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27182" w14:textId="77777777" w:rsidR="009078CA" w:rsidRPr="00E447E1" w:rsidRDefault="009078CA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05977B8" w14:textId="77777777" w:rsidR="009078CA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 w:rsidRPr="00283228"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0B063850" wp14:editId="08AB1548">
                <wp:simplePos x="0" y="0"/>
                <wp:positionH relativeFrom="column">
                  <wp:posOffset>342900</wp:posOffset>
                </wp:positionH>
                <wp:positionV relativeFrom="paragraph">
                  <wp:posOffset>-1364615</wp:posOffset>
                </wp:positionV>
                <wp:extent cx="7267575" cy="3105150"/>
                <wp:effectExtent l="266700" t="361950" r="257175" b="3619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3105150"/>
                          <a:chOff x="0" y="0"/>
                          <a:chExt cx="7267575" cy="310515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 rot="19036149">
                            <a:off x="0" y="38100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 rot="19036149">
                            <a:off x="3914775" y="847725"/>
                            <a:ext cx="1485900" cy="17070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 rot="18945229">
                            <a:off x="5781675" y="1819275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 rot="19036149">
                            <a:off x="2609850" y="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 rot="19036149">
                            <a:off x="5619750" y="828675"/>
                            <a:ext cx="919615" cy="82467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6CEB6" id="Группа 18" o:spid="_x0000_s1026" style="position:absolute;margin-left:27pt;margin-top:-107.45pt;width:572.25pt;height:244.5pt;z-index:251630592" coordsize="72675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">
                <v:rect id="Прямоугольник 3" o:spid="_x0000_s1027" style="position:absolute;top:3810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" fillcolor="#1f4d78 [1604]" strokecolor="#1f4d78 [1604]" strokeweight="1pt"/>
                <v:rect id="Прямоугольник 10" o:spid="_x0000_s1028" style="position:absolute;left:39147;top:8477;width:14859;height:17071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" fillcolor="#1f4d78 [1604]" strokecolor="#1f4d78 [1604]" strokeweight="1pt"/>
                <v:rect id="Прямоугольник 14" o:spid="_x0000_s1029" style="position:absolute;left:57816;top:18192;width:14859;height:12859;rotation:-2899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" fillcolor="#1f4d78 [1604]" strokecolor="#1f4d78 [1604]" strokeweight="1pt"/>
                <v:rect id="Прямоугольник 15" o:spid="_x0000_s1030" style="position:absolute;left:26098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" fillcolor="#deeaf6 [660]" strokecolor="#1f4d78 [1604]" strokeweight="1pt"/>
                <v:rect id="Прямоугольник 16" o:spid="_x0000_s1031" style="position:absolute;left:56197;top:8286;width:9196;height:8247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" fillcolor="#deeaf6 [660]" strokecolor="#1f4d78 [1604]" strokeweight="1pt"/>
              </v:group>
            </w:pict>
          </mc:Fallback>
        </mc:AlternateContent>
      </w:r>
    </w:p>
    <w:p w14:paraId="4352B279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695A39F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5B2F888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7DF55737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81FC2B4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57D589F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34BD8E73" w14:textId="77777777" w:rsidR="00383881" w:rsidRPr="00283228" w:rsidRDefault="00E20AB5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65C11D2" wp14:editId="352474A4">
                <wp:simplePos x="0" y="0"/>
                <wp:positionH relativeFrom="column">
                  <wp:posOffset>-292100</wp:posOffset>
                </wp:positionH>
                <wp:positionV relativeFrom="paragraph">
                  <wp:posOffset>243840</wp:posOffset>
                </wp:positionV>
                <wp:extent cx="6464300" cy="3898900"/>
                <wp:effectExtent l="0" t="0" r="12700" b="25400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38989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1030" w14:textId="77777777" w:rsidR="00676212" w:rsidRDefault="00676212" w:rsidP="00DC4D13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ՀԱՇՎԵՏՎՈՒԹՅՈՒՆ</w:t>
                            </w:r>
                          </w:p>
                          <w:p w14:paraId="501CBEBA" w14:textId="77777777" w:rsidR="00676212" w:rsidRDefault="00676212" w:rsidP="00DC4D13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</w:pPr>
                            <w:r w:rsidRPr="00383881">
                              <w:rPr>
                                <w:rFonts w:ascii="GHEA Grapalat" w:hAnsi="GHEA Grapalat"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>ՀԱՆՐԱԿՐԹԱԿԱՆ ՀԻՄՆԱԿԱՆ ԸՆԴՀԱՆՈՒՐ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 ԾՐԱԳՐԵՐ ԻՐԱԿԱՆԱՑՆՈՂ ՈՒՍՈՒՄՆԱԿԱՆ ՀԱՍՏԱՏՈՒԹՅՈՒՆՆԵՐՈՒՄ </w:t>
                            </w:r>
                          </w:p>
                          <w:p w14:paraId="79CDD5BC" w14:textId="77777777" w:rsidR="00676212" w:rsidRPr="00383881" w:rsidRDefault="00676212" w:rsidP="00DC4D13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>20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  <w:r w:rsidRPr="00EB6588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>4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 ԹՎԱԿԱՆԻ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>2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-ՐԴ ԵՌԱՄՍՅԱԿՈՒՄ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ԻՐԱԿԱՆԱՑՎԱԾ ՍՏՈՒԳՈՒՄՆԵՐԻ ԵՎ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ՏՆՕՐԵՆՆԵՐԻ ԿՈՂՄԻՑ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 xml:space="preserve">ՆԵՐԿԱՅԱՑՎԱԾ ԿԱՏԱՐՈՂԱԿԱՆՆԵՐԻ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ՀԱՄԱԴՐՄԱՆ 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af-ZA"/>
                              </w:rPr>
                              <w:t>ԱՐԴՅՈՒՆՔՆԵՐԻ</w:t>
                            </w:r>
                            <w:r w:rsidRPr="00383881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hy-AM"/>
                              </w:rPr>
                              <w:t xml:space="preserve"> ՄԱՍԻՆ</w:t>
                            </w:r>
                          </w:p>
                          <w:p w14:paraId="688D8A46" w14:textId="77777777" w:rsidR="00676212" w:rsidRPr="000B1094" w:rsidRDefault="00676212" w:rsidP="00EF1766">
                            <w:pPr>
                              <w:jc w:val="center"/>
                              <w:rPr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C11D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6" type="#_x0000_t176" style="position:absolute;margin-left:-23pt;margin-top:19.2pt;width:509pt;height:30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" fillcolor="white [3201]" strokecolor="white [3212]" strokeweight="1pt">
                <v:textbox>
                  <w:txbxContent>
                    <w:p w14:paraId="2CFF1030" w14:textId="77777777" w:rsidR="00676212" w:rsidRDefault="00676212" w:rsidP="00DC4D13">
                      <w:pPr>
                        <w:spacing w:after="0" w:line="276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</w:rPr>
                        <w:t>ՀԱՇՎԵՏՎՈՒԹՅՈՒՆ</w:t>
                      </w:r>
                    </w:p>
                    <w:p w14:paraId="501CBEBA" w14:textId="77777777" w:rsidR="00676212" w:rsidRDefault="00676212" w:rsidP="00DC4D13">
                      <w:pPr>
                        <w:spacing w:after="0" w:line="276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</w:pPr>
                      <w:r w:rsidRPr="00383881">
                        <w:rPr>
                          <w:rFonts w:ascii="GHEA Grapalat" w:hAnsi="GHEA Grapalat"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>ՀԱՆՐԱԿՐԹԱԿԱՆ ՀԻՄՆԱԿԱՆ ԸՆԴՀԱՆՈՒՐ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 ԾՐԱԳՐԵՐ ԻՐԱԿԱՆԱՑՆՈՂ ՈՒՍՈՒՄՆԱԿԱՆ ՀԱՍՏԱՏՈՒԹՅՈՒՆՆԵՐՈՒՄ </w:t>
                      </w:r>
                    </w:p>
                    <w:p w14:paraId="79CDD5BC" w14:textId="77777777" w:rsidR="00676212" w:rsidRPr="00383881" w:rsidRDefault="00676212" w:rsidP="00DC4D13">
                      <w:pPr>
                        <w:spacing w:after="0" w:line="276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</w:pP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>20</w:t>
                      </w:r>
                      <w:r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>2</w:t>
                      </w:r>
                      <w:r w:rsidRPr="00EB6588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>4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 ԹՎԱԿԱՆԻ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>2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-ՐԴ ԵՌԱՄՍՅԱԿՈՒՄ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ԻՐԱԿԱՆԱՑՎԱԾ ՍՏՈՒԳՈՒՄՆԵՐԻ ԵՎ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ՏՆՕՐԵՆՆԵՐԻ ԿՈՂՄԻՑ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 xml:space="preserve">ՆԵՐԿԱՅԱՑՎԱԾ ԿԱՏԱՐՈՂԱԿԱՆՆԵՐԻ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ՀԱՄԱԴՐՄԱՆ 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af-ZA"/>
                        </w:rPr>
                        <w:t>ԱՐԴՅՈՒՆՔՆԵՐԻ</w:t>
                      </w:r>
                      <w:r w:rsidRPr="00383881">
                        <w:rPr>
                          <w:rFonts w:ascii="GHEA Grapalat" w:hAnsi="GHEA Grapalat"/>
                          <w:b/>
                          <w:bCs/>
                          <w:i/>
                          <w:color w:val="1F3864" w:themeColor="accent5" w:themeShade="80"/>
                          <w:sz w:val="28"/>
                          <w:szCs w:val="28"/>
                          <w:lang w:val="hy-AM"/>
                        </w:rPr>
                        <w:t xml:space="preserve"> ՄԱՍԻՆ</w:t>
                      </w:r>
                    </w:p>
                    <w:p w14:paraId="688D8A46" w14:textId="77777777" w:rsidR="00676212" w:rsidRPr="000B1094" w:rsidRDefault="00676212" w:rsidP="00EF1766">
                      <w:pPr>
                        <w:jc w:val="center"/>
                        <w:rPr>
                          <w:lang w:val="af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E9E94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36E67493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4212F8F4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6CE58267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3BC89A7C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19DB64A3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10B06FAC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BB8E4A3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5F28222C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1B3CD79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09DE6C7C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34F47623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164F32F" w14:textId="77777777" w:rsidR="00383881" w:rsidRPr="00283228" w:rsidRDefault="00897B88" w:rsidP="00897B88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  <w:r w:rsidRPr="00283228"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29B78C4" wp14:editId="3174D218">
                <wp:simplePos x="0" y="0"/>
                <wp:positionH relativeFrom="column">
                  <wp:posOffset>-1512312</wp:posOffset>
                </wp:positionH>
                <wp:positionV relativeFrom="paragraph">
                  <wp:posOffset>1360170</wp:posOffset>
                </wp:positionV>
                <wp:extent cx="7267575" cy="3105150"/>
                <wp:effectExtent l="266700" t="361950" r="257175" b="36195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267575" cy="3105150"/>
                          <a:chOff x="0" y="0"/>
                          <a:chExt cx="7267575" cy="310515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 rot="19036149">
                            <a:off x="0" y="38100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 rot="19036149">
                            <a:off x="3914775" y="847725"/>
                            <a:ext cx="1485900" cy="170709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 rot="18945229">
                            <a:off x="5781675" y="1819275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 rot="19036149">
                            <a:off x="2609850" y="0"/>
                            <a:ext cx="1485900" cy="1285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 rot="19036149">
                            <a:off x="5619750" y="828675"/>
                            <a:ext cx="919615" cy="82467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34756" id="Группа 19" o:spid="_x0000_s1026" style="position:absolute;margin-left:-119.1pt;margin-top:107.1pt;width:572.25pt;height:244.5pt;rotation:180;z-index:251631616" coordsize="72675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">
                <v:rect id="Прямоугольник 21" o:spid="_x0000_s1027" style="position:absolute;top:3810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" fillcolor="#1f3763 [1608]" strokecolor="#1f4d78 [1604]" strokeweight="1pt"/>
                <v:rect id="Прямоугольник 22" o:spid="_x0000_s1028" style="position:absolute;left:39147;top:8477;width:14859;height:17071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" fillcolor="#1f3763 [1608]" strokecolor="#1f4d78 [1604]" strokeweight="1pt"/>
                <v:rect id="Прямоугольник 23" o:spid="_x0000_s1029" style="position:absolute;left:57816;top:18192;width:14859;height:12859;rotation:-2899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" fillcolor="#1f3763 [1608]" strokecolor="#1f4d78 [1604]" strokeweight="1pt"/>
                <v:rect id="Прямоугольник 24" o:spid="_x0000_s1030" style="position:absolute;left:26098;width:14859;height:12858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" fillcolor="#deeaf6 [660]" strokecolor="#1f4d78 [1604]" strokeweight="1pt"/>
                <v:rect id="Прямоугольник 25" o:spid="_x0000_s1031" style="position:absolute;left:56197;top:8286;width:9196;height:8247;rotation:-2800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" fillcolor="#deeaf6 [660]" strokecolor="#1f4d78 [1604]" strokeweight="1pt"/>
              </v:group>
            </w:pict>
          </mc:Fallback>
        </mc:AlternateContent>
      </w:r>
      <w:r w:rsidRPr="00283228"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eastAsia="ru-RU"/>
        </w:rPr>
        <w:drawing>
          <wp:inline distT="0" distB="0" distL="0" distR="0" wp14:anchorId="69ACA2DB" wp14:editId="1EF097FB">
            <wp:extent cx="2086131" cy="1524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2023-12-28 1030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09" cy="15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D14" w14:textId="77777777" w:rsidR="00383881" w:rsidRPr="00283228" w:rsidRDefault="00383881" w:rsidP="00383881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</w:p>
    <w:p w14:paraId="6FB25B49" w14:textId="77777777" w:rsidR="00383881" w:rsidRPr="00283228" w:rsidRDefault="00383881" w:rsidP="00383881">
      <w:pPr>
        <w:jc w:val="right"/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</w:pPr>
    </w:p>
    <w:p w14:paraId="2864E340" w14:textId="77777777" w:rsidR="00383881" w:rsidRPr="00283228" w:rsidRDefault="00383881" w:rsidP="00383881">
      <w:pPr>
        <w:jc w:val="right"/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  <w:r w:rsidRPr="00283228">
        <w:rPr>
          <w:rFonts w:ascii="GHEA Grapalat" w:eastAsia="Calibri" w:hAnsi="GHEA Grapalat" w:cs="Sylfaen"/>
          <w:b/>
          <w:i/>
          <w:noProof/>
          <w:color w:val="7030A0"/>
          <w:spacing w:val="20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416EDF19" w14:textId="77777777" w:rsidR="00383881" w:rsidRPr="00283228" w:rsidRDefault="00383881" w:rsidP="009E0308">
      <w:pPr>
        <w:rPr>
          <w:rFonts w:ascii="GHEA Grapalat" w:eastAsia="Calibri" w:hAnsi="GHEA Grapalat" w:cs="Sylfaen"/>
          <w:b/>
          <w:i/>
          <w:color w:val="7030A0"/>
          <w:spacing w:val="20"/>
          <w:sz w:val="24"/>
          <w:szCs w:val="24"/>
          <w:lang w:val="hy-AM"/>
        </w:rPr>
      </w:pPr>
    </w:p>
    <w:p w14:paraId="244C0DA4" w14:textId="77777777" w:rsidR="00AF0E63" w:rsidRDefault="00AF0E6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</w:pPr>
    </w:p>
    <w:p w14:paraId="14B41B41" w14:textId="77777777" w:rsidR="00AF0E63" w:rsidRDefault="00AF0E6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</w:pPr>
    </w:p>
    <w:p w14:paraId="5C865BD0" w14:textId="77777777" w:rsidR="00AF0E63" w:rsidRDefault="00AF0E6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</w:pPr>
    </w:p>
    <w:p w14:paraId="297D142E" w14:textId="77777777" w:rsidR="00AF0E63" w:rsidRDefault="00AF0E63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</w:pPr>
    </w:p>
    <w:p w14:paraId="55719B8C" w14:textId="77777777" w:rsidR="00800EA6" w:rsidRPr="00283228" w:rsidRDefault="00800EA6" w:rsidP="00D27FCD">
      <w:pPr>
        <w:spacing w:after="0" w:line="276" w:lineRule="auto"/>
        <w:ind w:right="-4" w:firstLine="567"/>
        <w:jc w:val="center"/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</w:pPr>
      <w:r w:rsidRPr="00283228">
        <w:rPr>
          <w:rFonts w:ascii="GHEA Grapalat" w:eastAsia="Times New Roman" w:hAnsi="GHEA Grapalat" w:cs="Sylfaen"/>
          <w:b/>
          <w:i/>
          <w:color w:val="002060"/>
          <w:sz w:val="28"/>
          <w:szCs w:val="28"/>
          <w:lang w:val="hy-AM" w:eastAsia="ru-RU"/>
        </w:rPr>
        <w:t>Բովանդակություն</w:t>
      </w:r>
    </w:p>
    <w:p w14:paraId="02691F0F" w14:textId="77777777" w:rsidR="00800EA6" w:rsidRPr="00283228" w:rsidRDefault="00800EA6" w:rsidP="00800EA6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i/>
          <w:color w:val="002060"/>
          <w:sz w:val="24"/>
          <w:szCs w:val="24"/>
          <w:lang w:val="hy-AM" w:eastAsia="ru-RU"/>
        </w:rPr>
      </w:pPr>
    </w:p>
    <w:p w14:paraId="15D923B8" w14:textId="77777777" w:rsidR="000D73ED" w:rsidRPr="00283228" w:rsidRDefault="000D73ED" w:rsidP="00800EA6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i/>
          <w:color w:val="002060"/>
          <w:sz w:val="24"/>
          <w:szCs w:val="24"/>
          <w:lang w:val="hy-AM" w:eastAsia="ru-RU"/>
        </w:rPr>
      </w:pPr>
    </w:p>
    <w:p w14:paraId="463C1633" w14:textId="77777777" w:rsidR="000D73ED" w:rsidRPr="00283228" w:rsidRDefault="000D73ED" w:rsidP="00800EA6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i/>
          <w:color w:val="002060"/>
          <w:sz w:val="24"/>
          <w:szCs w:val="24"/>
          <w:lang w:val="hy-AM" w:eastAsia="ru-RU"/>
        </w:rPr>
      </w:pPr>
    </w:p>
    <w:p w14:paraId="0A2C7088" w14:textId="77777777" w:rsidR="00800EA6" w:rsidRPr="00283228" w:rsidRDefault="00800EA6" w:rsidP="00EA08B8">
      <w:pPr>
        <w:shd w:val="clear" w:color="auto" w:fill="FFFFFF" w:themeFill="background1"/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color w:val="002060"/>
          <w:sz w:val="24"/>
          <w:szCs w:val="24"/>
          <w:lang w:val="hy-AM" w:eastAsia="ru-RU"/>
        </w:rPr>
      </w:pPr>
    </w:p>
    <w:p w14:paraId="65E5C840" w14:textId="6EFEED42" w:rsidR="00800EA6" w:rsidRPr="00283228" w:rsidRDefault="00800EA6" w:rsidP="00DC4D13">
      <w:pPr>
        <w:shd w:val="clear" w:color="auto" w:fill="FFFFFF" w:themeFill="background1"/>
        <w:tabs>
          <w:tab w:val="left" w:pos="851"/>
        </w:tabs>
        <w:spacing w:after="0" w:line="480" w:lineRule="auto"/>
        <w:ind w:left="426" w:right="-6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Նախաբան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․․․․․․․․․․․․․․․․․․․․․․․․․․․․․․․․․․․․․․․․․․․․․․․․․․․․․․․․․․․․․․․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</w:t>
      </w:r>
      <w:r w:rsidR="00AF0E63" w:rsidRPr="00DC4D1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........................................................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1C7C03" w:rsidRPr="007A427C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3</w:t>
      </w:r>
    </w:p>
    <w:p w14:paraId="2A959967" w14:textId="05AF0E97" w:rsidR="00800EA6" w:rsidRPr="00DC4D13" w:rsidRDefault="00800EA6" w:rsidP="00DC4D13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after="0" w:line="480" w:lineRule="auto"/>
        <w:ind w:left="426" w:right="-6" w:firstLine="0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AF0E6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Խախտումների բնույթները՝ ըստ ստուգումների արդյունքում</w:t>
      </w:r>
      <w:r w:rsidR="00AF0E63" w:rsidRPr="00DC4D1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7A2233" w:rsidRPr="00AF0E6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արձանագր</w:t>
      </w:r>
      <w:r w:rsidRPr="00AF0E6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ված </w:t>
      </w:r>
      <w:r w:rsidR="007A2233" w:rsidRPr="00AF0E6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խախտումների </w:t>
      </w:r>
      <w:r w:rsidR="008365CB" w:rsidRPr="0064373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</w:t>
      </w:r>
      <w:r w:rsidR="00EA08B8" w:rsidRPr="0064373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</w:t>
      </w:r>
      <w:r w:rsidR="00F55F4E" w:rsidRPr="0064373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</w:t>
      </w:r>
      <w:r w:rsidR="00F55F4E" w:rsidRPr="0064373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2A0FAB" w:rsidRPr="00643733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9</w:t>
      </w:r>
    </w:p>
    <w:p w14:paraId="482ABD23" w14:textId="5BCD2970" w:rsidR="007241CF" w:rsidRPr="00283228" w:rsidRDefault="00800EA6" w:rsidP="00DC4D13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after="0" w:line="480" w:lineRule="auto"/>
        <w:ind w:left="426" w:right="-6" w:firstLine="0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Ստուգման արդյուն</w:t>
      </w:r>
      <w:r w:rsidR="00FA37FB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քն</w:t>
      </w: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երի ամփոփ պատկեր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EA08B8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</w:t>
      </w:r>
      <w:r w:rsidR="00EA08B8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</w:t>
      </w:r>
      <w:r w:rsidR="00BC4A05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</w:t>
      </w:r>
      <w:r w:rsidR="00AF0E63">
        <w:rPr>
          <w:rFonts w:ascii="Cambria Math" w:eastAsia="Times New Roman" w:hAnsi="Cambria Math" w:cs="Cambria Math"/>
          <w:i/>
          <w:color w:val="002060"/>
          <w:sz w:val="20"/>
          <w:szCs w:val="20"/>
          <w:lang w:val="en-US" w:eastAsia="ru-RU"/>
        </w:rPr>
        <w:t>.....</w:t>
      </w:r>
      <w:r w:rsidR="007A427C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</w:t>
      </w:r>
      <w:r w:rsidR="00BC4A05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BC4A05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en-US" w:eastAsia="ru-RU"/>
        </w:rPr>
        <w:t>2</w:t>
      </w:r>
      <w:r w:rsidR="007A427C" w:rsidRPr="007A427C">
        <w:rPr>
          <w:rFonts w:ascii="GHEA Grapalat" w:eastAsia="Times New Roman" w:hAnsi="GHEA Grapalat" w:cs="Sylfaen"/>
          <w:i/>
          <w:color w:val="002060"/>
          <w:sz w:val="20"/>
          <w:szCs w:val="20"/>
          <w:lang w:val="en-US" w:eastAsia="ru-RU"/>
        </w:rPr>
        <w:t>3</w:t>
      </w:r>
    </w:p>
    <w:p w14:paraId="2AA6D4D0" w14:textId="77777777" w:rsidR="00EB5394" w:rsidRPr="00283228" w:rsidRDefault="00800EA6" w:rsidP="00DC4D13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after="0" w:line="480" w:lineRule="auto"/>
        <w:ind w:left="426" w:right="-6" w:firstLine="0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Ընդհանուր տեղեկատվություն դպրոցներին տրված հանձնարարականների և </w:t>
      </w:r>
    </w:p>
    <w:p w14:paraId="5D3EF505" w14:textId="78CDB3F7" w:rsidR="00800EA6" w:rsidRPr="00283228" w:rsidRDefault="00BF4E0D" w:rsidP="00DC4D13">
      <w:pPr>
        <w:shd w:val="clear" w:color="auto" w:fill="FFFFFF" w:themeFill="background1"/>
        <w:tabs>
          <w:tab w:val="left" w:pos="851"/>
        </w:tabs>
        <w:spacing w:after="0" w:line="480" w:lineRule="auto"/>
        <w:ind w:left="426" w:right="-6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BF4E0D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2</w:t>
      </w:r>
      <w:r w:rsidR="007241CF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-րդ</w:t>
      </w:r>
      <w:r w:rsidR="00800EA6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եռամսյակում տնօրենների կողմից ներկայացված կատարողականների համադրման արդյունքների վերաբերյալ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</w:t>
      </w:r>
      <w:r w:rsidR="00AF0E63" w:rsidRPr="00DC4D1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.....................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EA08B8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F82273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2</w:t>
      </w:r>
      <w:r w:rsidR="002A0FAB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7</w:t>
      </w:r>
    </w:p>
    <w:p w14:paraId="534AA944" w14:textId="00962FCA" w:rsidR="00800EA6" w:rsidRPr="00283228" w:rsidRDefault="00800EA6" w:rsidP="00DC4D13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after="0" w:line="480" w:lineRule="auto"/>
        <w:ind w:left="426" w:right="-6" w:firstLine="0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Տեղեկատվություն ստուգումների արդյունքում արձանագրված կրթության բնագավառը կարգավորող օրենսդրության պահանջների խախտումների վերաբերյալ</w:t>
      </w:r>
      <w:r w:rsidR="00EA08B8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AF0E63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</w:t>
      </w:r>
      <w:r w:rsidR="00AF0E63" w:rsidRPr="00DC4D1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.</w:t>
      </w:r>
      <w:r w:rsidR="00AF0E63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</w:t>
      </w:r>
      <w:r w:rsidR="00AF0E63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2A0FAB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29</w:t>
      </w:r>
    </w:p>
    <w:p w14:paraId="724C777B" w14:textId="68D3E6D9" w:rsidR="00800EA6" w:rsidRPr="00F373D8" w:rsidRDefault="00800EA6" w:rsidP="00DC4D13">
      <w:pPr>
        <w:pStyle w:val="a3"/>
        <w:shd w:val="clear" w:color="auto" w:fill="FFFFFF" w:themeFill="background1"/>
        <w:tabs>
          <w:tab w:val="left" w:pos="851"/>
        </w:tabs>
        <w:spacing w:after="0" w:line="480" w:lineRule="auto"/>
        <w:ind w:left="426" w:right="-6"/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</w:pPr>
      <w:r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Ամփոփում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</w:t>
      </w:r>
      <w:r w:rsidR="00EA08B8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</w:t>
      </w:r>
      <w:r w:rsidR="00AF0E63" w:rsidRPr="00DC4D13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.....................................................</w:t>
      </w:r>
      <w:r w:rsidR="008365CB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EA08B8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</w:t>
      </w:r>
      <w:r w:rsidR="00F55F4E" w:rsidRPr="00283228">
        <w:rPr>
          <w:rFonts w:ascii="Cambria Math" w:eastAsia="Times New Roman" w:hAnsi="Cambria Math" w:cs="Cambria Math"/>
          <w:i/>
          <w:color w:val="002060"/>
          <w:sz w:val="20"/>
          <w:szCs w:val="20"/>
          <w:lang w:val="hy-AM" w:eastAsia="ru-RU"/>
        </w:rPr>
        <w:t>․․․․</w:t>
      </w:r>
      <w:r w:rsidR="00F55F4E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 xml:space="preserve"> </w:t>
      </w:r>
      <w:r w:rsidR="00175E70" w:rsidRPr="00283228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4</w:t>
      </w:r>
      <w:r w:rsidR="002A0FAB">
        <w:rPr>
          <w:rFonts w:ascii="GHEA Grapalat" w:eastAsia="Times New Roman" w:hAnsi="GHEA Grapalat" w:cs="Sylfaen"/>
          <w:i/>
          <w:color w:val="002060"/>
          <w:sz w:val="20"/>
          <w:szCs w:val="20"/>
          <w:lang w:val="hy-AM" w:eastAsia="ru-RU"/>
        </w:rPr>
        <w:t>4</w:t>
      </w:r>
    </w:p>
    <w:p w14:paraId="7A90AB75" w14:textId="77777777" w:rsidR="00AA4CD3" w:rsidRPr="00283228" w:rsidRDefault="00AA4CD3" w:rsidP="00DC4D13">
      <w:pPr>
        <w:spacing w:after="0" w:line="480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1B0E986C" w14:textId="77777777" w:rsidR="00AA4CD3" w:rsidRPr="00283228" w:rsidRDefault="00AA4CD3" w:rsidP="00DC4D13">
      <w:pPr>
        <w:spacing w:after="0" w:line="480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19FA36E3" w14:textId="77777777" w:rsidR="00AA4CD3" w:rsidRPr="00283228" w:rsidRDefault="00AA4CD3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2F18592A" w14:textId="0C2B0A05" w:rsidR="00AA4CD3" w:rsidRDefault="00AA4CD3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6A2C2C4B" w14:textId="3BAC2837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568FA031" w14:textId="5F016C50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54A52436" w14:textId="5E6AFBB7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49477BFD" w14:textId="566C70F3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19360487" w14:textId="4858783F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0509F47D" w14:textId="69F50C97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78F0EAFF" w14:textId="4D74394A" w:rsidR="0085342C" w:rsidRDefault="0085342C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bCs/>
          <w:color w:val="002060"/>
          <w:sz w:val="28"/>
          <w:szCs w:val="28"/>
          <w:u w:val="single"/>
          <w:lang w:val="hy-AM" w:eastAsia="ru-RU"/>
        </w:rPr>
      </w:pPr>
    </w:p>
    <w:p w14:paraId="19FBBE3F" w14:textId="77777777" w:rsidR="004D4866" w:rsidRPr="00E45138" w:rsidRDefault="003B4050" w:rsidP="009E2602">
      <w:pPr>
        <w:pStyle w:val="1"/>
        <w:rPr>
          <w:rFonts w:ascii="GHEA Grapalat" w:hAnsi="GHEA Grapalat" w:cs="Sylfaen"/>
          <w:b w:val="0"/>
          <w:bCs w:val="0"/>
          <w:color w:val="002060"/>
          <w:sz w:val="24"/>
          <w:szCs w:val="24"/>
          <w:u w:val="single"/>
          <w:lang w:val="hy-AM" w:eastAsia="ru-RU"/>
        </w:rPr>
      </w:pPr>
      <w:r w:rsidRPr="00E45138">
        <w:rPr>
          <w:rFonts w:ascii="GHEA Grapalat" w:hAnsi="GHEA Grapalat" w:cs="Sylfaen"/>
          <w:color w:val="002060"/>
          <w:sz w:val="24"/>
          <w:szCs w:val="24"/>
          <w:u w:val="single"/>
          <w:lang w:val="hy-AM" w:eastAsia="ru-RU"/>
        </w:rPr>
        <w:lastRenderedPageBreak/>
        <w:t>ՆԱԽԱԲԱՆ</w:t>
      </w:r>
    </w:p>
    <w:p w14:paraId="69BE4329" w14:textId="77777777" w:rsidR="004D4866" w:rsidRPr="00283228" w:rsidRDefault="00F373D8" w:rsidP="004D4866">
      <w:pPr>
        <w:spacing w:after="0" w:line="276" w:lineRule="auto"/>
        <w:ind w:right="-4" w:firstLine="567"/>
        <w:jc w:val="right"/>
        <w:rPr>
          <w:rFonts w:ascii="GHEA Grapalat" w:eastAsia="Times New Roman" w:hAnsi="GHEA Grapalat" w:cs="Sylfaen"/>
          <w:color w:val="002060"/>
          <w:sz w:val="24"/>
          <w:szCs w:val="24"/>
          <w:lang w:val="af-ZA" w:eastAsia="ru-RU"/>
        </w:rPr>
      </w:pPr>
      <w:r w:rsidRPr="00650ED9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>1</w:t>
      </w:r>
      <w:r w:rsidR="0027744B" w:rsidRPr="00650ED9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 xml:space="preserve"> </w:t>
      </w:r>
      <w:r w:rsidR="00E63EF7" w:rsidRPr="00650ED9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>օգոստոսի</w:t>
      </w:r>
      <w:r w:rsidR="006D51BA" w:rsidRPr="00650ED9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 xml:space="preserve"> 2024</w:t>
      </w:r>
      <w:r w:rsidR="004D4866" w:rsidRPr="00650ED9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>թ</w:t>
      </w:r>
      <w:r w:rsidR="004D4866" w:rsidRPr="00283228">
        <w:rPr>
          <w:rFonts w:ascii="GHEA Grapalat" w:eastAsia="Times New Roman" w:hAnsi="GHEA Grapalat" w:cs="Sylfaen"/>
          <w:b/>
          <w:i/>
          <w:color w:val="002060"/>
          <w:sz w:val="20"/>
          <w:szCs w:val="20"/>
          <w:lang w:val="hy-AM" w:eastAsia="ru-RU"/>
        </w:rPr>
        <w:t>.</w:t>
      </w:r>
    </w:p>
    <w:p w14:paraId="432378A6" w14:textId="2E1DE0E9" w:rsidR="00F05DA0" w:rsidRPr="00283228" w:rsidRDefault="004D4866" w:rsidP="003B4050">
      <w:pPr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Հիմք ընդունելով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Հանրապետության կառավարության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2018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հոկտեմբերի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4-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№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1139-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որոշմա</w:t>
      </w:r>
      <w:r w:rsidR="00AF0E63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մբ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F0E63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հաստատված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 2 հավելված</w:t>
      </w:r>
      <w:r w:rsidR="00AF0E63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ստուգաթերթերը,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Հ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այաստանի 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անրապետության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կրթության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տեսչական մարմնի (այսուհետ` տեսչական մարմին) 202</w:t>
      </w:r>
      <w:r w:rsidR="00515DCC"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4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թ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վականի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գործունեության և ստուգումների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տարեկան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ծրագ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րեր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ը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կատարումն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տեսչական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մարմնի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ղեկավարի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համապատասխան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հրամանների՝ </w:t>
      </w:r>
      <w:r w:rsidRPr="00283228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202</w:t>
      </w:r>
      <w:r w:rsidR="00515DCC" w:rsidRPr="00283228">
        <w:rPr>
          <w:rFonts w:ascii="GHEA Grapalat" w:eastAsia="Times New Roman" w:hAnsi="GHEA Grapalat" w:cs="Times Armenian"/>
          <w:b/>
          <w:sz w:val="24"/>
          <w:szCs w:val="24"/>
          <w:lang w:val="af-ZA" w:eastAsia="ru-RU"/>
        </w:rPr>
        <w:t>4</w:t>
      </w:r>
      <w:r w:rsidRPr="00283228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թվականի </w:t>
      </w:r>
      <w:r w:rsidR="00515DCC" w:rsidRPr="00283228">
        <w:rPr>
          <w:rFonts w:ascii="GHEA Grapalat" w:eastAsia="Times New Roman" w:hAnsi="GHEA Grapalat" w:cs="Times Armenian"/>
          <w:b/>
          <w:sz w:val="24"/>
          <w:szCs w:val="24"/>
          <w:lang w:val="af-ZA" w:eastAsia="ru-RU"/>
        </w:rPr>
        <w:t>2</w:t>
      </w:r>
      <w:r w:rsidRPr="00283228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-րդ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եռամսյակում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="00E63EF7" w:rsidRPr="00E63EF7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3</w:t>
      </w:r>
      <w:r w:rsidR="00515DCC" w:rsidRPr="00E63EF7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8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հանրակրթական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հիմնական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ընդհանուր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ծրագրեր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իրականացնող ուսումնական հաստատություններում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այսուհետ</w:t>
      </w:r>
      <w:r w:rsidR="00AF0E63" w:rsidRPr="00DC4D1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AF0E63" w:rsidRPr="00DC4D1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նաև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դպրոց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)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իրականացվել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ստուգումներ։ </w:t>
      </w:r>
    </w:p>
    <w:p w14:paraId="42D862B4" w14:textId="77777777" w:rsidR="00DA7387" w:rsidRPr="00283228" w:rsidRDefault="00D1507E" w:rsidP="00F65A19">
      <w:pPr>
        <w:spacing w:after="0" w:line="276" w:lineRule="auto"/>
        <w:ind w:right="-4" w:firstLine="567"/>
        <w:jc w:val="right"/>
        <w:rPr>
          <w:rFonts w:ascii="GHEA Grapalat" w:eastAsia="Times New Roman" w:hAnsi="GHEA Grapalat" w:cs="Sylfaen"/>
          <w:color w:val="7030A0"/>
          <w:sz w:val="24"/>
          <w:szCs w:val="24"/>
          <w:lang w:val="af-ZA" w:eastAsia="ru-RU"/>
        </w:rPr>
      </w:pPr>
      <w:r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                                               </w:t>
      </w:r>
      <w:r w:rsidR="003B4050"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</w:t>
      </w:r>
      <w:r w:rsidRPr="00283228">
        <w:rPr>
          <w:rFonts w:ascii="GHEA Grapalat" w:eastAsia="Times New Roman" w:hAnsi="GHEA Grapalat" w:cs="Sylfaen"/>
          <w:b/>
          <w:noProof/>
          <w:color w:val="7030A0"/>
          <w:sz w:val="24"/>
          <w:szCs w:val="24"/>
          <w:lang w:eastAsia="ru-RU"/>
        </w:rPr>
        <w:drawing>
          <wp:inline distT="0" distB="0" distL="0" distR="0" wp14:anchorId="0F034BA8" wp14:editId="245AAE59">
            <wp:extent cx="3168650" cy="1333500"/>
            <wp:effectExtent l="342900" t="57150" r="50800" b="3238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4A1CBC"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</w:t>
      </w:r>
      <w:r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  </w:t>
      </w:r>
      <w:r w:rsidR="004A1CBC"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                                                                                                  </w:t>
      </w:r>
      <w:r w:rsidR="00B24F99"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     </w:t>
      </w:r>
      <w:r w:rsidR="004A1CBC" w:rsidRPr="00283228">
        <w:rPr>
          <w:rFonts w:ascii="GHEA Grapalat" w:eastAsia="Times New Roman" w:hAnsi="GHEA Grapalat" w:cs="Sylfaen"/>
          <w:color w:val="7030A0"/>
          <w:sz w:val="24"/>
          <w:szCs w:val="24"/>
          <w:lang w:val="hy-AM" w:eastAsia="ru-RU"/>
        </w:rPr>
        <w:t xml:space="preserve">               </w:t>
      </w:r>
      <w:r w:rsidRPr="00283228">
        <w:rPr>
          <w:rFonts w:ascii="GHEA Grapalat" w:eastAsia="Times New Roman" w:hAnsi="GHEA Grapalat" w:cs="Sylfaen"/>
          <w:color w:val="7030A0"/>
          <w:sz w:val="24"/>
          <w:szCs w:val="24"/>
          <w:lang w:val="af-ZA" w:eastAsia="ru-RU"/>
        </w:rPr>
        <w:t xml:space="preserve">           </w:t>
      </w:r>
    </w:p>
    <w:p w14:paraId="45B43C7B" w14:textId="77777777" w:rsidR="008C7024" w:rsidRDefault="008C7024" w:rsidP="00FD53DF">
      <w:pPr>
        <w:spacing w:after="0" w:line="276" w:lineRule="auto"/>
        <w:ind w:right="-4" w:firstLine="567"/>
        <w:jc w:val="both"/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</w:pPr>
    </w:p>
    <w:p w14:paraId="3BB6C6C3" w14:textId="331B9F1F" w:rsidR="00FD53DF" w:rsidRPr="00E63EF7" w:rsidRDefault="00FD53DF" w:rsidP="00FD53DF">
      <w:pPr>
        <w:spacing w:after="0" w:line="276" w:lineRule="auto"/>
        <w:ind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>202</w:t>
      </w:r>
      <w:r w:rsidR="00515DCC"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>4</w:t>
      </w:r>
      <w:r w:rsidRPr="009965EE">
        <w:rPr>
          <w:rFonts w:ascii="GHEA Grapalat" w:eastAsia="Times New Roman" w:hAnsi="GHEA Grapalat" w:cs="Arial"/>
          <w:color w:val="002060"/>
          <w:sz w:val="24"/>
          <w:szCs w:val="24"/>
          <w:lang w:val="af-ZA" w:eastAsia="ru-RU"/>
        </w:rPr>
        <w:t xml:space="preserve"> 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 xml:space="preserve">թվականի </w:t>
      </w:r>
      <w:r w:rsidR="00515DCC" w:rsidRPr="009965EE">
        <w:rPr>
          <w:rFonts w:ascii="GHEA Grapalat" w:eastAsia="Times New Roman" w:hAnsi="GHEA Grapalat" w:cs="Times Armenian"/>
          <w:b/>
          <w:color w:val="002060"/>
          <w:sz w:val="24"/>
          <w:szCs w:val="24"/>
          <w:lang w:val="af-ZA" w:eastAsia="ru-RU"/>
        </w:rPr>
        <w:t>2</w:t>
      </w:r>
      <w:r w:rsidRPr="009965EE">
        <w:rPr>
          <w:rFonts w:ascii="GHEA Grapalat" w:eastAsia="Times New Roman" w:hAnsi="GHEA Grapalat" w:cs="Times Armenian"/>
          <w:b/>
          <w:color w:val="002060"/>
          <w:sz w:val="24"/>
          <w:szCs w:val="24"/>
          <w:lang w:val="hy-AM" w:eastAsia="ru-RU"/>
        </w:rPr>
        <w:t>-րդ եռամսյակում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hy-AM" w:eastAsia="ru-RU"/>
        </w:rPr>
        <w:t>՝ ըստ ՀՀ մարզերի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 xml:space="preserve"> 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hy-AM" w:eastAsia="ru-RU"/>
        </w:rPr>
        <w:t>և Երևան քաղաքի</w:t>
      </w:r>
      <w:r w:rsidR="00DC4D13">
        <w:rPr>
          <w:rFonts w:ascii="GHEA Grapalat" w:eastAsia="Times New Roman" w:hAnsi="GHEA Grapalat" w:cs="Arial"/>
          <w:b/>
          <w:color w:val="002060"/>
          <w:sz w:val="24"/>
          <w:szCs w:val="24"/>
          <w:lang w:val="hy-AM" w:eastAsia="ru-RU"/>
        </w:rPr>
        <w:t xml:space="preserve"> 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hy-AM" w:eastAsia="ru-RU"/>
        </w:rPr>
        <w:t>բաշխվածության,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 xml:space="preserve"> </w:t>
      </w:r>
      <w:r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hy-AM" w:eastAsia="ru-RU"/>
        </w:rPr>
        <w:t xml:space="preserve">ամփոփվել են </w:t>
      </w:r>
      <w:r w:rsidRPr="00E63EF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ներքոնշյալ </w:t>
      </w:r>
      <w:r w:rsidR="00E63EF7"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>3</w:t>
      </w:r>
      <w:r w:rsidR="00515DCC" w:rsidRPr="009965EE">
        <w:rPr>
          <w:rFonts w:ascii="GHEA Grapalat" w:eastAsia="Times New Roman" w:hAnsi="GHEA Grapalat" w:cs="Arial"/>
          <w:b/>
          <w:color w:val="002060"/>
          <w:sz w:val="24"/>
          <w:szCs w:val="24"/>
          <w:lang w:val="af-ZA" w:eastAsia="ru-RU"/>
        </w:rPr>
        <w:t>8</w:t>
      </w:r>
      <w:r w:rsidRPr="00E63EF7">
        <w:rPr>
          <w:rFonts w:ascii="GHEA Grapalat" w:eastAsia="Times New Roman" w:hAnsi="GHEA Grapalat" w:cs="Arial"/>
          <w:b/>
          <w:sz w:val="24"/>
          <w:szCs w:val="24"/>
          <w:lang w:val="af-ZA" w:eastAsia="ru-RU"/>
        </w:rPr>
        <w:t xml:space="preserve"> </w:t>
      </w:r>
      <w:r w:rsidRPr="00E63EF7">
        <w:rPr>
          <w:rFonts w:ascii="GHEA Grapalat" w:eastAsia="Times New Roman" w:hAnsi="GHEA Grapalat" w:cs="Arial"/>
          <w:sz w:val="24"/>
          <w:szCs w:val="24"/>
          <w:lang w:val="af-ZA" w:eastAsia="ru-RU"/>
        </w:rPr>
        <w:t>դպրոցների ստուգման արդյունքները</w:t>
      </w:r>
      <w:r w:rsidRPr="00E63EF7">
        <w:rPr>
          <w:rFonts w:ascii="Cambria Math" w:eastAsia="MS Mincho" w:hAnsi="Cambria Math" w:cs="Cambria Math"/>
          <w:sz w:val="24"/>
          <w:szCs w:val="24"/>
          <w:lang w:val="hy-AM" w:eastAsia="ru-RU"/>
        </w:rPr>
        <w:t>․</w:t>
      </w:r>
      <w:r w:rsidRPr="00E63EF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</w:p>
    <w:p w14:paraId="6DF3FB22" w14:textId="33CC41D4" w:rsidR="00FD53DF" w:rsidRPr="00972B0F" w:rsidRDefault="00FD53DF" w:rsidP="00A57B4B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Երևան քաղաքում գործող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4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դպրոցներում. </w:t>
      </w:r>
      <w:r w:rsidRPr="00972B0F">
        <w:rPr>
          <w:rFonts w:ascii="GHEA Grapalat" w:hAnsi="GHEA Grapalat"/>
          <w:i/>
          <w:sz w:val="20"/>
          <w:szCs w:val="20"/>
          <w:lang w:val="hy-AM"/>
        </w:rPr>
        <w:t>Երևանի հհ</w:t>
      </w:r>
      <w:r w:rsidR="009F5885" w:rsidRPr="00972B0F">
        <w:rPr>
          <w:rFonts w:ascii="GHEA Grapalat" w:hAnsi="GHEA Grapalat"/>
          <w:i/>
          <w:sz w:val="20"/>
          <w:szCs w:val="20"/>
          <w:lang w:val="hy-AM"/>
        </w:rPr>
        <w:t>.</w:t>
      </w:r>
      <w:r w:rsidR="00A57B4B" w:rsidRPr="00972B0F">
        <w:rPr>
          <w:rFonts w:ascii="GHEA Grapalat" w:hAnsi="GHEA Grapalat"/>
          <w:i/>
          <w:sz w:val="20"/>
          <w:szCs w:val="20"/>
          <w:lang w:val="hy-AM"/>
        </w:rPr>
        <w:t xml:space="preserve"> 186, 191 հիմնական, «Երևանի Խ. Աբովյանի անվան ՀՊՄՀ հենակետային հ. 57 հիմնական դպրոց» ՀՄԴ</w:t>
      </w:r>
      <w:r w:rsidR="00734F5A" w:rsidRPr="00972B0F">
        <w:rPr>
          <w:rFonts w:ascii="GHEA Grapalat" w:hAnsi="GHEA Grapalat"/>
          <w:i/>
          <w:sz w:val="20"/>
          <w:szCs w:val="20"/>
          <w:lang w:val="hy-AM"/>
        </w:rPr>
        <w:t xml:space="preserve"> (այսուհետ՝ ՀՊՄՀ հենակետային հ</w:t>
      </w:r>
      <w:r w:rsidR="00734F5A" w:rsidRPr="00972B0F">
        <w:rPr>
          <w:rFonts w:ascii="MS Mincho" w:eastAsia="MS Mincho" w:hAnsi="MS Mincho" w:cs="MS Mincho" w:hint="eastAsia"/>
          <w:i/>
          <w:sz w:val="20"/>
          <w:szCs w:val="20"/>
          <w:lang w:val="hy-AM"/>
        </w:rPr>
        <w:t>․</w:t>
      </w:r>
      <w:r w:rsidR="00734F5A" w:rsidRPr="00972B0F">
        <w:rPr>
          <w:rFonts w:ascii="GHEA Grapalat" w:hAnsi="GHEA Grapalat"/>
          <w:i/>
          <w:sz w:val="20"/>
          <w:szCs w:val="20"/>
          <w:lang w:val="hy-AM"/>
        </w:rPr>
        <w:t xml:space="preserve"> 57 հիմնական դպրոց)</w:t>
      </w:r>
      <w:r w:rsidR="00A57B4B" w:rsidRPr="00972B0F">
        <w:rPr>
          <w:rFonts w:ascii="GHEA Grapalat" w:hAnsi="GHEA Grapalat"/>
          <w:i/>
          <w:sz w:val="20"/>
          <w:szCs w:val="20"/>
          <w:lang w:val="hy-AM"/>
        </w:rPr>
        <w:t>, Երևանի հ</w:t>
      </w:r>
      <w:r w:rsidR="00A57B4B" w:rsidRPr="00972B0F">
        <w:rPr>
          <w:rFonts w:ascii="MS Mincho" w:eastAsia="MS Mincho" w:hAnsi="MS Mincho" w:cs="MS Mincho" w:hint="eastAsia"/>
          <w:i/>
          <w:sz w:val="20"/>
          <w:szCs w:val="20"/>
          <w:lang w:val="hy-AM"/>
        </w:rPr>
        <w:t>․</w:t>
      </w:r>
      <w:r w:rsidR="00A57B4B" w:rsidRPr="00972B0F">
        <w:rPr>
          <w:rFonts w:ascii="GHEA Grapalat" w:hAnsi="GHEA Grapalat"/>
          <w:i/>
          <w:sz w:val="20"/>
          <w:szCs w:val="20"/>
          <w:lang w:val="hy-AM"/>
        </w:rPr>
        <w:t xml:space="preserve"> 114 ավագ </w:t>
      </w:r>
      <w:r w:rsidR="00515DCC" w:rsidRPr="00972B0F">
        <w:rPr>
          <w:rFonts w:ascii="GHEA Grapalat" w:hAnsi="GHEA Grapalat"/>
          <w:i/>
          <w:sz w:val="20"/>
          <w:szCs w:val="20"/>
          <w:lang w:val="hy-AM"/>
        </w:rPr>
        <w:t>դ</w:t>
      </w:r>
      <w:r w:rsidRPr="00972B0F">
        <w:rPr>
          <w:rFonts w:ascii="GHEA Grapalat" w:hAnsi="GHEA Grapalat"/>
          <w:i/>
          <w:sz w:val="20"/>
          <w:szCs w:val="20"/>
          <w:lang w:val="hy-AM"/>
        </w:rPr>
        <w:t>պրոց</w:t>
      </w:r>
      <w:r w:rsidR="00515DCC" w:rsidRPr="00972B0F">
        <w:rPr>
          <w:rFonts w:ascii="GHEA Grapalat" w:hAnsi="GHEA Grapalat"/>
          <w:i/>
          <w:sz w:val="20"/>
          <w:szCs w:val="20"/>
          <w:lang w:val="hy-AM"/>
        </w:rPr>
        <w:t>ներ</w:t>
      </w:r>
      <w:r w:rsidRPr="00972B0F">
        <w:rPr>
          <w:rFonts w:ascii="GHEA Grapalat" w:hAnsi="GHEA Grapalat"/>
          <w:i/>
          <w:sz w:val="20"/>
          <w:szCs w:val="20"/>
          <w:lang w:val="hy-AM"/>
        </w:rPr>
        <w:t xml:space="preserve">, </w:t>
      </w:r>
    </w:p>
    <w:p w14:paraId="43F64575" w14:textId="77777777" w:rsidR="00794751" w:rsidRPr="00972B0F" w:rsidRDefault="00794751" w:rsidP="0079475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Tahoma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ՀՀ Արարատի մարզի</w:t>
      </w:r>
      <w:r w:rsidRPr="00972B0F">
        <w:rPr>
          <w:rFonts w:ascii="GHEA Grapalat" w:eastAsia="Times New Roman" w:hAnsi="GHEA Grapalat" w:cs="Arial"/>
          <w:i/>
          <w:color w:val="002060"/>
          <w:sz w:val="20"/>
          <w:szCs w:val="20"/>
          <w:lang w:val="hy-AM" w:eastAsia="ru-RU"/>
        </w:rPr>
        <w:t xml:space="preserve">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3</w:t>
      </w:r>
      <w:r w:rsidR="00F5772B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 w:eastAsia="ru-RU"/>
        </w:rPr>
        <w:t>․</w:t>
      </w:r>
      <w:r w:rsidR="00043A56" w:rsidRPr="00972B0F">
        <w:rPr>
          <w:rFonts w:ascii="GHEA Grapalat" w:eastAsia="MS Mincho" w:hAnsi="GHEA Grapalat" w:cs="Cambria Math"/>
          <w:b/>
          <w:i/>
          <w:color w:val="002060"/>
          <w:sz w:val="20"/>
          <w:szCs w:val="20"/>
          <w:lang w:val="hy-AM" w:eastAsia="ru-RU"/>
        </w:rPr>
        <w:t xml:space="preserve"> </w:t>
      </w:r>
      <w:r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Արարատի հ</w:t>
      </w:r>
      <w:r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5, Փոքր Վեդու</w:t>
      </w:r>
      <w:r w:rsidR="00A57B4B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, Դարբնիկի</w:t>
      </w:r>
      <w:r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միջնակարգ 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դպրոցներ,</w:t>
      </w:r>
      <w:r w:rsidRPr="00972B0F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</w:p>
    <w:p w14:paraId="59D367F4" w14:textId="77777777" w:rsidR="00794751" w:rsidRPr="00BF4E0D" w:rsidRDefault="00794751" w:rsidP="0079475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Tahoma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ՀՀ Արագածոտնի մարզի</w:t>
      </w:r>
      <w:r w:rsidRPr="00972B0F">
        <w:rPr>
          <w:rFonts w:ascii="GHEA Grapalat" w:eastAsia="Times New Roman" w:hAnsi="GHEA Grapalat" w:cs="Arial"/>
          <w:i/>
          <w:color w:val="002060"/>
          <w:sz w:val="20"/>
          <w:szCs w:val="20"/>
          <w:lang w:val="hy-AM" w:eastAsia="ru-RU"/>
        </w:rPr>
        <w:t xml:space="preserve">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5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</w:t>
      </w:r>
      <w:r w:rsidR="00883A45"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 w:eastAsia="ru-RU"/>
        </w:rPr>
        <w:t>․</w:t>
      </w:r>
      <w:r w:rsidR="00883A45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</w:t>
      </w:r>
      <w:r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Ապարանի հհ</w:t>
      </w:r>
      <w:r w:rsidRPr="00BF4E0D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1, 2</w:t>
      </w:r>
      <w:r w:rsidR="00A57B4B"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, Արտենիի</w:t>
      </w:r>
      <w:r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հիմնական, Հարթավանի</w:t>
      </w:r>
      <w:r w:rsidR="00A57B4B"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, Նոր Եդեսիայի</w:t>
      </w:r>
      <w:r w:rsidRPr="00BF4E0D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միջնակարգ</w:t>
      </w:r>
      <w:r w:rsidRPr="00BF4E0D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դպրոցներ, </w:t>
      </w:r>
    </w:p>
    <w:p w14:paraId="1E47DC4D" w14:textId="77777777" w:rsidR="00794751" w:rsidRPr="00972B0F" w:rsidRDefault="00794751" w:rsidP="0079475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ՀՀ Արմավիրի մարզի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2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դպրոցներում. 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Առատաշենի, Խորոնքի միջնակարգ</w:t>
      </w:r>
      <w:r w:rsidRPr="00972B0F">
        <w:rPr>
          <w:rFonts w:ascii="GHEA Grapalat" w:hAnsi="GHEA Grapalat"/>
          <w:i/>
          <w:sz w:val="20"/>
          <w:szCs w:val="20"/>
          <w:lang w:val="hy-AM"/>
        </w:rPr>
        <w:t xml:space="preserve"> դպրոցներ,</w:t>
      </w:r>
    </w:p>
    <w:p w14:paraId="45DB3596" w14:textId="77777777" w:rsidR="00202E21" w:rsidRPr="00972B0F" w:rsidRDefault="00202E21" w:rsidP="00202E2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Tahoma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ՀՀ Գեղարքունիքի մարզի</w:t>
      </w:r>
      <w:r w:rsidRPr="00972B0F">
        <w:rPr>
          <w:rFonts w:ascii="GHEA Grapalat" w:eastAsia="Times New Roman" w:hAnsi="GHEA Grapalat" w:cs="Arial"/>
          <w:i/>
          <w:color w:val="002060"/>
          <w:sz w:val="20"/>
          <w:szCs w:val="20"/>
          <w:lang w:val="hy-AM" w:eastAsia="ru-RU"/>
        </w:rPr>
        <w:t xml:space="preserve">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8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 w:eastAsia="ru-RU"/>
        </w:rPr>
        <w:t>․</w:t>
      </w:r>
      <w:r w:rsidRPr="00972B0F">
        <w:rPr>
          <w:rFonts w:ascii="GHEA Grapalat" w:eastAsia="MS Mincho" w:hAnsi="GHEA Grapalat" w:cs="MS Mincho"/>
          <w:b/>
          <w:i/>
          <w:color w:val="002060"/>
          <w:sz w:val="20"/>
          <w:szCs w:val="20"/>
          <w:lang w:val="hy-AM" w:eastAsia="ru-RU"/>
        </w:rPr>
        <w:t xml:space="preserve"> 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Գեղհովիտի հ</w:t>
      </w:r>
      <w:r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1, Երանոսի հ</w:t>
      </w:r>
      <w:r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1, Արծվանիստի, Աստղաձորի, </w:t>
      </w:r>
      <w:r w:rsidR="00F5772B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Ծակքարի, Ծովակի, Ծովասարի, Ծովազարդի 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միջնակարգ դպրոցներ,</w:t>
      </w:r>
      <w:r w:rsidRPr="00972B0F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</w:p>
    <w:p w14:paraId="05A39D81" w14:textId="77777777" w:rsidR="00FD53DF" w:rsidRPr="00972B0F" w:rsidRDefault="00FD53DF" w:rsidP="00351294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ՀՀ Լոռու մարզի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6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դպրոցներում.</w:t>
      </w:r>
      <w:r w:rsidR="00883A45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</w:t>
      </w:r>
      <w:r w:rsidR="00FD2B76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Վանաձորի </w:t>
      </w:r>
      <w:r w:rsidR="00A57B4B" w:rsidRPr="00333780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հ</w:t>
      </w:r>
      <w:r w:rsidR="00FD2B76" w:rsidRPr="00333780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հ</w:t>
      </w:r>
      <w:r w:rsidR="00FD2B76" w:rsidRPr="00333780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="00FD2B76" w:rsidRPr="00333780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1,</w:t>
      </w:r>
      <w:r w:rsidR="00A57B4B" w:rsidRPr="00333780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9,</w:t>
      </w:r>
      <w:r w:rsidR="00FD2B76" w:rsidRPr="00333780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Ստեփանավանի </w:t>
      </w:r>
      <w:r w:rsidR="00FD2B76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հ</w:t>
      </w:r>
      <w:r w:rsidR="00FD2B76"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="00FD2B76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2 հիմնական, </w:t>
      </w:r>
      <w:r w:rsidR="00A7233A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Միխայելովկայի, </w:t>
      </w:r>
      <w:r w:rsidR="00A7233A" w:rsidRPr="0027744B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Դեբեդի</w:t>
      </w:r>
      <w:r w:rsidR="00A57B4B" w:rsidRPr="0027744B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, Սարահարթի</w:t>
      </w:r>
      <w:r w:rsidR="00A7233A" w:rsidRPr="0027744B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</w:t>
      </w:r>
      <w:r w:rsidRPr="0027744B">
        <w:rPr>
          <w:rFonts w:ascii="GHEA Grapalat" w:eastAsia="Times New Roman" w:hAnsi="GHEA Grapalat" w:cs="GHEA Grapalat"/>
          <w:i/>
          <w:sz w:val="20"/>
          <w:szCs w:val="20"/>
          <w:lang w:val="hy-AM" w:eastAsia="ru-RU"/>
        </w:rPr>
        <w:t>միջ</w:t>
      </w:r>
      <w:r w:rsidRPr="00972B0F">
        <w:rPr>
          <w:rFonts w:ascii="GHEA Grapalat" w:eastAsia="Times New Roman" w:hAnsi="GHEA Grapalat" w:cs="GHEA Grapalat"/>
          <w:i/>
          <w:sz w:val="20"/>
          <w:szCs w:val="20"/>
          <w:lang w:val="hy-AM" w:eastAsia="ru-RU"/>
        </w:rPr>
        <w:t>նակարգ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դպրոցներ,</w:t>
      </w:r>
    </w:p>
    <w:p w14:paraId="70DE0174" w14:textId="77777777" w:rsidR="00FD53DF" w:rsidRPr="00972B0F" w:rsidRDefault="00FD53DF" w:rsidP="00351294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ՀՀ Վայոց ձորի մարզի </w:t>
      </w:r>
      <w:r w:rsidR="00E63EF7" w:rsidRPr="00972B0F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>2</w:t>
      </w:r>
      <w:r w:rsidRPr="00972B0F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 xml:space="preserve"> 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/>
        </w:rPr>
        <w:t>․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</w:t>
      </w:r>
      <w:r w:rsidR="00B92CCC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Վայքի</w:t>
      </w:r>
      <w:r w:rsidR="00034B58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, </w:t>
      </w:r>
      <w:r w:rsidR="00B92CCC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Ջերմուկի հ</w:t>
      </w:r>
      <w:r w:rsidR="00B92CCC"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="00B92CCC"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1 հիմնական 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>դպրոցներ,</w:t>
      </w:r>
    </w:p>
    <w:p w14:paraId="0FEAA3B3" w14:textId="77777777" w:rsidR="00FD53DF" w:rsidRPr="00972B0F" w:rsidRDefault="00FD53DF" w:rsidP="00351294">
      <w:pPr>
        <w:pStyle w:val="aa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Arial"/>
          <w:i/>
          <w:color w:val="00B050"/>
          <w:sz w:val="20"/>
          <w:szCs w:val="20"/>
          <w:lang w:val="hy-AM" w:eastAsia="ru-RU"/>
        </w:rPr>
      </w:pPr>
      <w:r w:rsidRPr="00BF4E0D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 xml:space="preserve">ՀՀ Շիրակի մարզի </w:t>
      </w:r>
      <w:r w:rsidR="00E63EF7" w:rsidRPr="00BF4E0D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>1</w:t>
      </w:r>
      <w:r w:rsidRPr="00BF4E0D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 xml:space="preserve"> դպրոցում</w:t>
      </w:r>
      <w:r w:rsidRPr="00BF4E0D">
        <w:rPr>
          <w:rFonts w:ascii="MS Mincho" w:eastAsia="MS Mincho" w:hAnsi="MS Mincho" w:cs="MS Mincho" w:hint="eastAsia"/>
          <w:i/>
          <w:color w:val="002060"/>
          <w:sz w:val="20"/>
          <w:szCs w:val="20"/>
          <w:lang w:val="hy-AM"/>
        </w:rPr>
        <w:t>․</w:t>
      </w:r>
      <w:r w:rsidR="008C0E82" w:rsidRPr="00BF4E0D">
        <w:rPr>
          <w:rFonts w:ascii="GHEA Grapalat" w:eastAsia="MS Mincho" w:hAnsi="GHEA Grapalat" w:cs="Cambria Math"/>
          <w:i/>
          <w:color w:val="002060"/>
          <w:sz w:val="20"/>
          <w:szCs w:val="20"/>
          <w:lang w:val="hy-AM"/>
        </w:rPr>
        <w:t xml:space="preserve"> </w:t>
      </w:r>
      <w:r w:rsidR="00A7233A" w:rsidRPr="00BF4E0D">
        <w:rPr>
          <w:rFonts w:ascii="GHEA Grapalat" w:hAnsi="GHEA Grapalat"/>
          <w:i/>
          <w:sz w:val="20"/>
          <w:szCs w:val="20"/>
          <w:lang w:val="hy-AM"/>
        </w:rPr>
        <w:t>Կաքավասարի</w:t>
      </w:r>
      <w:r w:rsidR="00A7233A" w:rsidRPr="00972B0F">
        <w:rPr>
          <w:rFonts w:ascii="GHEA Grapalat" w:hAnsi="GHEA Grapalat"/>
          <w:i/>
          <w:sz w:val="20"/>
          <w:szCs w:val="20"/>
          <w:lang w:val="hy-AM"/>
        </w:rPr>
        <w:t xml:space="preserve"> տարրական </w:t>
      </w:r>
      <w:r w:rsidRPr="00972B0F">
        <w:rPr>
          <w:rFonts w:ascii="GHEA Grapalat" w:hAnsi="GHEA Grapalat"/>
          <w:i/>
          <w:sz w:val="20"/>
          <w:szCs w:val="20"/>
          <w:lang w:val="hy-AM"/>
        </w:rPr>
        <w:t>դպրոց</w:t>
      </w:r>
      <w:r w:rsidR="00A7233A" w:rsidRPr="00972B0F">
        <w:rPr>
          <w:rFonts w:ascii="GHEA Grapalat" w:hAnsi="GHEA Grapalat"/>
          <w:i/>
          <w:sz w:val="20"/>
          <w:szCs w:val="20"/>
          <w:lang w:val="hy-AM"/>
        </w:rPr>
        <w:t xml:space="preserve">, </w:t>
      </w:r>
      <w:r w:rsidRPr="00972B0F">
        <w:rPr>
          <w:rFonts w:ascii="GHEA Grapalat" w:hAnsi="GHEA Grapalat"/>
          <w:i/>
          <w:sz w:val="20"/>
          <w:szCs w:val="20"/>
          <w:lang w:val="hy-AM"/>
        </w:rPr>
        <w:t xml:space="preserve"> </w:t>
      </w:r>
    </w:p>
    <w:p w14:paraId="3796B483" w14:textId="77777777" w:rsidR="00FD53DF" w:rsidRPr="00972B0F" w:rsidRDefault="00FD53DF" w:rsidP="00351294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ՀՀ Կոտայքի մարզի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3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 w:eastAsia="ru-RU"/>
        </w:rPr>
        <w:t>․</w:t>
      </w:r>
      <w:r w:rsidR="00794751" w:rsidRPr="00972B0F">
        <w:rPr>
          <w:rFonts w:ascii="GHEA Grapalat" w:eastAsia="MS Mincho" w:hAnsi="GHEA Grapalat" w:cs="MS Mincho"/>
          <w:b/>
          <w:i/>
          <w:color w:val="002060"/>
          <w:sz w:val="20"/>
          <w:szCs w:val="20"/>
          <w:lang w:val="hy-AM" w:eastAsia="ru-RU"/>
        </w:rPr>
        <w:t xml:space="preserve"> </w:t>
      </w:r>
      <w:r w:rsidR="00794751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Աբովյանի հհ</w:t>
      </w:r>
      <w:r w:rsidR="00794751" w:rsidRPr="00972B0F">
        <w:rPr>
          <w:rFonts w:ascii="MS Mincho" w:eastAsia="MS Mincho" w:hAnsi="MS Mincho" w:cs="MS Mincho" w:hint="eastAsia"/>
          <w:i/>
          <w:sz w:val="20"/>
          <w:szCs w:val="20"/>
          <w:lang w:val="hy-AM" w:eastAsia="ru-RU"/>
        </w:rPr>
        <w:t>․</w:t>
      </w:r>
      <w:r w:rsidR="00A57B4B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 5, 7, Գառնի </w:t>
      </w:r>
      <w:r w:rsidR="0035226C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Բ</w:t>
      </w:r>
      <w:r w:rsidR="00A57B4B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 xml:space="preserve">անավանի </w:t>
      </w:r>
      <w:r w:rsidR="00794751"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հիմնական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դպրոցներ,</w:t>
      </w:r>
    </w:p>
    <w:p w14:paraId="2B97DF0E" w14:textId="77777777" w:rsidR="00A7233A" w:rsidRPr="00972B0F" w:rsidRDefault="00A7233A" w:rsidP="00A7233A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Tahoma"/>
          <w:i/>
          <w:sz w:val="20"/>
          <w:szCs w:val="20"/>
          <w:lang w:val="hy-AM" w:eastAsia="ru-RU"/>
        </w:rPr>
      </w:pP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ՀՀ Տավուշի մարզի</w:t>
      </w:r>
      <w:r w:rsidRPr="00972B0F">
        <w:rPr>
          <w:rFonts w:ascii="GHEA Grapalat" w:eastAsia="Times New Roman" w:hAnsi="GHEA Grapalat" w:cs="Arial"/>
          <w:i/>
          <w:color w:val="002060"/>
          <w:sz w:val="20"/>
          <w:szCs w:val="20"/>
          <w:lang w:val="hy-AM" w:eastAsia="ru-RU"/>
        </w:rPr>
        <w:t xml:space="preserve"> </w:t>
      </w:r>
      <w:r w:rsidR="00E63EF7"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>2</w:t>
      </w:r>
      <w:r w:rsidRPr="00972B0F">
        <w:rPr>
          <w:rFonts w:ascii="GHEA Grapalat" w:eastAsia="Times New Roman" w:hAnsi="GHEA Grapalat" w:cs="Arial"/>
          <w:b/>
          <w:i/>
          <w:color w:val="002060"/>
          <w:sz w:val="20"/>
          <w:szCs w:val="20"/>
          <w:lang w:val="hy-AM" w:eastAsia="ru-RU"/>
        </w:rPr>
        <w:t xml:space="preserve"> 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 w:eastAsia="ru-RU"/>
        </w:rPr>
        <w:t>․</w:t>
      </w:r>
      <w:r w:rsidR="00F5772B" w:rsidRPr="00972B0F">
        <w:rPr>
          <w:rFonts w:ascii="GHEA Grapalat" w:eastAsia="MS Mincho" w:hAnsi="GHEA Grapalat" w:cs="Cambria Math"/>
          <w:b/>
          <w:i/>
          <w:color w:val="002060"/>
          <w:sz w:val="20"/>
          <w:szCs w:val="20"/>
          <w:lang w:val="hy-AM" w:eastAsia="ru-RU"/>
        </w:rPr>
        <w:t xml:space="preserve"> </w:t>
      </w:r>
      <w:r w:rsidRPr="00972B0F">
        <w:rPr>
          <w:rFonts w:ascii="GHEA Grapalat" w:eastAsia="MS Mincho" w:hAnsi="GHEA Grapalat" w:cs="Arial"/>
          <w:i/>
          <w:sz w:val="20"/>
          <w:szCs w:val="20"/>
          <w:lang w:val="hy-AM" w:eastAsia="ru-RU"/>
        </w:rPr>
        <w:t>Խաշթառակի, Նավուրի միջնակարգ</w:t>
      </w:r>
      <w:r w:rsidRPr="00972B0F">
        <w:rPr>
          <w:rFonts w:ascii="GHEA Grapalat" w:eastAsia="Times New Roman" w:hAnsi="GHEA Grapalat" w:cs="Arial"/>
          <w:i/>
          <w:sz w:val="20"/>
          <w:szCs w:val="20"/>
          <w:lang w:val="hy-AM" w:eastAsia="ru-RU"/>
        </w:rPr>
        <w:t xml:space="preserve"> դպրոցներ,</w:t>
      </w:r>
      <w:r w:rsidRPr="00972B0F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 xml:space="preserve"> </w:t>
      </w:r>
    </w:p>
    <w:p w14:paraId="7C54F147" w14:textId="77777777" w:rsidR="00FD53DF" w:rsidRPr="00972B0F" w:rsidRDefault="00FD53DF" w:rsidP="00351294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Times New Roman" w:hAnsi="GHEA Grapalat" w:cs="Tahoma"/>
          <w:i/>
          <w:sz w:val="20"/>
          <w:szCs w:val="20"/>
          <w:lang w:val="hy-AM" w:eastAsia="ru-RU"/>
        </w:rPr>
      </w:pPr>
      <w:r w:rsidRPr="00972B0F">
        <w:rPr>
          <w:rFonts w:ascii="GHEA Grapalat" w:hAnsi="GHEA Grapalat" w:cs="Arial"/>
          <w:b/>
          <w:i/>
          <w:color w:val="002060"/>
          <w:sz w:val="20"/>
          <w:szCs w:val="20"/>
          <w:lang w:val="hy-AM"/>
        </w:rPr>
        <w:t>ՀՀ Սյունիքի</w:t>
      </w:r>
      <w:r w:rsidRPr="00972B0F">
        <w:rPr>
          <w:rFonts w:ascii="GHEA Grapalat" w:hAnsi="GHEA Grapalat"/>
          <w:b/>
          <w:i/>
          <w:color w:val="002060"/>
          <w:sz w:val="20"/>
          <w:szCs w:val="20"/>
          <w:lang w:val="hy-AM"/>
        </w:rPr>
        <w:t xml:space="preserve"> </w:t>
      </w:r>
      <w:r w:rsidRPr="00972B0F">
        <w:rPr>
          <w:rFonts w:ascii="GHEA Grapalat" w:hAnsi="GHEA Grapalat" w:cs="Arial"/>
          <w:b/>
          <w:i/>
          <w:color w:val="002060"/>
          <w:sz w:val="20"/>
          <w:szCs w:val="20"/>
          <w:lang w:val="hy-AM"/>
        </w:rPr>
        <w:t xml:space="preserve">մարզի </w:t>
      </w:r>
      <w:r w:rsidR="00E63EF7" w:rsidRPr="00972B0F">
        <w:rPr>
          <w:rFonts w:ascii="GHEA Grapalat" w:hAnsi="GHEA Grapalat" w:cs="Arial"/>
          <w:b/>
          <w:i/>
          <w:color w:val="002060"/>
          <w:sz w:val="20"/>
          <w:szCs w:val="20"/>
          <w:lang w:val="hy-AM"/>
        </w:rPr>
        <w:t>2</w:t>
      </w:r>
      <w:r w:rsidRPr="00972B0F">
        <w:rPr>
          <w:rFonts w:ascii="GHEA Grapalat" w:hAnsi="GHEA Grapalat" w:cs="Arial"/>
          <w:b/>
          <w:i/>
          <w:color w:val="002060"/>
          <w:sz w:val="20"/>
          <w:szCs w:val="20"/>
          <w:lang w:val="hy-AM"/>
        </w:rPr>
        <w:t xml:space="preserve"> դպրոցներում</w:t>
      </w:r>
      <w:r w:rsidRPr="00972B0F">
        <w:rPr>
          <w:rFonts w:ascii="MS Mincho" w:eastAsia="MS Mincho" w:hAnsi="MS Mincho" w:cs="MS Mincho" w:hint="eastAsia"/>
          <w:b/>
          <w:i/>
          <w:color w:val="002060"/>
          <w:sz w:val="20"/>
          <w:szCs w:val="20"/>
          <w:lang w:val="hy-AM"/>
        </w:rPr>
        <w:t>․</w:t>
      </w:r>
      <w:r w:rsidR="00283228" w:rsidRPr="00972B0F">
        <w:rPr>
          <w:rFonts w:ascii="GHEA Grapalat" w:eastAsia="MS Mincho" w:hAnsi="GHEA Grapalat" w:cs="MS Mincho"/>
          <w:b/>
          <w:i/>
          <w:color w:val="002060"/>
          <w:sz w:val="20"/>
          <w:szCs w:val="20"/>
          <w:lang w:val="hy-AM"/>
        </w:rPr>
        <w:t xml:space="preserve"> </w:t>
      </w:r>
      <w:r w:rsidR="00283228" w:rsidRPr="00972B0F">
        <w:rPr>
          <w:rFonts w:ascii="GHEA Grapalat" w:eastAsia="MS Mincho" w:hAnsi="GHEA Grapalat" w:cs="Arial"/>
          <w:i/>
          <w:sz w:val="20"/>
          <w:szCs w:val="20"/>
          <w:lang w:val="hy-AM"/>
        </w:rPr>
        <w:t>Գորիսի հ</w:t>
      </w:r>
      <w:r w:rsidR="00283228" w:rsidRPr="00972B0F">
        <w:rPr>
          <w:rFonts w:ascii="MS Mincho" w:eastAsia="MS Mincho" w:hAnsi="MS Mincho" w:cs="MS Mincho" w:hint="eastAsia"/>
          <w:i/>
          <w:sz w:val="20"/>
          <w:szCs w:val="20"/>
          <w:lang w:val="hy-AM"/>
        </w:rPr>
        <w:t>․</w:t>
      </w:r>
      <w:r w:rsidR="00283228" w:rsidRPr="00972B0F">
        <w:rPr>
          <w:rFonts w:ascii="GHEA Grapalat" w:eastAsia="MS Mincho" w:hAnsi="GHEA Grapalat" w:cs="Arial"/>
          <w:i/>
          <w:sz w:val="20"/>
          <w:szCs w:val="20"/>
          <w:lang w:val="hy-AM"/>
        </w:rPr>
        <w:t xml:space="preserve"> 3 հիմնական, Քաջարանի հ</w:t>
      </w:r>
      <w:r w:rsidR="00283228" w:rsidRPr="00972B0F">
        <w:rPr>
          <w:rFonts w:ascii="MS Mincho" w:eastAsia="MS Mincho" w:hAnsi="MS Mincho" w:cs="MS Mincho" w:hint="eastAsia"/>
          <w:i/>
          <w:sz w:val="20"/>
          <w:szCs w:val="20"/>
          <w:lang w:val="hy-AM"/>
        </w:rPr>
        <w:t>․</w:t>
      </w:r>
      <w:r w:rsidR="00283228" w:rsidRPr="00972B0F">
        <w:rPr>
          <w:rFonts w:ascii="GHEA Grapalat" w:eastAsia="MS Mincho" w:hAnsi="GHEA Grapalat" w:cs="Arial"/>
          <w:i/>
          <w:sz w:val="20"/>
          <w:szCs w:val="20"/>
          <w:lang w:val="hy-AM"/>
        </w:rPr>
        <w:t xml:space="preserve"> 2</w:t>
      </w:r>
      <w:r w:rsidRPr="00972B0F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միջնակարգ դպրոց</w:t>
      </w:r>
      <w:r w:rsidRPr="00972B0F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 xml:space="preserve">ներ: </w:t>
      </w:r>
    </w:p>
    <w:p w14:paraId="15DEF7BD" w14:textId="77777777" w:rsidR="007B7179" w:rsidRPr="00E63EF7" w:rsidRDefault="007B7179" w:rsidP="00040977">
      <w:pPr>
        <w:tabs>
          <w:tab w:val="left" w:pos="851"/>
        </w:tabs>
        <w:spacing w:after="0" w:line="276" w:lineRule="auto"/>
        <w:ind w:right="-6" w:firstLine="567"/>
        <w:jc w:val="both"/>
        <w:rPr>
          <w:rFonts w:ascii="GHEA Grapalat" w:eastAsia="Times New Roman" w:hAnsi="GHEA Grapalat" w:cs="Tahoma"/>
          <w:i/>
          <w:color w:val="1F3864" w:themeColor="accent5" w:themeShade="80"/>
          <w:sz w:val="20"/>
          <w:szCs w:val="20"/>
          <w:lang w:val="hy-AM" w:eastAsia="ru-RU"/>
        </w:rPr>
      </w:pPr>
      <w:r w:rsidRPr="00E63EF7">
        <w:rPr>
          <w:rFonts w:ascii="GHEA Grapalat" w:eastAsia="Times New Roman" w:hAnsi="GHEA Grapalat" w:cs="Tahoma"/>
          <w:b/>
          <w:i/>
          <w:color w:val="1F3864" w:themeColor="accent5" w:themeShade="80"/>
          <w:sz w:val="24"/>
          <w:szCs w:val="24"/>
          <w:lang w:val="hy-AM" w:eastAsia="ru-RU"/>
        </w:rPr>
        <w:lastRenderedPageBreak/>
        <w:t xml:space="preserve">Ստուգված </w:t>
      </w:r>
      <w:r w:rsidR="00E63EF7" w:rsidRPr="00E63EF7">
        <w:rPr>
          <w:rFonts w:ascii="GHEA Grapalat" w:eastAsia="Times New Roman" w:hAnsi="GHEA Grapalat" w:cs="Tahoma"/>
          <w:b/>
          <w:i/>
          <w:color w:val="1F3864" w:themeColor="accent5" w:themeShade="80"/>
          <w:sz w:val="24"/>
          <w:szCs w:val="24"/>
          <w:lang w:val="en-US" w:eastAsia="ru-RU"/>
        </w:rPr>
        <w:t>3</w:t>
      </w:r>
      <w:r w:rsidR="00C916E6" w:rsidRPr="00E63EF7">
        <w:rPr>
          <w:rFonts w:ascii="GHEA Grapalat" w:eastAsia="Times New Roman" w:hAnsi="GHEA Grapalat" w:cs="Tahoma"/>
          <w:b/>
          <w:i/>
          <w:color w:val="1F3864" w:themeColor="accent5" w:themeShade="80"/>
          <w:sz w:val="24"/>
          <w:szCs w:val="24"/>
          <w:lang w:val="hy-AM" w:eastAsia="ru-RU"/>
        </w:rPr>
        <w:t>8</w:t>
      </w:r>
      <w:r w:rsidRPr="00E63EF7">
        <w:rPr>
          <w:rFonts w:ascii="GHEA Grapalat" w:eastAsia="Times New Roman" w:hAnsi="GHEA Grapalat" w:cs="Tahoma"/>
          <w:b/>
          <w:i/>
          <w:color w:val="1F3864" w:themeColor="accent5" w:themeShade="80"/>
          <w:sz w:val="24"/>
          <w:szCs w:val="24"/>
          <w:lang w:val="hy-AM" w:eastAsia="ru-RU"/>
        </w:rPr>
        <w:t xml:space="preserve"> դպրոցներից</w:t>
      </w:r>
      <w:r w:rsidR="00C62E80" w:rsidRPr="00E63EF7">
        <w:rPr>
          <w:rFonts w:ascii="GHEA Grapalat" w:eastAsia="Times New Roman" w:hAnsi="GHEA Grapalat" w:cs="Tahoma"/>
          <w:b/>
          <w:i/>
          <w:color w:val="1F3864" w:themeColor="accent5" w:themeShade="80"/>
          <w:sz w:val="24"/>
          <w:szCs w:val="24"/>
          <w:lang w:val="hy-AM" w:eastAsia="ru-RU"/>
        </w:rPr>
        <w:t>՝</w:t>
      </w:r>
    </w:p>
    <w:p w14:paraId="25D2C4A9" w14:textId="77777777" w:rsidR="00A6785E" w:rsidRPr="00283228" w:rsidRDefault="00C62E80" w:rsidP="00A6785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</w:t>
      </w:r>
      <w:r w:rsidR="000F1AB5"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</w:t>
      </w:r>
    </w:p>
    <w:p w14:paraId="21CF474F" w14:textId="77777777" w:rsidR="007B7179" w:rsidRPr="00283228" w:rsidRDefault="00C62E80" w:rsidP="00FD53DF">
      <w:pPr>
        <w:pStyle w:val="a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 </w:t>
      </w:r>
      <w:r w:rsidR="00621B2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     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</w:t>
      </w:r>
      <w:r w:rsidR="00621B2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</w:t>
      </w:r>
      <w:r w:rsidR="007B7179" w:rsidRPr="00283228">
        <w:rPr>
          <w:rFonts w:ascii="GHEA Grapalat" w:eastAsia="Times New Roman" w:hAnsi="GHEA Grapalat" w:cs="Times New Roman"/>
          <w:noProof/>
          <w:sz w:val="24"/>
          <w:szCs w:val="24"/>
          <w:lang w:eastAsia="ru-RU"/>
        </w:rPr>
        <w:drawing>
          <wp:inline distT="0" distB="0" distL="0" distR="0" wp14:anchorId="461738E1" wp14:editId="66462397">
            <wp:extent cx="3810000" cy="1409700"/>
            <wp:effectExtent l="57150" t="57150" r="3810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7EF7938" w14:textId="77777777" w:rsidR="00FD53DF" w:rsidRPr="00283228" w:rsidRDefault="001771DB" w:rsidP="001771D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Տեսչական մարմնի կողմից արդեն իսկ ստուգված դպրոցների համար ստուգմամբ ընդգրկված ժամանակահատված է սահմանվել տվյալ դպրոցում նախորդ ստուգումը սկսելու օրվանից մինչև տվյալ ստուգումը սկսելու օրը, եթե նշված ժամանակահատվածը չի գերազանցել 3 տարին: Մյուս դեպքերում ստուգմամբ ընդգրկված ժամանակահատված է համարվել ստուգման ժամանակահատվածին նախորդող 3 տարին:</w:t>
      </w:r>
    </w:p>
    <w:p w14:paraId="290A12D1" w14:textId="77777777" w:rsidR="003B1B19" w:rsidRPr="00283228" w:rsidRDefault="00FD53DF" w:rsidP="00972B0F">
      <w:pPr>
        <w:pStyle w:val="a3"/>
        <w:spacing w:after="0" w:line="276" w:lineRule="auto"/>
        <w:ind w:left="0" w:right="-6" w:firstLine="567"/>
        <w:jc w:val="both"/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 բնագավառը կարգավորող օրենսդրության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խախտումներ հայտնաբերվել են </w:t>
      </w:r>
      <w:r w:rsidRPr="00621B2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ստուգված </w:t>
      </w:r>
      <w:r w:rsidR="00977B15" w:rsidRPr="00977B15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 xml:space="preserve">բոլոր </w:t>
      </w:r>
      <w:r w:rsidR="00621B2B" w:rsidRPr="00977B15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>3</w:t>
      </w:r>
      <w:r w:rsidR="0024153A" w:rsidRPr="00977B15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>8</w:t>
      </w:r>
      <w:r w:rsidRPr="00977B15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 xml:space="preserve"> </w:t>
      </w:r>
      <w:r w:rsidR="00830DD4" w:rsidRPr="00977B15">
        <w:rPr>
          <w:rFonts w:ascii="GHEA Grapalat" w:hAnsi="GHEA Grapalat"/>
          <w:b/>
          <w:color w:val="002060"/>
          <w:sz w:val="24"/>
          <w:szCs w:val="24"/>
          <w:lang w:val="af-ZA"/>
        </w:rPr>
        <w:t>(</w:t>
      </w:r>
      <w:r w:rsidR="00830DD4" w:rsidRPr="00977B15">
        <w:rPr>
          <w:rFonts w:ascii="GHEA Grapalat" w:hAnsi="GHEA Grapalat"/>
          <w:b/>
          <w:color w:val="002060"/>
          <w:sz w:val="24"/>
          <w:szCs w:val="24"/>
          <w:lang w:val="hy-AM"/>
        </w:rPr>
        <w:t>100</w:t>
      </w:r>
      <w:r w:rsidR="00830DD4" w:rsidRPr="00977B15">
        <w:rPr>
          <w:rFonts w:ascii="GHEA Grapalat" w:hAnsi="GHEA Grapalat"/>
          <w:b/>
          <w:color w:val="002060"/>
          <w:sz w:val="24"/>
          <w:szCs w:val="24"/>
          <w:lang w:val="af-ZA"/>
        </w:rPr>
        <w:t>%)</w:t>
      </w:r>
      <w:r w:rsidR="00830DD4" w:rsidRPr="00830DD4">
        <w:rPr>
          <w:rFonts w:ascii="GHEA Grapalat" w:hAnsi="GHEA Grapalat"/>
          <w:b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դպրոցներ</w:t>
      </w:r>
      <w:r w:rsidR="00977B15" w:rsidRPr="00977B15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="00830DD4" w:rsidRPr="00830DD4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="00977B15" w:rsidRPr="00977B1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որոնց վերաբերյալ կազմվել է </w:t>
      </w:r>
      <w:r w:rsidR="00977B15" w:rsidRPr="00977B15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>38</w:t>
      </w:r>
      <w:r w:rsidRPr="0028322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ակտ:</w:t>
      </w:r>
    </w:p>
    <w:p w14:paraId="02809B9E" w14:textId="77777777" w:rsidR="00842004" w:rsidRPr="00283228" w:rsidRDefault="005A1ABE" w:rsidP="00FD53DF">
      <w:pPr>
        <w:spacing w:after="0" w:line="276" w:lineRule="auto"/>
        <w:ind w:right="-4" w:firstLine="567"/>
        <w:jc w:val="both"/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</w:pPr>
      <w:r w:rsidRPr="00283228">
        <w:rPr>
          <w:rFonts w:ascii="GHEA Grapalat" w:eastAsia="PMingLiU" w:hAnsi="GHEA Grapalat" w:cs="Sylfae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32D3B" wp14:editId="74C4E781">
                <wp:simplePos x="0" y="0"/>
                <wp:positionH relativeFrom="column">
                  <wp:posOffset>3171825</wp:posOffset>
                </wp:positionH>
                <wp:positionV relativeFrom="paragraph">
                  <wp:posOffset>45720</wp:posOffset>
                </wp:positionV>
                <wp:extent cx="3162300" cy="1466850"/>
                <wp:effectExtent l="342900" t="57150" r="57150" b="323850"/>
                <wp:wrapNone/>
                <wp:docPr id="64" name="Прямоугольник с двумя скругленными противолежащ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466850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5D12" w14:textId="40F223F8" w:rsidR="00676212" w:rsidRPr="00DC4D13" w:rsidRDefault="00676212" w:rsidP="002F1A6E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lang w:val="en-US"/>
                              </w:rPr>
                            </w:pP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Ստուգումների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արդյունքում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արձանագրվել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են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«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Հանրակրթության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մասին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>»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 xml:space="preserve"> օրենքի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,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ինչպես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նաև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կրթության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բնագավառը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կարգավորող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1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eastAsia="ru-RU"/>
                              </w:rPr>
                              <w:t>3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նորմատիվ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իրավական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ակտերի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121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պահանջների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af-ZA" w:eastAsia="ru-RU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hy-AM" w:eastAsia="ru-RU"/>
                              </w:rPr>
                              <w:t>խախտումներ</w:t>
                            </w:r>
                            <w:r>
                              <w:rPr>
                                <w:rFonts w:ascii="GHEA Grapalat" w:eastAsia="PMingLiU" w:hAnsi="GHEA Grapalat" w:cs="Sylfaen"/>
                                <w:b/>
                                <w:i/>
                                <w:color w:val="002060"/>
                                <w:lang w:val="en-US" w:eastAsia="ru-RU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2D3B" id="Прямоугольник с двумя скругленными противолежащими углами 64" o:spid="_x0000_s1027" style="position:absolute;left:0;text-align:left;margin-left:249.75pt;margin-top:3.6pt;width:249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" adj="-11796480,,5400" path="m244480,l3162300,r,l3162300,1222370v,135023,-109457,244480,-244480,244480l,1466850r,l,244480c,109457,109457,,244480,xe" fillcolor="white [3201]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244480,0;3162300,0;3162300,0;3162300,1222370;2917820,1466850;0,1466850;0,1466850;0,244480;244480,0" o:connectangles="0,0,0,0,0,0,0,0,0" textboxrect="0,0,3162300,1466850"/>
                <v:textbox>
                  <w:txbxContent>
                    <w:p w14:paraId="7B1C5D12" w14:textId="40F223F8" w:rsidR="00676212" w:rsidRPr="00DC4D13" w:rsidRDefault="00676212" w:rsidP="002F1A6E">
                      <w:pPr>
                        <w:jc w:val="center"/>
                        <w:rPr>
                          <w:b/>
                          <w:i/>
                          <w:color w:val="002060"/>
                          <w:lang w:val="en-US"/>
                        </w:rPr>
                      </w:pP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Ստուգումների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արդյունքում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արձանագրվել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են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«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Հանրակրթության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մասին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>»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 xml:space="preserve"> օրենքի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,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ինչպես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նաև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կրթության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բնագավառը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կարգավորող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1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eastAsia="ru-RU"/>
                        </w:rPr>
                        <w:t>3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նորմատիվ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իրավական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ակտերի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121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պահանջների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af-ZA" w:eastAsia="ru-RU"/>
                        </w:rPr>
                        <w:t xml:space="preserve"> </w:t>
                      </w:r>
                      <w:r w:rsidRPr="00DC4D13"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hy-AM" w:eastAsia="ru-RU"/>
                        </w:rPr>
                        <w:t>խախտումներ</w:t>
                      </w:r>
                      <w:r>
                        <w:rPr>
                          <w:rFonts w:ascii="GHEA Grapalat" w:eastAsia="PMingLiU" w:hAnsi="GHEA Grapalat" w:cs="Sylfaen"/>
                          <w:b/>
                          <w:i/>
                          <w:color w:val="002060"/>
                          <w:lang w:val="en-US" w:eastAsia="ru-R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DEBF03" w14:textId="77777777" w:rsidR="00C41F36" w:rsidRPr="00283228" w:rsidRDefault="00C41F36" w:rsidP="00C41F36">
      <w:pPr>
        <w:pStyle w:val="a3"/>
        <w:spacing w:after="0" w:line="276" w:lineRule="auto"/>
        <w:ind w:left="0" w:right="-4" w:firstLine="567"/>
        <w:jc w:val="both"/>
        <w:rPr>
          <w:rFonts w:ascii="GHEA Grapalat" w:eastAsia="PMingLiU" w:hAnsi="GHEA Grapalat" w:cs="Sylfaen"/>
          <w:sz w:val="24"/>
          <w:szCs w:val="24"/>
          <w:lang w:val="hy-AM" w:eastAsia="ru-RU"/>
        </w:rPr>
      </w:pPr>
    </w:p>
    <w:p w14:paraId="6E529BEC" w14:textId="77777777" w:rsidR="002F1A6E" w:rsidRPr="00283228" w:rsidRDefault="002F1A6E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234A8AA" w14:textId="77777777" w:rsidR="002F1A6E" w:rsidRPr="00283228" w:rsidRDefault="002F1A6E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69376C61" w14:textId="77777777" w:rsidR="002F1A6E" w:rsidRPr="00283228" w:rsidRDefault="002F1A6E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E45B15D" w14:textId="77777777" w:rsidR="002F1A6E" w:rsidRPr="00283228" w:rsidRDefault="002F1A6E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2B1F462" w14:textId="77777777" w:rsidR="00D437C4" w:rsidRDefault="00D437C4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A06AD8F" w14:textId="77777777" w:rsidR="008C7024" w:rsidRDefault="008C7024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1FF924E7" w14:textId="1D21F026" w:rsidR="00C41F36" w:rsidRDefault="00C41F36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Դպրոցների տնօրեններին և համապատասխան լիազորված մարմինների ղեկավարներին տրամադրվել է ստուգման արդյունքը</w:t>
      </w:r>
      <w:r w:rsidR="009F5885"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F5885" w:rsidRPr="00283228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(</w:t>
      </w:r>
      <w:r w:rsidR="009F5885" w:rsidRPr="00972B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ակտ),</w:t>
      </w:r>
      <w:r w:rsidR="009F5885" w:rsidRPr="00283228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իսկ հանձնարարականի առկայության դեպքում նաև՝ կարգադրագիրը 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 մարմնի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ղեկավարին՝ պատճենը</w:t>
      </w:r>
      <w:r w:rsidRPr="00283228">
        <w:rPr>
          <w:rFonts w:ascii="GHEA Grapalat" w:eastAsia="Times New Roman" w:hAnsi="GHEA Grapalat" w:cs="Sylfaen"/>
          <w:sz w:val="24"/>
          <w:szCs w:val="24"/>
          <w:lang w:val="af-ZA" w:eastAsia="ru-RU"/>
        </w:rPr>
        <w:t>)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34096878" w14:textId="77777777" w:rsidR="00271268" w:rsidRPr="00283228" w:rsidRDefault="00271268" w:rsidP="00C41F36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67F9800F" w14:textId="77777777" w:rsidR="00271268" w:rsidRPr="00283228" w:rsidRDefault="00271268" w:rsidP="00271268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</w:pPr>
      <w:r w:rsidRPr="00283228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Լիազոր մարմինների ղեկավարներին ա</w:t>
      </w:r>
      <w:r w:rsidRPr="00283228">
        <w:rPr>
          <w:rFonts w:ascii="GHEA Grapalat" w:eastAsia="Times New Roman" w:hAnsi="GHEA Grapalat" w:cs="Sylfaen"/>
          <w:b/>
          <w:color w:val="002060"/>
          <w:sz w:val="24"/>
          <w:szCs w:val="24"/>
          <w:lang w:val="af-ZA" w:eastAsia="ru-RU"/>
        </w:rPr>
        <w:t>ռաջարկվել է</w:t>
      </w:r>
      <w:r w:rsidRPr="00283228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>՝</w:t>
      </w:r>
    </w:p>
    <w:p w14:paraId="69B2AFB1" w14:textId="77777777" w:rsidR="00271268" w:rsidRPr="00283228" w:rsidRDefault="00271268" w:rsidP="00271268">
      <w:pPr>
        <w:pStyle w:val="a3"/>
        <w:numPr>
          <w:ilvl w:val="0"/>
          <w:numId w:val="4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քննարկել ստուգումների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արդյունքները, ձեռնարկել համապատասխան միջոցներ</w:t>
      </w:r>
      <w:r w:rsidRPr="0028322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,</w:t>
      </w:r>
    </w:p>
    <w:p w14:paraId="070AF6E4" w14:textId="77777777" w:rsidR="00271268" w:rsidRPr="00283228" w:rsidRDefault="00271268" w:rsidP="00271268">
      <w:pPr>
        <w:pStyle w:val="a3"/>
        <w:numPr>
          <w:ilvl w:val="0"/>
          <w:numId w:val="4"/>
        </w:numPr>
        <w:tabs>
          <w:tab w:val="left" w:pos="-426"/>
          <w:tab w:val="left" w:pos="56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արդյունքների մասին տեղեկացնել տեսչական մարմնին:</w:t>
      </w:r>
    </w:p>
    <w:p w14:paraId="5787208B" w14:textId="77777777" w:rsidR="009965EE" w:rsidRDefault="009965EE" w:rsidP="0060157B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188BB6AD" w14:textId="039A7500" w:rsidR="0060157B" w:rsidRPr="00F5772B" w:rsidRDefault="0060157B" w:rsidP="0060157B">
      <w:pPr>
        <w:pStyle w:val="a3"/>
        <w:tabs>
          <w:tab w:val="left" w:pos="284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F5772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Համապատասխան գրություններով ներքոնշյալ </w:t>
      </w:r>
      <w:r w:rsidRPr="00972B0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լիազորված </w:t>
      </w:r>
      <w:r w:rsidR="00972B0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972B0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նի</w:t>
      </w:r>
      <w:r w:rsidRPr="00F5772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ղեկավարին, ինչպես նաև </w:t>
      </w:r>
      <w:r w:rsidR="00C84C2F" w:rsidRPr="00F5772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 շարք </w:t>
      </w:r>
      <w:r w:rsidRPr="00F5772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դպրոցների </w:t>
      </w:r>
      <w:r w:rsidRPr="00F5772B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կոլեգիալ կառավարման </w:t>
      </w:r>
      <w:r w:rsidRPr="00F94107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մարմինների </w:t>
      </w:r>
      <w:r w:rsidRPr="00F9410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(այսուհետ՝ </w:t>
      </w:r>
      <w:r w:rsidRPr="00F94107">
        <w:rPr>
          <w:rFonts w:ascii="GHEA Grapalat" w:eastAsia="Times New Roman" w:hAnsi="GHEA Grapalat" w:cs="Sylfaen"/>
          <w:sz w:val="24"/>
          <w:szCs w:val="24"/>
          <w:shd w:val="clear" w:color="auto" w:fill="FFFFFF"/>
          <w:lang w:val="hy-AM" w:eastAsia="ru-RU"/>
        </w:rPr>
        <w:t xml:space="preserve">խորհուրդ) նախագահներին </w:t>
      </w:r>
      <w:r w:rsidRPr="00F94107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տեղեկացվել է նաև՝</w:t>
      </w:r>
    </w:p>
    <w:p w14:paraId="42EBC571" w14:textId="77777777" w:rsidR="00E426CA" w:rsidRPr="00972B0F" w:rsidRDefault="00E426CA" w:rsidP="00E426CA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hy-AM"/>
        </w:rPr>
      </w:pPr>
      <w:r w:rsidRPr="00972B0F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ՀՀ Լոռու մարզպետին</w:t>
      </w:r>
      <w:r w:rsidRPr="00972B0F">
        <w:rPr>
          <w:rFonts w:ascii="Cambria Math" w:hAnsi="Cambria Math" w:cs="Cambria Math"/>
          <w:b/>
          <w:color w:val="002060"/>
          <w:sz w:val="24"/>
          <w:szCs w:val="24"/>
          <w:lang w:val="hy-AM"/>
        </w:rPr>
        <w:t>․</w:t>
      </w:r>
    </w:p>
    <w:p w14:paraId="6A025B89" w14:textId="77777777" w:rsidR="00E426CA" w:rsidRPr="00283228" w:rsidRDefault="00E426CA" w:rsidP="00E426CA">
      <w:pPr>
        <w:spacing w:after="0" w:line="276" w:lineRule="auto"/>
        <w:ind w:firstLine="567"/>
        <w:jc w:val="both"/>
        <w:rPr>
          <w:rFonts w:ascii="GHEA Grapalat" w:eastAsia="Times New Roman" w:hAnsi="GHEA Grapalat" w:cs="Times Armenian"/>
          <w:sz w:val="28"/>
          <w:szCs w:val="28"/>
          <w:lang w:val="af-ZA" w:eastAsia="ru-RU"/>
        </w:rPr>
      </w:pPr>
      <w:r w:rsidRPr="0029717E">
        <w:rPr>
          <w:rFonts w:ascii="GHEA Grapalat" w:eastAsia="Times New Roman" w:hAnsi="GHEA Grapalat" w:cs="Times Armenian"/>
          <w:b/>
          <w:color w:val="002060"/>
          <w:sz w:val="24"/>
          <w:szCs w:val="24"/>
          <w:lang w:val="hy-AM" w:eastAsia="ru-RU"/>
        </w:rPr>
        <w:t>Վանաձորի հ</w:t>
      </w:r>
      <w:r w:rsidRPr="0029717E">
        <w:rPr>
          <w:rFonts w:ascii="Cambria Math" w:eastAsia="MS Mincho" w:hAnsi="Cambria Math" w:cs="Cambria Math"/>
          <w:b/>
          <w:color w:val="002060"/>
          <w:sz w:val="24"/>
          <w:szCs w:val="24"/>
          <w:lang w:val="hy-AM" w:eastAsia="ru-RU"/>
        </w:rPr>
        <w:t>․</w:t>
      </w:r>
      <w:r w:rsidRPr="0029717E">
        <w:rPr>
          <w:rFonts w:ascii="GHEA Grapalat" w:eastAsia="MS Mincho" w:hAnsi="GHEA Grapalat" w:cs="MS Mincho"/>
          <w:b/>
          <w:color w:val="002060"/>
          <w:sz w:val="24"/>
          <w:szCs w:val="24"/>
          <w:lang w:val="hy-AM" w:eastAsia="ru-RU"/>
        </w:rPr>
        <w:t xml:space="preserve"> </w:t>
      </w:r>
      <w:r w:rsidRPr="0029717E">
        <w:rPr>
          <w:rFonts w:ascii="GHEA Grapalat" w:eastAsia="Times New Roman" w:hAnsi="GHEA Grapalat" w:cs="Times Armenian"/>
          <w:b/>
          <w:color w:val="002060"/>
          <w:sz w:val="24"/>
          <w:szCs w:val="24"/>
          <w:lang w:val="hy-AM" w:eastAsia="ru-RU"/>
        </w:rPr>
        <w:t>1 հիմնական դպրոցի</w:t>
      </w:r>
      <w:r w:rsidRPr="0029717E">
        <w:rPr>
          <w:rFonts w:ascii="GHEA Grapalat" w:eastAsia="Times New Roman" w:hAnsi="GHEA Grapalat" w:cs="Times Armenian"/>
          <w:color w:val="002060"/>
          <w:sz w:val="24"/>
          <w:szCs w:val="24"/>
          <w:lang w:val="hy-AM" w:eastAsia="ru-RU"/>
        </w:rPr>
        <w:t xml:space="preserve"> </w:t>
      </w:r>
      <w:r w:rsidRPr="003C74A2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մանկավարժական և ծնողական խորհուրդների կողմից դպրոցի </w:t>
      </w:r>
      <w:r w:rsidRPr="003C74A2">
        <w:rPr>
          <w:rFonts w:ascii="GHEA Grapalat" w:eastAsia="Times New Roman" w:hAnsi="GHEA Grapalat" w:cs="Sylfaen"/>
          <w:sz w:val="24"/>
          <w:szCs w:val="24"/>
          <w:shd w:val="clear" w:color="auto" w:fill="FFFFFF"/>
          <w:lang w:val="hy-AM" w:eastAsia="ru-RU"/>
        </w:rPr>
        <w:t>խորհրդի անդամության</w:t>
      </w:r>
      <w:r w:rsidRPr="00283228">
        <w:rPr>
          <w:rFonts w:ascii="GHEA Grapalat" w:eastAsia="Times New Roman" w:hAnsi="GHEA Grapalat" w:cs="Sylfaen"/>
          <w:sz w:val="24"/>
          <w:szCs w:val="24"/>
          <w:shd w:val="clear" w:color="auto" w:fill="FFFFFF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թեկնածուների ընտրությունը կատարվել է 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lastRenderedPageBreak/>
        <w:t xml:space="preserve">օրենսդրության պահանջների խախտմամբ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(</w:t>
      </w:r>
      <w:r w:rsidRPr="00283228">
        <w:rPr>
          <w:rFonts w:ascii="GHEA Grapalat" w:eastAsia="Times New Roman" w:hAnsi="GHEA Grapalat" w:cs="Sylfaen"/>
          <w:sz w:val="24"/>
          <w:szCs w:val="24"/>
          <w:shd w:val="clear" w:color="auto" w:fill="FFFFFF"/>
          <w:lang w:val="hy-AM" w:eastAsia="ru-RU"/>
        </w:rPr>
        <w:t xml:space="preserve">չի պահպանել յուրաքանչյուր անդամի մեկ ձայնի իրավունքը), ուստի անհրաժեշտություն է առաջացել </w:t>
      </w:r>
      <w:r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դպրոցի ծնողական և մանկավարժական խորհուրդների կողմից կատարված նոր ընտրությունների հիման վրա հաստատել խորհրդի նոր անվանական կազմը: </w:t>
      </w:r>
      <w:r w:rsidR="00C40421" w:rsidRPr="00283228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 </w:t>
      </w:r>
    </w:p>
    <w:p w14:paraId="777E8EA7" w14:textId="77777777" w:rsidR="00165467" w:rsidRDefault="00303B51" w:rsidP="00303B5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Փոքր Վեդու </w:t>
      </w:r>
      <w:r w:rsidR="0060157B" w:rsidRPr="00303B51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միջնակարգ</w:t>
      </w:r>
      <w:r w:rsidR="0060157B" w:rsidRPr="00283228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դպրոցի խորհրդի նախագահին</w:t>
      </w:r>
      <w:r w:rsidR="00165467" w:rsidRPr="00165467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>.</w:t>
      </w:r>
      <w:r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 </w:t>
      </w:r>
    </w:p>
    <w:p w14:paraId="4D338E7C" w14:textId="77777777" w:rsidR="00303B51" w:rsidRPr="001C6023" w:rsidRDefault="00165467" w:rsidP="00303B5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Խ</w:t>
      </w:r>
      <w:r w:rsidR="00303B51" w:rsidRPr="00303B51">
        <w:rPr>
          <w:rFonts w:ascii="GHEA Grapalat" w:hAnsi="GHEA Grapalat" w:cs="Sylfaen"/>
          <w:sz w:val="24"/>
          <w:szCs w:val="24"/>
          <w:lang w:val="hy-AM"/>
        </w:rPr>
        <w:t>որհրդի քարտուղարի ընտրությունը սահմանված կարգով չի իրականացվել</w:t>
      </w:r>
      <w:r w:rsidR="00303B51">
        <w:rPr>
          <w:rFonts w:ascii="GHEA Grapalat" w:hAnsi="GHEA Grapalat" w:cs="Sylfaen"/>
          <w:sz w:val="24"/>
          <w:szCs w:val="24"/>
          <w:lang w:val="hy-AM"/>
        </w:rPr>
        <w:t>, ս</w:t>
      </w:r>
      <w:r w:rsidR="00303B51" w:rsidRPr="00303B51">
        <w:rPr>
          <w:rFonts w:ascii="GHEA Grapalat" w:hAnsi="GHEA Grapalat" w:cs="Sylfaen"/>
          <w:sz w:val="24"/>
          <w:szCs w:val="24"/>
          <w:lang w:val="hy-AM"/>
        </w:rPr>
        <w:t>տուգմամբ ընդգրկված ժամանակահատվածում խորհուրդը զարգացման ծրագրի նկատմամբ</w:t>
      </w:r>
      <w:r w:rsidR="0006055D" w:rsidRPr="000605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3B51" w:rsidRPr="00303B51">
        <w:rPr>
          <w:rFonts w:ascii="GHEA Grapalat" w:hAnsi="GHEA Grapalat" w:cs="Sylfaen"/>
          <w:sz w:val="24"/>
          <w:szCs w:val="24"/>
          <w:lang w:val="hy-AM"/>
        </w:rPr>
        <w:t xml:space="preserve">վերահսկողություն </w:t>
      </w:r>
      <w:r w:rsidR="00303B51" w:rsidRPr="001C6023">
        <w:rPr>
          <w:rFonts w:ascii="GHEA Grapalat" w:hAnsi="GHEA Grapalat" w:cs="Sylfaen"/>
          <w:sz w:val="24"/>
          <w:szCs w:val="24"/>
          <w:lang w:val="hy-AM"/>
        </w:rPr>
        <w:t>չի իրականացրել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03B51" w:rsidRPr="001C6023">
        <w:rPr>
          <w:rFonts w:ascii="GHEA Grapalat" w:hAnsi="GHEA Grapalat" w:cs="Sylfaen"/>
          <w:sz w:val="24"/>
          <w:szCs w:val="24"/>
          <w:lang w:val="hy-AM"/>
        </w:rPr>
        <w:t xml:space="preserve">խորհրդի նիստերի արձանագրությունները չեն հրապարակվել </w:t>
      </w:r>
      <w:r w:rsidRPr="00165467">
        <w:rPr>
          <w:rFonts w:ascii="GHEA Grapalat" w:hAnsi="GHEA Grapalat" w:cs="Sylfaen"/>
          <w:sz w:val="24"/>
          <w:szCs w:val="24"/>
          <w:lang w:val="hy-AM"/>
        </w:rPr>
        <w:t>դպրոցի</w:t>
      </w:r>
      <w:r w:rsidR="00303B51" w:rsidRPr="001C6023">
        <w:rPr>
          <w:rFonts w:ascii="GHEA Grapalat" w:hAnsi="GHEA Grapalat" w:cs="Sylfaen"/>
          <w:sz w:val="24"/>
          <w:szCs w:val="24"/>
          <w:lang w:val="hy-AM"/>
        </w:rPr>
        <w:t xml:space="preserve"> պաշտոնական կայքում:</w:t>
      </w:r>
    </w:p>
    <w:p w14:paraId="4DEE0197" w14:textId="77777777" w:rsidR="00165467" w:rsidRDefault="0060157B" w:rsidP="00F44F74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hy-AM"/>
        </w:rPr>
      </w:pPr>
      <w:r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Ար</w:t>
      </w:r>
      <w:r w:rsidR="001C6023"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արա</w:t>
      </w:r>
      <w:r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տի</w:t>
      </w:r>
      <w:r w:rsidR="001C6023"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 հ</w:t>
      </w:r>
      <w:r w:rsidR="001C6023" w:rsidRPr="001C6023">
        <w:rPr>
          <w:rFonts w:ascii="Cambria Math" w:hAnsi="Cambria Math" w:cs="Cambria Math"/>
          <w:b/>
          <w:color w:val="002060"/>
          <w:sz w:val="24"/>
          <w:szCs w:val="24"/>
          <w:lang w:val="hy-AM"/>
        </w:rPr>
        <w:t>․</w:t>
      </w:r>
      <w:r w:rsidR="001C6023"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 5 </w:t>
      </w:r>
      <w:r w:rsidR="00271268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մ</w:t>
      </w:r>
      <w:r w:rsidR="001C6023"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իջնակարգ դպրոցի </w:t>
      </w:r>
      <w:r w:rsidRPr="007E5E49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խորհրդի նախագահին</w:t>
      </w:r>
      <w:r w:rsidR="00165467" w:rsidRPr="00165467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.</w:t>
      </w:r>
    </w:p>
    <w:p w14:paraId="3EBFCFD4" w14:textId="0E0B2B10" w:rsidR="001C6023" w:rsidRDefault="00165467" w:rsidP="00F44F74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Խ</w:t>
      </w:r>
      <w:r w:rsidR="001C6023" w:rsidRPr="00303B51">
        <w:rPr>
          <w:rFonts w:ascii="GHEA Grapalat" w:hAnsi="GHEA Grapalat" w:cs="Sylfaen"/>
          <w:sz w:val="24"/>
          <w:szCs w:val="24"/>
          <w:lang w:val="hy-AM"/>
        </w:rPr>
        <w:t>որհրդի քարտուղար</w:t>
      </w:r>
      <w:r w:rsidR="00B124F3">
        <w:rPr>
          <w:rFonts w:ascii="GHEA Grapalat" w:hAnsi="GHEA Grapalat" w:cs="Sylfaen"/>
          <w:sz w:val="24"/>
          <w:szCs w:val="24"/>
          <w:lang w:val="hy-AM"/>
        </w:rPr>
        <w:t xml:space="preserve"> չի ընտրվել, </w:t>
      </w:r>
      <w:r w:rsidR="00F44F74">
        <w:rPr>
          <w:rFonts w:ascii="GHEA Grapalat" w:hAnsi="GHEA Grapalat" w:cs="Sylfaen"/>
          <w:sz w:val="24"/>
          <w:szCs w:val="24"/>
          <w:lang w:val="hy-AM"/>
        </w:rPr>
        <w:t xml:space="preserve">ստուգմամբ ընգրկվող ժամանակահատվածում չեն քննարկվել 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>ուսումնադաստիարակչական գործունեության հաշվետվությունները, այդ թվում՝ մանկավարժահոգեբանական աջակցության ծառայությունների իրականացման մասին հաշվետվությունները</w:t>
      </w:r>
      <w:r w:rsidR="00F44F7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3215F" w:rsidRPr="00F44F74">
        <w:rPr>
          <w:rFonts w:ascii="GHEA Grapalat" w:hAnsi="GHEA Grapalat" w:cs="Sylfaen"/>
          <w:sz w:val="24"/>
          <w:szCs w:val="24"/>
          <w:lang w:val="hy-AM"/>
        </w:rPr>
        <w:t>խորհ</w:t>
      </w:r>
      <w:r w:rsidR="00643733" w:rsidRPr="00DC4D13">
        <w:rPr>
          <w:rFonts w:ascii="GHEA Grapalat" w:hAnsi="GHEA Grapalat" w:cs="Sylfaen"/>
          <w:sz w:val="24"/>
          <w:szCs w:val="24"/>
          <w:lang w:val="hy-AM"/>
        </w:rPr>
        <w:t>րդի</w:t>
      </w:r>
      <w:r w:rsidR="0013215F" w:rsidRPr="00F44F74">
        <w:rPr>
          <w:rFonts w:ascii="GHEA Grapalat" w:hAnsi="GHEA Grapalat" w:cs="Sylfaen"/>
          <w:sz w:val="24"/>
          <w:szCs w:val="24"/>
          <w:lang w:val="hy-AM"/>
        </w:rPr>
        <w:t xml:space="preserve"> նիստերը սահմանված պարբերականությամբ չ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13215F" w:rsidRPr="00F44F74">
        <w:rPr>
          <w:rFonts w:ascii="GHEA Grapalat" w:hAnsi="GHEA Grapalat" w:cs="Sylfaen"/>
          <w:sz w:val="24"/>
          <w:szCs w:val="24"/>
          <w:lang w:val="hy-AM"/>
        </w:rPr>
        <w:t>գումար</w:t>
      </w:r>
      <w:r w:rsidR="0013215F">
        <w:rPr>
          <w:rFonts w:ascii="GHEA Grapalat" w:hAnsi="GHEA Grapalat" w:cs="Sylfaen"/>
          <w:sz w:val="24"/>
          <w:szCs w:val="24"/>
          <w:lang w:val="hy-AM"/>
        </w:rPr>
        <w:t>վ</w:t>
      </w:r>
      <w:r w:rsidR="0013215F" w:rsidRPr="00F44F74">
        <w:rPr>
          <w:rFonts w:ascii="GHEA Grapalat" w:hAnsi="GHEA Grapalat" w:cs="Sylfaen"/>
          <w:sz w:val="24"/>
          <w:szCs w:val="24"/>
          <w:lang w:val="hy-AM"/>
        </w:rPr>
        <w:t>ել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>չի իրականաց</w:t>
      </w:r>
      <w:r w:rsidR="00F44F74">
        <w:rPr>
          <w:rFonts w:ascii="GHEA Grapalat" w:hAnsi="GHEA Grapalat" w:cs="Sylfaen"/>
          <w:sz w:val="24"/>
          <w:szCs w:val="24"/>
          <w:lang w:val="hy-AM"/>
        </w:rPr>
        <w:t>վ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 xml:space="preserve">ել վերահսկողություն </w:t>
      </w:r>
      <w:r w:rsidR="00F44F74">
        <w:rPr>
          <w:rFonts w:ascii="GHEA Grapalat" w:hAnsi="GHEA Grapalat" w:cs="Sylfaen"/>
          <w:sz w:val="24"/>
          <w:szCs w:val="24"/>
          <w:lang w:val="hy-AM"/>
        </w:rPr>
        <w:t>դպրոցի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 xml:space="preserve"> զարգացման ծրագրի կատարման նկատմամբ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425E" w:rsidRPr="00E7425E">
        <w:rPr>
          <w:rFonts w:ascii="GHEA Grapalat" w:hAnsi="GHEA Grapalat" w:cs="Sylfaen"/>
          <w:sz w:val="24"/>
          <w:szCs w:val="24"/>
          <w:lang w:val="hy-AM"/>
        </w:rPr>
        <w:t>(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2 </w:t>
      </w:r>
      <w:r w:rsidR="00E7425E" w:rsidRPr="00F44F74">
        <w:rPr>
          <w:rFonts w:ascii="GHEA Grapalat" w:hAnsi="GHEA Grapalat" w:cs="Sylfaen"/>
          <w:sz w:val="24"/>
          <w:szCs w:val="24"/>
          <w:lang w:val="hy-AM"/>
        </w:rPr>
        <w:t>ուսումնական տարի</w:t>
      </w:r>
      <w:r w:rsidR="00E7425E" w:rsidRPr="00E7425E">
        <w:rPr>
          <w:rFonts w:ascii="GHEA Grapalat" w:hAnsi="GHEA Grapalat" w:cs="Sylfaen"/>
          <w:sz w:val="24"/>
          <w:szCs w:val="24"/>
          <w:lang w:val="hy-AM"/>
        </w:rPr>
        <w:t>)</w:t>
      </w:r>
      <w:r w:rsidR="00F44F74">
        <w:rPr>
          <w:rFonts w:ascii="GHEA Grapalat" w:hAnsi="GHEA Grapalat" w:cs="Sylfaen"/>
          <w:sz w:val="24"/>
          <w:szCs w:val="24"/>
          <w:lang w:val="hy-AM"/>
        </w:rPr>
        <w:t>,</w:t>
      </w:r>
      <w:r w:rsidR="00E742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>ուստի հիմք ընդունելով վերոգրյալը՝ առաջարկվել է</w:t>
      </w:r>
      <w:r w:rsidR="00F44F7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44F74" w:rsidRPr="00F44F74">
        <w:rPr>
          <w:rFonts w:ascii="GHEA Grapalat" w:hAnsi="GHEA Grapalat" w:cs="Sylfaen"/>
          <w:sz w:val="24"/>
          <w:szCs w:val="24"/>
          <w:lang w:val="hy-AM"/>
        </w:rPr>
        <w:t>սահմանված կարգով քննարկել ուսումնադաստիարակչական գործունեության, այդ թվում՝ մանկավարժահոգեբանական աջակցության ծառայությունների իրականացման մասին հաշվետվությունները, վերահսկողություն իրականացնել դպրոցի զարգացման ծրագրի կատարման նկատմամբ և արդյունքների մասին տեղեկացնել տեսչական մարմնին</w:t>
      </w:r>
      <w:r w:rsidR="00621B2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94C6EA" w14:textId="77777777" w:rsidR="00165467" w:rsidRDefault="00165467" w:rsidP="00165467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hy-AM"/>
        </w:rPr>
      </w:pPr>
      <w:r w:rsidRPr="00165467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Վանաձորի հ. 9 հիմնական</w:t>
      </w:r>
      <w:r w:rsidRPr="00165467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</w:t>
      </w:r>
      <w:r w:rsidRPr="001C6023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դպրոցի </w:t>
      </w:r>
      <w:r w:rsidRPr="007E5E49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խորհրդի նախագահին</w:t>
      </w:r>
      <w:r w:rsidRPr="00165467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.</w:t>
      </w:r>
    </w:p>
    <w:p w14:paraId="699FE31C" w14:textId="0D288453" w:rsidR="0020063D" w:rsidRPr="001C6023" w:rsidRDefault="00165467" w:rsidP="0020063D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5467">
        <w:rPr>
          <w:rFonts w:ascii="GHEA Grapalat" w:hAnsi="GHEA Grapalat" w:cs="Sylfaen"/>
          <w:sz w:val="24"/>
          <w:szCs w:val="24"/>
          <w:lang w:val="hy-AM"/>
        </w:rPr>
        <w:t>Ըստ խորհրդի արձանագրությունների մատյանի՝  դպրոցի խորհուրդը սահմանված կարգով քարտուղար չի ընտրել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165467">
        <w:rPr>
          <w:rFonts w:ascii="GHEA Grapalat" w:hAnsi="GHEA Grapalat" w:cs="Sylfaen"/>
          <w:sz w:val="24"/>
          <w:szCs w:val="24"/>
          <w:lang w:val="hy-AM"/>
        </w:rPr>
        <w:t>ստուգմամբ ընդգրկված ժամանակահատվածում հավանություն չի տվել հաստատության տարիֆիկացիոն ցուցակներին, 2020-2021, 2021-2022 ուսումնական տարիներին զարգացման ծրագրի կատարման նկատմամբ վերահսկողություն չի իրականացրել, չի քննարկել մանկավարժահոգեբանական  աջակցության</w:t>
      </w:r>
      <w:r w:rsidR="0006055D" w:rsidRPr="000605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65467">
        <w:rPr>
          <w:rFonts w:ascii="GHEA Grapalat" w:hAnsi="GHEA Grapalat" w:cs="Sylfaen"/>
          <w:sz w:val="24"/>
          <w:szCs w:val="24"/>
          <w:lang w:val="hy-AM"/>
        </w:rPr>
        <w:t xml:space="preserve">ծառայությունների իրականացման մասին հաշվետվությունները, 2023 </w:t>
      </w:r>
      <w:r w:rsidR="00F1233F">
        <w:rPr>
          <w:rFonts w:ascii="GHEA Grapalat" w:hAnsi="GHEA Grapalat" w:cs="Sylfaen"/>
          <w:sz w:val="24"/>
          <w:szCs w:val="24"/>
          <w:lang w:val="hy-AM"/>
        </w:rPr>
        <w:t xml:space="preserve">թվականի մարտի 24-ից </w:t>
      </w:r>
      <w:r w:rsidRPr="00165467">
        <w:rPr>
          <w:rFonts w:ascii="GHEA Grapalat" w:hAnsi="GHEA Grapalat" w:cs="Sylfaen"/>
          <w:sz w:val="24"/>
          <w:szCs w:val="24"/>
          <w:lang w:val="hy-AM"/>
        </w:rPr>
        <w:t xml:space="preserve">մինչև </w:t>
      </w:r>
      <w:r w:rsidR="00F1233F">
        <w:rPr>
          <w:rFonts w:ascii="GHEA Grapalat" w:hAnsi="GHEA Grapalat" w:cs="Sylfaen"/>
          <w:sz w:val="24"/>
          <w:szCs w:val="24"/>
          <w:lang w:val="hy-AM"/>
        </w:rPr>
        <w:t xml:space="preserve">սեպտեմբերի 29-ը </w:t>
      </w:r>
      <w:r w:rsidRPr="00165467">
        <w:rPr>
          <w:rFonts w:ascii="GHEA Grapalat" w:hAnsi="GHEA Grapalat" w:cs="Sylfaen"/>
          <w:sz w:val="24"/>
          <w:szCs w:val="24"/>
          <w:lang w:val="hy-AM"/>
        </w:rPr>
        <w:t xml:space="preserve">նիստեր չի գումարել, </w:t>
      </w:r>
      <w:r w:rsidR="0020063D" w:rsidRPr="001C6023">
        <w:rPr>
          <w:rFonts w:ascii="GHEA Grapalat" w:hAnsi="GHEA Grapalat" w:cs="Sylfaen"/>
          <w:sz w:val="24"/>
          <w:szCs w:val="24"/>
          <w:lang w:val="hy-AM"/>
        </w:rPr>
        <w:t xml:space="preserve">խորհրդի նիստերի արձանագրությունները չեն հրապարակվել </w:t>
      </w:r>
      <w:r w:rsidR="0020063D" w:rsidRPr="00165467">
        <w:rPr>
          <w:rFonts w:ascii="GHEA Grapalat" w:hAnsi="GHEA Grapalat" w:cs="Sylfaen"/>
          <w:sz w:val="24"/>
          <w:szCs w:val="24"/>
          <w:lang w:val="hy-AM"/>
        </w:rPr>
        <w:t>դպրոցի</w:t>
      </w:r>
      <w:r w:rsidR="0020063D" w:rsidRPr="001C6023">
        <w:rPr>
          <w:rFonts w:ascii="GHEA Grapalat" w:hAnsi="GHEA Grapalat" w:cs="Sylfaen"/>
          <w:sz w:val="24"/>
          <w:szCs w:val="24"/>
          <w:lang w:val="hy-AM"/>
        </w:rPr>
        <w:t xml:space="preserve"> պաշտոնական կայքում:</w:t>
      </w:r>
    </w:p>
    <w:p w14:paraId="35D89CCA" w14:textId="77777777" w:rsidR="0020063D" w:rsidRDefault="00621B2B" w:rsidP="00621B2B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hy-AM"/>
        </w:rPr>
      </w:pPr>
      <w:r w:rsidRPr="001354F9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Ծակքար և Ծովասար գյուղերի միջնակարգ դպրոցների միացյալ խորհրդի նախագահին</w:t>
      </w:r>
      <w:r w:rsidR="0020063D" w:rsidRPr="0020063D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.</w:t>
      </w:r>
    </w:p>
    <w:p w14:paraId="5203AF46" w14:textId="5D7FCFD0" w:rsidR="0020063D" w:rsidRPr="001C6023" w:rsidRDefault="00621B2B" w:rsidP="0020063D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54F9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</w:t>
      </w:r>
      <w:r w:rsidRPr="00621B2B">
        <w:rPr>
          <w:rFonts w:ascii="GHEA Grapalat" w:hAnsi="GHEA Grapalat" w:cs="Sylfaen"/>
          <w:sz w:val="24"/>
          <w:szCs w:val="24"/>
          <w:lang w:val="hy-AM"/>
        </w:rPr>
        <w:t>Ծակքարի միջնակարգ դպրոց</w:t>
      </w:r>
      <w:r w:rsidR="00643733" w:rsidRPr="00DC4D13">
        <w:rPr>
          <w:rFonts w:ascii="GHEA Grapalat" w:hAnsi="GHEA Grapalat" w:cs="Sylfaen"/>
          <w:sz w:val="24"/>
          <w:szCs w:val="24"/>
          <w:lang w:val="hy-AM"/>
        </w:rPr>
        <w:t>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3733" w:rsidRPr="00DC4D13">
        <w:rPr>
          <w:rFonts w:ascii="GHEA Grapalat" w:hAnsi="GHEA Grapalat" w:cs="Sylfaen"/>
          <w:sz w:val="24"/>
          <w:szCs w:val="24"/>
          <w:lang w:val="hy-AM"/>
        </w:rPr>
        <w:t xml:space="preserve">իրականացված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ստուգման արդյունքում պարզվել է, որ խորհուրդը, </w:t>
      </w:r>
      <w:r w:rsidRPr="00621B2B">
        <w:rPr>
          <w:rFonts w:ascii="GHEA Grapalat" w:hAnsi="GHEA Grapalat" w:cs="Sylfaen"/>
          <w:sz w:val="24"/>
          <w:szCs w:val="24"/>
          <w:lang w:val="hy-AM"/>
        </w:rPr>
        <w:t>ըստ արձանագրությունների մատյանի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621B2B">
        <w:rPr>
          <w:rFonts w:ascii="GHEA Grapalat" w:hAnsi="GHEA Grapalat" w:cs="Sylfaen"/>
          <w:sz w:val="24"/>
          <w:szCs w:val="24"/>
          <w:lang w:val="hy-AM"/>
        </w:rPr>
        <w:t>2021-2022 ուսումնական տարում հավանություն չի տվել հաստատության հաստիքային և տարիֆիկացիոն ցուցակներին, չի քննարկել ներքին գնահատման արդյունքները,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1B2B">
        <w:rPr>
          <w:rFonts w:ascii="GHEA Grapalat" w:hAnsi="GHEA Grapalat" w:cs="Sylfaen"/>
          <w:sz w:val="24"/>
          <w:szCs w:val="24"/>
          <w:lang w:val="hy-AM"/>
        </w:rPr>
        <w:t>չի քննարկել ուսումնադաստիարակչական գործունեության հաշվետվությունները,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2023 թվականի հունվարի 30-ից մինչև հոկտեմբերի 12-ը </w:t>
      </w:r>
      <w:r w:rsidRPr="00621B2B">
        <w:rPr>
          <w:rFonts w:ascii="GHEA Grapalat" w:hAnsi="GHEA Grapalat" w:cs="Sylfaen"/>
          <w:sz w:val="24"/>
          <w:szCs w:val="24"/>
          <w:lang w:val="hy-AM"/>
        </w:rPr>
        <w:t>նիստեր չի գումարել,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063D" w:rsidRPr="001C6023">
        <w:rPr>
          <w:rFonts w:ascii="GHEA Grapalat" w:hAnsi="GHEA Grapalat" w:cs="Sylfaen"/>
          <w:sz w:val="24"/>
          <w:szCs w:val="24"/>
          <w:lang w:val="hy-AM"/>
        </w:rPr>
        <w:t xml:space="preserve">խորհրդի նիստերի արձանագրությունները չեն հրապարակվել </w:t>
      </w:r>
      <w:r w:rsidR="0020063D" w:rsidRPr="00165467">
        <w:rPr>
          <w:rFonts w:ascii="GHEA Grapalat" w:hAnsi="GHEA Grapalat" w:cs="Sylfaen"/>
          <w:sz w:val="24"/>
          <w:szCs w:val="24"/>
          <w:lang w:val="hy-AM"/>
        </w:rPr>
        <w:t>դպրոցի</w:t>
      </w:r>
      <w:r w:rsidR="0020063D" w:rsidRPr="001C6023">
        <w:rPr>
          <w:rFonts w:ascii="GHEA Grapalat" w:hAnsi="GHEA Grapalat" w:cs="Sylfaen"/>
          <w:sz w:val="24"/>
          <w:szCs w:val="24"/>
          <w:lang w:val="hy-AM"/>
        </w:rPr>
        <w:t xml:space="preserve"> պաշտոնական կայքում:</w:t>
      </w:r>
    </w:p>
    <w:p w14:paraId="7267EB9D" w14:textId="77777777" w:rsidR="00621B2B" w:rsidRPr="001C6023" w:rsidRDefault="00621B2B" w:rsidP="00621B2B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C6E86A" w14:textId="0B5457F3" w:rsidR="00C84C2F" w:rsidRPr="00D437C4" w:rsidRDefault="005C7747" w:rsidP="00D437C4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rPr>
          <w:rFonts w:ascii="GHEA Grapalat" w:hAnsi="GHEA Grapalat"/>
          <w:b/>
          <w:i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Ամփոփելով </w:t>
      </w:r>
      <w:r w:rsidR="00BC1ED6" w:rsidRPr="00BC1ED6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3</w:t>
      </w:r>
      <w:r w:rsidR="0024153A" w:rsidRPr="00BC1ED6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8</w:t>
      </w:r>
      <w:r w:rsidR="00F10355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 դպրոցներ</w:t>
      </w:r>
      <w:r w:rsidR="00643733" w:rsidRPr="00DC4D13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ում իրականացված</w:t>
      </w:r>
      <w:r w:rsidR="00F10355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 </w:t>
      </w:r>
      <w:r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ստուգ</w:t>
      </w:r>
      <w:r w:rsidR="00A6785E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ու</w:t>
      </w:r>
      <w:r w:rsidR="00F10355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մն</w:t>
      </w:r>
      <w:r w:rsidR="00A6785E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երի</w:t>
      </w:r>
      <w:r w:rsidR="00F10355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 </w:t>
      </w:r>
      <w:r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արդյունքներ</w:t>
      </w:r>
      <w:r w:rsidR="00F8686A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ը</w:t>
      </w:r>
      <w:r w:rsidR="00F10355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՝</w:t>
      </w:r>
      <w:r w:rsidR="00F8686A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af-ZA"/>
        </w:rPr>
        <w:t xml:space="preserve"> </w:t>
      </w:r>
      <w:r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 պարզվել է</w:t>
      </w:r>
      <w:r w:rsidR="005A63F3"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 xml:space="preserve">. </w:t>
      </w:r>
      <w:r w:rsidR="00711771" w:rsidRPr="00D437C4">
        <w:rPr>
          <w:rFonts w:ascii="GHEA Grapalat" w:hAnsi="GHEA Grapalat"/>
          <w:b/>
          <w:i/>
          <w:color w:val="7030A0"/>
          <w:sz w:val="24"/>
          <w:szCs w:val="24"/>
          <w:lang w:val="hy-AM"/>
        </w:rPr>
        <w:t xml:space="preserve"> </w:t>
      </w:r>
    </w:p>
    <w:p w14:paraId="44CEE015" w14:textId="11A9FA23" w:rsidR="00BC4DEC" w:rsidRPr="00283228" w:rsidRDefault="00711771" w:rsidP="00DA7387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 xml:space="preserve">Խախտում հայտնաբերվել է ստուգված </w:t>
      </w:r>
      <w:r w:rsidR="00BC1ED6" w:rsidRPr="001D0464">
        <w:rPr>
          <w:rFonts w:ascii="GHEA Grapalat" w:hAnsi="GHEA Grapalat"/>
          <w:b/>
          <w:color w:val="002060"/>
          <w:sz w:val="24"/>
          <w:szCs w:val="24"/>
          <w:lang w:val="hy-AM"/>
        </w:rPr>
        <w:t>բոլոր</w:t>
      </w:r>
      <w:r w:rsidR="00BC1ED6" w:rsidRPr="00BC1E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>դպրոցներ</w:t>
      </w:r>
      <w:r w:rsidR="00BC1ED6" w:rsidRPr="00BC1ED6">
        <w:rPr>
          <w:rFonts w:ascii="GHEA Grapalat" w:hAnsi="GHEA Grapalat"/>
          <w:sz w:val="24"/>
          <w:szCs w:val="24"/>
          <w:lang w:val="hy-AM"/>
        </w:rPr>
        <w:t xml:space="preserve">ում, 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 xml:space="preserve">իսկ </w:t>
      </w:r>
      <w:r w:rsidRPr="00283228">
        <w:rPr>
          <w:rFonts w:ascii="GHEA Grapalat" w:hAnsi="GHEA Grapalat"/>
          <w:sz w:val="24"/>
          <w:szCs w:val="24"/>
          <w:lang w:val="hy-AM"/>
        </w:rPr>
        <w:t>խախտ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 xml:space="preserve">ումը </w:t>
      </w:r>
      <w:r w:rsidRPr="00283228">
        <w:rPr>
          <w:rFonts w:ascii="GHEA Grapalat" w:hAnsi="GHEA Grapalat"/>
          <w:sz w:val="24"/>
          <w:szCs w:val="24"/>
          <w:lang w:val="hy-AM"/>
        </w:rPr>
        <w:t>վերացնելու նպատակով հանձնարարական տրվել է</w:t>
      </w:r>
      <w:r w:rsidR="00BC1ED6" w:rsidRPr="00BC1ED6">
        <w:rPr>
          <w:rFonts w:ascii="GHEA Grapalat" w:hAnsi="GHEA Grapalat"/>
          <w:sz w:val="24"/>
          <w:szCs w:val="24"/>
          <w:lang w:val="hy-AM"/>
        </w:rPr>
        <w:t xml:space="preserve"> դպրոցների </w:t>
      </w:r>
      <w:r w:rsidR="00BC1ED6" w:rsidRPr="001D0464">
        <w:rPr>
          <w:rFonts w:ascii="GHEA Grapalat" w:hAnsi="GHEA Grapalat"/>
          <w:b/>
          <w:color w:val="002060"/>
          <w:sz w:val="24"/>
          <w:szCs w:val="24"/>
          <w:lang w:val="hy-AM"/>
        </w:rPr>
        <w:t>74</w:t>
      </w:r>
      <w:r w:rsidRPr="001D0464">
        <w:rPr>
          <w:rFonts w:ascii="GHEA Grapalat" w:hAnsi="GHEA Grapalat"/>
          <w:b/>
          <w:color w:val="002060"/>
          <w:sz w:val="24"/>
          <w:szCs w:val="24"/>
          <w:lang w:val="hy-AM"/>
        </w:rPr>
        <w:t>%-ին:</w:t>
      </w:r>
      <w:r w:rsidR="004A1CBC" w:rsidRPr="00283228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4A1CBC" w:rsidRPr="00283228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          </w:t>
      </w:r>
    </w:p>
    <w:p w14:paraId="4F775A99" w14:textId="77777777" w:rsidR="003828AB" w:rsidRPr="00945FB5" w:rsidRDefault="005A63F3" w:rsidP="00464B85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 xml:space="preserve">Ստուգումների արդյունքում հայտնաբերվել են </w:t>
      </w:r>
      <w:r w:rsidR="002B3503"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847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խախտումներ, </w:t>
      </w:r>
      <w:r w:rsidRPr="00945FB5">
        <w:rPr>
          <w:rFonts w:ascii="GHEA Grapalat" w:hAnsi="GHEA Grapalat"/>
          <w:sz w:val="24"/>
          <w:szCs w:val="24"/>
          <w:lang w:val="hy-AM"/>
        </w:rPr>
        <w:t>որոնցից</w:t>
      </w:r>
      <w:r w:rsidR="00945FB5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FB5"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1</w:t>
      </w:r>
      <w:r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-ի</w:t>
      </w:r>
      <w:r w:rsidRPr="002B3503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945FB5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3828AB" w:rsidRPr="00945FB5">
        <w:rPr>
          <w:rFonts w:ascii="GHEA Grapalat" w:hAnsi="GHEA Grapalat"/>
          <w:sz w:val="24"/>
          <w:szCs w:val="24"/>
          <w:lang w:val="hy-AM"/>
        </w:rPr>
        <w:t>առանձին գրությամբ</w:t>
      </w:r>
      <w:r w:rsidR="0040774B" w:rsidRPr="00945FB5">
        <w:rPr>
          <w:rFonts w:ascii="GHEA Grapalat" w:hAnsi="GHEA Grapalat"/>
          <w:sz w:val="24"/>
          <w:szCs w:val="24"/>
          <w:lang w:val="hy-AM"/>
        </w:rPr>
        <w:t xml:space="preserve"> </w:t>
      </w:r>
      <w:r w:rsidR="003828AB" w:rsidRPr="00945FB5">
        <w:rPr>
          <w:rFonts w:ascii="GHEA Grapalat" w:hAnsi="GHEA Grapalat"/>
          <w:sz w:val="24"/>
          <w:szCs w:val="24"/>
          <w:lang w:val="hy-AM"/>
        </w:rPr>
        <w:t>տեղեկ</w:t>
      </w:r>
      <w:r w:rsidRPr="00945FB5">
        <w:rPr>
          <w:rFonts w:ascii="GHEA Grapalat" w:hAnsi="GHEA Grapalat"/>
          <w:sz w:val="24"/>
          <w:szCs w:val="24"/>
          <w:lang w:val="hy-AM"/>
        </w:rPr>
        <w:t xml:space="preserve">ացվել է լիազոր մարմնի ղեկավարին: </w:t>
      </w:r>
    </w:p>
    <w:p w14:paraId="30DB78AC" w14:textId="77777777" w:rsidR="00711771" w:rsidRPr="00283228" w:rsidRDefault="002734CA" w:rsidP="00464B85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Խախտումներ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>ը</w:t>
      </w:r>
      <w:r w:rsidR="00932297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>վերացնելու նպատակով տեսչական մարմնի ղեկավարի համապատասխան կարգադրագ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>ր</w:t>
      </w:r>
      <w:r w:rsidRPr="00283228">
        <w:rPr>
          <w:rFonts w:ascii="GHEA Grapalat" w:hAnsi="GHEA Grapalat"/>
          <w:sz w:val="24"/>
          <w:szCs w:val="24"/>
          <w:lang w:val="hy-AM"/>
        </w:rPr>
        <w:t>երով տրվ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 xml:space="preserve">ել են </w:t>
      </w:r>
      <w:r w:rsidRPr="00283228">
        <w:rPr>
          <w:rFonts w:ascii="GHEA Grapalat" w:hAnsi="GHEA Grapalat"/>
          <w:sz w:val="24"/>
          <w:szCs w:val="24"/>
          <w:lang w:val="hy-AM"/>
        </w:rPr>
        <w:t>հանձնարարականներ</w:t>
      </w:r>
      <w:r w:rsidR="003828AB" w:rsidRPr="00283228">
        <w:rPr>
          <w:rFonts w:ascii="GHEA Grapalat" w:hAnsi="GHEA Grapalat"/>
          <w:sz w:val="24"/>
          <w:szCs w:val="24"/>
          <w:lang w:val="hy-AM"/>
        </w:rPr>
        <w:t xml:space="preserve">, որոնք </w:t>
      </w:r>
      <w:r w:rsidRPr="00283228">
        <w:rPr>
          <w:rFonts w:ascii="GHEA Grapalat" w:hAnsi="GHEA Grapalat"/>
          <w:sz w:val="24"/>
          <w:szCs w:val="24"/>
          <w:lang w:val="hy-AM"/>
        </w:rPr>
        <w:t>կազմել են արձանագրված խախտումների</w:t>
      </w:r>
      <w:r w:rsidR="00B40390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503"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8</w:t>
      </w:r>
      <w:r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%-ը:</w:t>
      </w:r>
      <w:r w:rsidRPr="002B3503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Վերացման ենթակա չեն խախտումների </w:t>
      </w:r>
      <w:r w:rsidR="002B3503" w:rsidRPr="002B3503">
        <w:rPr>
          <w:rFonts w:ascii="GHEA Grapalat" w:hAnsi="GHEA Grapalat"/>
          <w:b/>
          <w:color w:val="002060"/>
          <w:sz w:val="24"/>
          <w:szCs w:val="24"/>
          <w:lang w:val="hy-AM"/>
        </w:rPr>
        <w:t>92</w:t>
      </w:r>
      <w:r w:rsidRPr="002B3503">
        <w:rPr>
          <w:rFonts w:ascii="GHEA Grapalat" w:hAnsi="GHEA Grapalat" w:cs="GHEA Grapalat"/>
          <w:b/>
          <w:color w:val="002060"/>
          <w:sz w:val="24"/>
          <w:szCs w:val="24"/>
          <w:lang w:val="hy-AM"/>
        </w:rPr>
        <w:t>%-ը:</w:t>
      </w:r>
      <w:r w:rsidR="0040774B" w:rsidRPr="002B3503">
        <w:rPr>
          <w:rFonts w:ascii="GHEA Grapalat" w:hAnsi="GHEA Grapalat" w:cs="GHEA Grapalat"/>
          <w:color w:val="002060"/>
          <w:sz w:val="24"/>
          <w:szCs w:val="24"/>
          <w:lang w:val="hy-AM"/>
        </w:rPr>
        <w:t xml:space="preserve"> </w:t>
      </w:r>
    </w:p>
    <w:p w14:paraId="6EB13732" w14:textId="77777777" w:rsidR="00040977" w:rsidRPr="00283228" w:rsidRDefault="00040977" w:rsidP="00DA7387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5D051DB4" wp14:editId="3AE4726A">
            <wp:extent cx="5924550" cy="1876425"/>
            <wp:effectExtent l="76200" t="57150" r="95250" b="47625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F9F7BC4" w14:textId="77777777" w:rsidR="00C41F36" w:rsidRPr="008C7DF4" w:rsidRDefault="00C41F36" w:rsidP="00C41F36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40A09">
        <w:rPr>
          <w:rFonts w:ascii="GHEA Grapalat" w:hAnsi="GHEA Grapalat"/>
          <w:sz w:val="24"/>
          <w:szCs w:val="24"/>
          <w:lang w:val="hy-AM"/>
        </w:rPr>
        <w:t>Խախտումների մեծ թիվը պայմանավորված է այն հանգամանքով, որ մի շարք գործընթացներ տվյալ դպրոցը չի իրականացրել երկու կամ երեք ուսումնական տարի</w:t>
      </w:r>
      <w:r w:rsidRPr="00340A0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0A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DF4">
        <w:rPr>
          <w:rFonts w:ascii="GHEA Grapalat" w:hAnsi="GHEA Grapalat"/>
          <w:sz w:val="24"/>
          <w:szCs w:val="24"/>
          <w:lang w:val="hy-AM"/>
        </w:rPr>
        <w:t xml:space="preserve">տնօրենի կողմից ուսումնադաստիարակչական գործունեության մասին հաշվետվությունների ներկայացում դպրոցի խորհրդին, </w:t>
      </w:r>
      <w:r w:rsidR="008C7DF4" w:rsidRPr="00445D32"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հաշվետվությունների հաստատում, </w:t>
      </w:r>
      <w:r w:rsidRPr="00445D32">
        <w:rPr>
          <w:rFonts w:ascii="GHEA Grapalat" w:hAnsi="GHEA Grapalat"/>
          <w:sz w:val="24"/>
          <w:szCs w:val="24"/>
          <w:lang w:val="hy-AM"/>
        </w:rPr>
        <w:t xml:space="preserve">համադպրոցական և դասարանական ծնողական ժողովների նիստերի արձանագրությունների և ընդունված որոշումների հրապարակում հաստատության կայքէջում, ներքին գնահատման գործընթացի </w:t>
      </w:r>
      <w:r w:rsidR="00445D32">
        <w:rPr>
          <w:rFonts w:ascii="GHEA Grapalat" w:hAnsi="GHEA Grapalat"/>
          <w:sz w:val="24"/>
          <w:szCs w:val="24"/>
          <w:lang w:val="hy-AM"/>
        </w:rPr>
        <w:t xml:space="preserve">իրականացում, </w:t>
      </w:r>
      <w:r w:rsidR="002734CA" w:rsidRPr="00445D32">
        <w:rPr>
          <w:rFonts w:ascii="GHEA Grapalat" w:hAnsi="GHEA Grapalat"/>
          <w:sz w:val="24"/>
          <w:szCs w:val="24"/>
          <w:lang w:val="hy-AM"/>
        </w:rPr>
        <w:t>նե</w:t>
      </w:r>
      <w:r w:rsidR="007E21E7" w:rsidRPr="00445D32">
        <w:rPr>
          <w:rFonts w:ascii="GHEA Grapalat" w:hAnsi="GHEA Grapalat"/>
          <w:sz w:val="24"/>
          <w:szCs w:val="24"/>
          <w:lang w:val="hy-AM"/>
        </w:rPr>
        <w:t>ր</w:t>
      </w:r>
      <w:r w:rsidR="002734CA" w:rsidRPr="00445D32">
        <w:rPr>
          <w:rFonts w:ascii="GHEA Grapalat" w:hAnsi="GHEA Grapalat"/>
          <w:sz w:val="24"/>
          <w:szCs w:val="24"/>
          <w:lang w:val="hy-AM"/>
        </w:rPr>
        <w:t>կայացում կառավարման և խորհրդակցական մարմիններին,</w:t>
      </w:r>
      <w:r w:rsidR="002734CA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445D32">
        <w:rPr>
          <w:rFonts w:ascii="GHEA Grapalat" w:hAnsi="GHEA Grapalat"/>
          <w:sz w:val="24"/>
          <w:szCs w:val="24"/>
          <w:lang w:val="hy-AM"/>
        </w:rPr>
        <w:t xml:space="preserve">վարչական աշխատողների ուսումնական ծանրաբեռնվածություն, </w:t>
      </w:r>
      <w:r w:rsidRPr="008C7DF4">
        <w:rPr>
          <w:rFonts w:ascii="GHEA Grapalat" w:hAnsi="GHEA Grapalat"/>
          <w:sz w:val="24"/>
          <w:szCs w:val="24"/>
          <w:lang w:val="hy-AM"/>
        </w:rPr>
        <w:t>մեկից ավելի առարկաների ուսուցիչների թափուր տեղերի մրցույթների ընթացակարգային խախտումներ,</w:t>
      </w:r>
      <w:r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Pr="008C7DF4">
        <w:rPr>
          <w:rFonts w:ascii="GHEA Grapalat" w:hAnsi="GHEA Grapalat"/>
          <w:sz w:val="24"/>
          <w:szCs w:val="24"/>
          <w:lang w:val="hy-AM"/>
        </w:rPr>
        <w:t xml:space="preserve">խորհրդի գործունեություն, խորհրդակցական մարմինների ձևավորում և գործունեություն, </w:t>
      </w:r>
      <w:r w:rsidR="00F65A19" w:rsidRPr="008C7DF4">
        <w:rPr>
          <w:rFonts w:ascii="GHEA Grapalat" w:hAnsi="GHEA Grapalat"/>
          <w:sz w:val="24"/>
          <w:szCs w:val="24"/>
          <w:lang w:val="hy-AM"/>
        </w:rPr>
        <w:t xml:space="preserve">առարկայական </w:t>
      </w:r>
      <w:r w:rsidRPr="008C7DF4">
        <w:rPr>
          <w:rFonts w:ascii="GHEA Grapalat" w:hAnsi="GHEA Grapalat"/>
          <w:sz w:val="24"/>
          <w:szCs w:val="24"/>
          <w:lang w:val="hy-AM"/>
        </w:rPr>
        <w:t>օլիմպիադայի դպրոցական փուլի կազմակերպում և այլն։</w:t>
      </w:r>
    </w:p>
    <w:p w14:paraId="445BD8C2" w14:textId="77777777" w:rsidR="003961DD" w:rsidRPr="00283228" w:rsidRDefault="009014B9" w:rsidP="003961DD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Ստուգումների արդյունքների ամփոփումից պարզվել է, որ</w:t>
      </w:r>
      <w:r w:rsidR="00256E96" w:rsidRPr="00283228">
        <w:rPr>
          <w:rFonts w:ascii="GHEA Grapalat" w:hAnsi="GHEA Grapalat"/>
          <w:sz w:val="24"/>
          <w:szCs w:val="24"/>
          <w:lang w:val="hy-AM"/>
        </w:rPr>
        <w:t>՝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1DD" w:rsidRPr="00283228">
        <w:rPr>
          <w:rFonts w:ascii="GHEA Grapalat" w:hAnsi="GHEA Grapalat"/>
          <w:sz w:val="24"/>
          <w:szCs w:val="24"/>
          <w:lang w:val="hy-AM"/>
        </w:rPr>
        <w:t>ըստ դպրոցների և խախտումների թվի, առավել հաճախ կրկնվել են հետևյալ բնույթների խախտումները</w:t>
      </w:r>
      <w:r w:rsidR="003961DD" w:rsidRPr="0028322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975A0E" w14:textId="77777777" w:rsidR="008C2C87" w:rsidRPr="00283228" w:rsidRDefault="008C2C87" w:rsidP="008C2C87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5C6FDEA" w14:textId="77777777" w:rsidR="009965EE" w:rsidRDefault="009965EE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326AF636" w14:textId="77777777" w:rsidR="009965EE" w:rsidRDefault="009965EE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69EFC0F8" w14:textId="77777777" w:rsidR="009965EE" w:rsidRDefault="009965EE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4D1D49EC" w14:textId="77777777" w:rsidR="009965EE" w:rsidRDefault="009965EE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7D296BA1" w14:textId="77777777" w:rsidR="00CF0892" w:rsidRDefault="00CF0892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3912E95D" w14:textId="77777777" w:rsidR="00CF0892" w:rsidRDefault="00CF0892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58F4BCD7" w14:textId="77777777" w:rsidR="009965EE" w:rsidRDefault="009965EE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53667AD0" w14:textId="48073E7A" w:rsidR="000B5041" w:rsidRPr="00E45138" w:rsidRDefault="008C2C87" w:rsidP="00A5565D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>ԱՌԱՎԵԼ ՀԱՃԱԽ ԿՐԿՆՎԱԾ</w:t>
      </w:r>
    </w:p>
    <w:p w14:paraId="1D827274" w14:textId="27D78D16" w:rsidR="008C2C87" w:rsidRDefault="008C2C87" w:rsidP="000B5041">
      <w:pPr>
        <w:tabs>
          <w:tab w:val="left" w:pos="284"/>
        </w:tabs>
        <w:spacing w:after="0" w:line="276" w:lineRule="auto"/>
        <w:ind w:right="-6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 xml:space="preserve"> ԽԱԽՏՈՒՄՆԵՐԻ</w:t>
      </w:r>
      <w:r w:rsidR="000B5041" w:rsidRPr="00E45138">
        <w:rPr>
          <w:rFonts w:ascii="GHEA Grapalat" w:hAnsi="GHEA Grapalat"/>
          <w:b/>
          <w:i/>
          <w:color w:val="002060"/>
          <w:u w:val="single"/>
          <w:lang w:val="hy-AM"/>
        </w:rPr>
        <w:t xml:space="preserve"> </w:t>
      </w: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>ԲՆՈՒՅԹՆԵՐ</w:t>
      </w:r>
    </w:p>
    <w:p w14:paraId="134C47E8" w14:textId="54209313" w:rsidR="009965EE" w:rsidRDefault="009965EE" w:rsidP="000B5041">
      <w:pPr>
        <w:tabs>
          <w:tab w:val="left" w:pos="284"/>
        </w:tabs>
        <w:spacing w:after="0" w:line="276" w:lineRule="auto"/>
        <w:ind w:right="-6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</w:p>
    <w:p w14:paraId="75D68A45" w14:textId="77777777" w:rsidR="002347EC" w:rsidRPr="00283228" w:rsidRDefault="002347EC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283228">
        <w:rPr>
          <w:rFonts w:ascii="GHEA Grapalat" w:hAnsi="GHEA Grapa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41D62" wp14:editId="74380D31">
                <wp:simplePos x="0" y="0"/>
                <wp:positionH relativeFrom="column">
                  <wp:posOffset>1676400</wp:posOffset>
                </wp:positionH>
                <wp:positionV relativeFrom="paragraph">
                  <wp:posOffset>5080</wp:posOffset>
                </wp:positionV>
                <wp:extent cx="4591050" cy="1428750"/>
                <wp:effectExtent l="342900" t="57150" r="57150" b="323850"/>
                <wp:wrapNone/>
                <wp:docPr id="101" name="Прямоугольник с двумя скругленными противолежащими углами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28750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F2768" w14:textId="77777777" w:rsidR="00676212" w:rsidRPr="00464B85" w:rsidRDefault="00676212" w:rsidP="005F1EEB">
                            <w:pPr>
                              <w:pStyle w:val="afa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ind w:hanging="720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ԸՍՏ ԴՊՐՈՑՆԵՐԻ ԹՎԻ</w:t>
                            </w: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(%)՝</w:t>
                            </w:r>
                          </w:p>
                          <w:p w14:paraId="20279767" w14:textId="77777777" w:rsidR="00676212" w:rsidRPr="00464B85" w:rsidRDefault="00676212" w:rsidP="005F1EEB">
                            <w:pPr>
                              <w:pStyle w:val="af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մանկավարժական աշխատողների նշանակում</w:t>
                            </w:r>
                            <w:r w:rsidRPr="00CB44E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՝ 32 (84%),</w:t>
                            </w: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E7FCFF" w14:textId="77777777" w:rsidR="00676212" w:rsidRPr="00FE5FA6" w:rsidRDefault="00676212" w:rsidP="005F1EEB">
                            <w:pPr>
                              <w:pStyle w:val="af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 xml:space="preserve">ուսումնական պլանի 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պահանջներ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՝ 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23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61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%),</w:t>
                            </w:r>
                          </w:p>
                          <w:p w14:paraId="43E18D6A" w14:textId="77777777" w:rsidR="00676212" w:rsidRPr="00FE5FA6" w:rsidRDefault="00676212" w:rsidP="005F1EEB">
                            <w:pPr>
                              <w:pStyle w:val="af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խորհրդակցական մարմինների ձևավորում և գործունեություն,</w:t>
                            </w:r>
                          </w:p>
                          <w:p w14:paraId="3EFAFFFD" w14:textId="77777777" w:rsidR="00676212" w:rsidRPr="00464B85" w:rsidRDefault="00676212" w:rsidP="00464B85">
                            <w:pPr>
                              <w:pStyle w:val="afa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ուսուցչի թափուր տեղի մրցույթի ընթացակարգ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՝</w:t>
                            </w:r>
                            <w:r w:rsidRPr="00FE5FA6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19-ական (50-ական %) դպրոցներ</w:t>
                            </w: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3B56A4" w14:textId="77777777" w:rsidR="00676212" w:rsidRPr="009E0B1C" w:rsidRDefault="00676212" w:rsidP="002347EC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1D62" id="Прямоугольник с двумя скругленными противолежащими углами 101" o:spid="_x0000_s1028" style="position:absolute;left:0;text-align:left;margin-left:132pt;margin-top:.4pt;width:361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0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" adj="-11796480,,5400" path="m238130,l4591050,r,l4591050,1190620v,131516,-106614,238130,-238130,238130l,1428750r,l,238130c,106614,106614,,238130,xe" fillcolor="white [3201]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238130,0;4591050,0;4591050,0;4591050,1190620;4352920,1428750;0,1428750;0,1428750;0,238130;238130,0" o:connectangles="0,0,0,0,0,0,0,0,0" textboxrect="0,0,4591050,1428750"/>
                <v:textbox>
                  <w:txbxContent>
                    <w:p w14:paraId="42CF2768" w14:textId="77777777" w:rsidR="00676212" w:rsidRPr="00464B85" w:rsidRDefault="00676212" w:rsidP="005F1EEB">
                      <w:pPr>
                        <w:pStyle w:val="afa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ind w:hanging="720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ԸՍՏ ԴՊՐՈՑՆԵՐԻ ԹՎԻ</w:t>
                      </w: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(%)՝</w:t>
                      </w:r>
                    </w:p>
                    <w:p w14:paraId="20279767" w14:textId="77777777" w:rsidR="00676212" w:rsidRPr="00464B85" w:rsidRDefault="00676212" w:rsidP="005F1EEB">
                      <w:pPr>
                        <w:pStyle w:val="afa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մանկավարժական աշխատողների նշանակում</w:t>
                      </w:r>
                      <w:r w:rsidRPr="00CB44E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՝ 32 (84%),</w:t>
                      </w: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E7FCFF" w14:textId="77777777" w:rsidR="00676212" w:rsidRPr="00FE5FA6" w:rsidRDefault="00676212" w:rsidP="005F1EEB">
                      <w:pPr>
                        <w:pStyle w:val="afa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 xml:space="preserve">ուսումնական պլանի 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պահանջներ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՝ 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23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(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61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%),</w:t>
                      </w:r>
                    </w:p>
                    <w:p w14:paraId="43E18D6A" w14:textId="77777777" w:rsidR="00676212" w:rsidRPr="00FE5FA6" w:rsidRDefault="00676212" w:rsidP="005F1EEB">
                      <w:pPr>
                        <w:pStyle w:val="afa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խորհրդակցական մարմինների ձևավորում և գործունեություն,</w:t>
                      </w:r>
                    </w:p>
                    <w:p w14:paraId="3EFAFFFD" w14:textId="77777777" w:rsidR="00676212" w:rsidRPr="00464B85" w:rsidRDefault="00676212" w:rsidP="00464B85">
                      <w:pPr>
                        <w:pStyle w:val="afa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ուսուցչի թափուր տեղի մրցույթի ընթացակարգ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՝</w:t>
                      </w:r>
                      <w:r w:rsidRPr="00FE5FA6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19-ական (50-ական %) դպրոցներ</w:t>
                      </w: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3B56A4" w14:textId="77777777" w:rsidR="00676212" w:rsidRPr="009E0B1C" w:rsidRDefault="00676212" w:rsidP="002347EC">
                      <w:pPr>
                        <w:jc w:val="center"/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381D0" w14:textId="77777777" w:rsidR="002347EC" w:rsidRPr="00283228" w:rsidRDefault="002347EC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4A17CF12" w14:textId="77777777" w:rsidR="002347EC" w:rsidRPr="00283228" w:rsidRDefault="002347EC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0E6FBC76" w14:textId="46DE0679" w:rsidR="002347EC" w:rsidRDefault="002347EC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4EAB2FCA" w14:textId="5C904D2E" w:rsidR="00B872BB" w:rsidRDefault="00B872BB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26EDBEAC" w14:textId="032DC124" w:rsidR="009965EE" w:rsidRDefault="009965EE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0D572885" w14:textId="77777777" w:rsidR="009965EE" w:rsidRPr="00283228" w:rsidRDefault="009965EE" w:rsidP="00A74739">
      <w:pPr>
        <w:tabs>
          <w:tab w:val="left" w:pos="284"/>
          <w:tab w:val="left" w:pos="851"/>
        </w:tabs>
        <w:spacing w:line="276" w:lineRule="auto"/>
        <w:ind w:left="567" w:right="-4" w:hanging="851"/>
        <w:contextualSpacing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6F9DA2F4" w14:textId="77777777" w:rsidR="009014B9" w:rsidRPr="00283228" w:rsidRDefault="005C0549" w:rsidP="00D43C62">
      <w:pPr>
        <w:pStyle w:val="a3"/>
        <w:tabs>
          <w:tab w:val="left" w:pos="284"/>
          <w:tab w:val="left" w:pos="851"/>
        </w:tabs>
        <w:spacing w:line="276" w:lineRule="auto"/>
        <w:ind w:left="567" w:right="-4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5F13C7" wp14:editId="4B868040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4905375" cy="1238250"/>
                <wp:effectExtent l="361950" t="57150" r="47625" b="323850"/>
                <wp:wrapNone/>
                <wp:docPr id="102" name="Прямоугольник с двумя скругленными противолежащими углами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2382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9710B21" w14:textId="77777777" w:rsidR="00676212" w:rsidRPr="00464B85" w:rsidRDefault="00676212" w:rsidP="005F1EEB">
                            <w:pPr>
                              <w:pStyle w:val="afa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ԸՍՏ ԽԱԽՏՈՒՄՆԵՐԻ ԹՎԻ</w:t>
                            </w: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(%)՝</w:t>
                            </w:r>
                          </w:p>
                          <w:p w14:paraId="60C4E1C1" w14:textId="77777777" w:rsidR="00676212" w:rsidRPr="00042A68" w:rsidRDefault="00676212" w:rsidP="005F1EEB">
                            <w:pPr>
                              <w:pStyle w:val="af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464B8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մանկավարժական աշխատողների 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նշանակում՝ 2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50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(30%), </w:t>
                            </w:r>
                          </w:p>
                          <w:p w14:paraId="7C15911C" w14:textId="77777777" w:rsidR="00676212" w:rsidRPr="00042A68" w:rsidRDefault="00676212" w:rsidP="005F1EEB">
                            <w:pPr>
                              <w:pStyle w:val="af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խորհրդակցական մարմինների ձևավորում և գործունեություն՝ 179 (21%),</w:t>
                            </w:r>
                          </w:p>
                          <w:p w14:paraId="626CE3DE" w14:textId="77777777" w:rsidR="00676212" w:rsidRPr="00042A68" w:rsidRDefault="00676212" w:rsidP="005F1EEB">
                            <w:pPr>
                              <w:pStyle w:val="af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ուսուցչի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թափուր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տեղի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մրցույթի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ru-RU"/>
                              </w:rPr>
                              <w:t>ընթացակարգ՝</w:t>
                            </w:r>
                            <w:r w:rsidRPr="00042A68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78 (9%) խախտումներ</w:t>
                            </w:r>
                          </w:p>
                          <w:p w14:paraId="066EAFDE" w14:textId="77777777" w:rsidR="00676212" w:rsidRPr="00464B85" w:rsidRDefault="00676212" w:rsidP="00464B85">
                            <w:pPr>
                              <w:pStyle w:val="afa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13C7" id="Прямоугольник с двумя скругленными противолежащими углами 102" o:spid="_x0000_s1029" style="position:absolute;left:0;text-align:left;margin-left:1.5pt;margin-top:11.05pt;width:386.25pt;height:9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537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" adj="-11796480,,5400" path="m206379,l4905375,r,l4905375,1031871v,113980,-92399,206379,-206379,206379l,1238250r,l,206379c,92399,92399,,206379,xe" fillcolor="white [3212]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206379,0;4905375,0;4905375,0;4905375,1031871;4698996,1238250;0,1238250;0,1238250;0,206379;206379,0" o:connectangles="0,0,0,0,0,0,0,0,0" textboxrect="0,0,4905375,1238250"/>
                <v:textbox>
                  <w:txbxContent>
                    <w:p w14:paraId="59710B21" w14:textId="77777777" w:rsidR="00676212" w:rsidRPr="00464B85" w:rsidRDefault="00676212" w:rsidP="005F1EEB">
                      <w:pPr>
                        <w:pStyle w:val="afa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ind w:left="0" w:firstLine="0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ԸՍՏ ԽԱԽՏՈՒՄՆԵՐԻ ԹՎԻ</w:t>
                      </w: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(%)՝</w:t>
                      </w:r>
                    </w:p>
                    <w:p w14:paraId="60C4E1C1" w14:textId="77777777" w:rsidR="00676212" w:rsidRPr="00042A68" w:rsidRDefault="00676212" w:rsidP="005F1EEB">
                      <w:pPr>
                        <w:pStyle w:val="afa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464B8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մանկավարժական աշխատողների 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նշանակում՝ 2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50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(30%), </w:t>
                      </w:r>
                    </w:p>
                    <w:p w14:paraId="7C15911C" w14:textId="77777777" w:rsidR="00676212" w:rsidRPr="00042A68" w:rsidRDefault="00676212" w:rsidP="005F1EEB">
                      <w:pPr>
                        <w:pStyle w:val="afa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խորհրդակցական մարմինների ձևավորում և գործունեություն՝ 179 (21%),</w:t>
                      </w:r>
                    </w:p>
                    <w:p w14:paraId="626CE3DE" w14:textId="77777777" w:rsidR="00676212" w:rsidRPr="00042A68" w:rsidRDefault="00676212" w:rsidP="005F1EEB">
                      <w:pPr>
                        <w:pStyle w:val="afa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ուսուցչի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թափուր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տեղի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մրցույթի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ru-RU"/>
                        </w:rPr>
                        <w:t>ընթացակարգ՝</w:t>
                      </w:r>
                      <w:r w:rsidRPr="00042A68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78 (9%) խախտումներ</w:t>
                      </w:r>
                    </w:p>
                    <w:p w14:paraId="066EAFDE" w14:textId="77777777" w:rsidR="00676212" w:rsidRPr="00464B85" w:rsidRDefault="00676212" w:rsidP="00464B85">
                      <w:pPr>
                        <w:pStyle w:val="afa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14B4D" w14:textId="77777777" w:rsidR="009014B9" w:rsidRPr="00283228" w:rsidRDefault="009014B9" w:rsidP="00D43C62">
      <w:pPr>
        <w:pStyle w:val="a3"/>
        <w:tabs>
          <w:tab w:val="left" w:pos="284"/>
          <w:tab w:val="left" w:pos="851"/>
        </w:tabs>
        <w:spacing w:line="276" w:lineRule="auto"/>
        <w:ind w:left="567" w:right="-4"/>
        <w:rPr>
          <w:rFonts w:ascii="GHEA Grapalat" w:hAnsi="GHEA Grapalat" w:cs="Sylfaen"/>
          <w:sz w:val="24"/>
          <w:szCs w:val="24"/>
          <w:lang w:val="hy-AM"/>
        </w:rPr>
      </w:pPr>
    </w:p>
    <w:p w14:paraId="343288BD" w14:textId="77777777" w:rsidR="00464B85" w:rsidRPr="00283228" w:rsidRDefault="00464B85" w:rsidP="00D43C62">
      <w:pPr>
        <w:pStyle w:val="a3"/>
        <w:tabs>
          <w:tab w:val="left" w:pos="284"/>
          <w:tab w:val="left" w:pos="851"/>
        </w:tabs>
        <w:spacing w:line="276" w:lineRule="auto"/>
        <w:ind w:left="567" w:right="-4"/>
        <w:rPr>
          <w:rFonts w:ascii="GHEA Grapalat" w:hAnsi="GHEA Grapalat" w:cs="Sylfaen"/>
          <w:sz w:val="24"/>
          <w:szCs w:val="24"/>
          <w:lang w:val="hy-AM"/>
        </w:rPr>
      </w:pPr>
    </w:p>
    <w:p w14:paraId="11B4843E" w14:textId="77777777" w:rsidR="009014B9" w:rsidRPr="00283228" w:rsidRDefault="009014B9" w:rsidP="00D43C62">
      <w:pPr>
        <w:pStyle w:val="a3"/>
        <w:tabs>
          <w:tab w:val="left" w:pos="284"/>
          <w:tab w:val="left" w:pos="851"/>
        </w:tabs>
        <w:spacing w:line="276" w:lineRule="auto"/>
        <w:ind w:left="567" w:right="-4"/>
        <w:rPr>
          <w:rFonts w:ascii="GHEA Grapalat" w:hAnsi="GHEA Grapalat" w:cs="Sylfaen"/>
          <w:sz w:val="24"/>
          <w:szCs w:val="24"/>
          <w:lang w:val="hy-AM"/>
        </w:rPr>
      </w:pPr>
    </w:p>
    <w:p w14:paraId="5542003C" w14:textId="77777777" w:rsidR="006063B8" w:rsidRPr="00283228" w:rsidRDefault="006063B8" w:rsidP="00D43C62">
      <w:pPr>
        <w:pStyle w:val="a3"/>
        <w:tabs>
          <w:tab w:val="left" w:pos="284"/>
          <w:tab w:val="left" w:pos="851"/>
        </w:tabs>
        <w:spacing w:line="276" w:lineRule="auto"/>
        <w:ind w:left="567" w:right="-4"/>
        <w:rPr>
          <w:rFonts w:ascii="GHEA Grapalat" w:hAnsi="GHEA Grapalat" w:cs="Sylfaen"/>
          <w:sz w:val="24"/>
          <w:szCs w:val="24"/>
          <w:lang w:val="hy-AM"/>
        </w:rPr>
      </w:pPr>
    </w:p>
    <w:p w14:paraId="600FE319" w14:textId="77777777" w:rsidR="0039039B" w:rsidRPr="00283228" w:rsidRDefault="0039039B" w:rsidP="00C41F3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C882619" w14:textId="77777777" w:rsidR="005F6BC1" w:rsidRDefault="005F6BC1" w:rsidP="00C41F3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E2A7C20" w14:textId="77777777" w:rsidR="00C41F36" w:rsidRPr="00283228" w:rsidRDefault="00C41F36" w:rsidP="00C41F3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Մանկավարժական աշխատողների նշանակման </w:t>
      </w:r>
      <w:r w:rsidRPr="00F32E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խախտումների </w:t>
      </w:r>
      <w:r w:rsidR="00F32E63" w:rsidRPr="00F32E63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97</w:t>
      </w:r>
      <w:r w:rsidRPr="00F32E63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%-ը </w:t>
      </w:r>
      <w:r w:rsidRPr="00F32E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վերաբերել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727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ուսուցչի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նշանակմանը։ </w:t>
      </w:r>
    </w:p>
    <w:p w14:paraId="6EE8B8CE" w14:textId="77777777" w:rsidR="00055D35" w:rsidRPr="00283228" w:rsidRDefault="00055D35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106A74D" w14:textId="77777777" w:rsidR="00330436" w:rsidRPr="00E45138" w:rsidRDefault="00383D92" w:rsidP="00383D92">
      <w:pPr>
        <w:tabs>
          <w:tab w:val="left" w:pos="284"/>
        </w:tabs>
        <w:spacing w:after="0" w:line="276" w:lineRule="auto"/>
        <w:ind w:right="-6" w:firstLine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 xml:space="preserve">ԱՌԱՎԵԼ ՀԱՃԱԽ ԿՐԿՆՎԱԾ </w:t>
      </w:r>
    </w:p>
    <w:p w14:paraId="274D278A" w14:textId="1E416633" w:rsidR="00383D92" w:rsidRPr="00E45138" w:rsidRDefault="00383D92" w:rsidP="00C9703C">
      <w:pPr>
        <w:tabs>
          <w:tab w:val="left" w:pos="284"/>
        </w:tabs>
        <w:spacing w:after="0" w:line="276" w:lineRule="auto"/>
        <w:ind w:left="567" w:right="-6" w:hanging="567"/>
        <w:contextualSpacing/>
        <w:rPr>
          <w:rFonts w:ascii="GHEA Grapalat" w:hAnsi="GHEA Grapalat"/>
          <w:b/>
          <w:i/>
          <w:color w:val="002060"/>
          <w:u w:val="single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>ՎԵՐԱՑՄԱՆ</w:t>
      </w:r>
      <w:r w:rsidR="00952F7A">
        <w:rPr>
          <w:rFonts w:ascii="GHEA Grapalat" w:hAnsi="GHEA Grapalat"/>
          <w:b/>
          <w:i/>
          <w:color w:val="002060"/>
          <w:u w:val="single"/>
          <w:lang w:val="hy-AM"/>
        </w:rPr>
        <w:t xml:space="preserve"> </w:t>
      </w: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>ՉԵՆԹԱԿԱ ԽԱԽՏՈՒՄՆԵՐԻ ԲՆՈՒՅԹՆԵՐ</w:t>
      </w:r>
    </w:p>
    <w:p w14:paraId="55F2A8A1" w14:textId="77777777" w:rsidR="00330436" w:rsidRPr="00283228" w:rsidRDefault="00330436" w:rsidP="00330436">
      <w:pPr>
        <w:tabs>
          <w:tab w:val="left" w:pos="284"/>
        </w:tabs>
        <w:spacing w:after="0" w:line="276" w:lineRule="auto"/>
        <w:ind w:right="-6"/>
        <w:contextualSpacing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14:paraId="593C1DFA" w14:textId="77777777" w:rsidR="00383D92" w:rsidRPr="00283228" w:rsidRDefault="00383D92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F2F19E" wp14:editId="7F2FD0CA">
                <wp:simplePos x="0" y="0"/>
                <wp:positionH relativeFrom="column">
                  <wp:posOffset>1400175</wp:posOffset>
                </wp:positionH>
                <wp:positionV relativeFrom="paragraph">
                  <wp:posOffset>106680</wp:posOffset>
                </wp:positionV>
                <wp:extent cx="4905375" cy="1190625"/>
                <wp:effectExtent l="361950" t="57150" r="47625" b="352425"/>
                <wp:wrapNone/>
                <wp:docPr id="108" name="Прямоугольник с двумя скругленными противолежащими углами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190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119CE89" w14:textId="77777777" w:rsidR="00676212" w:rsidRPr="005849C0" w:rsidRDefault="00676212" w:rsidP="005849C0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contextualSpacing/>
                              <w:jc w:val="right"/>
                              <w:rPr>
                                <w:rFonts w:ascii="GHEA Grapalat" w:eastAsia="Times New Roman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49C0">
                              <w:rPr>
                                <w:rFonts w:ascii="GHEA Grapalat" w:eastAsia="Times New Roman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ԸՍՏ</w:t>
                            </w:r>
                            <w:r w:rsidRPr="005849C0">
                              <w:rPr>
                                <w:rFonts w:ascii="GHEA Grapalat" w:eastAsia="Times New Roman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ԽԱԽՏՈՒՄՆԵՐԻ ԹՎԻ (%)՝</w:t>
                            </w:r>
                          </w:p>
                          <w:p w14:paraId="7615166A" w14:textId="77777777" w:rsidR="00676212" w:rsidRPr="001854FB" w:rsidRDefault="00676212" w:rsidP="005F1EEB">
                            <w:pPr>
                              <w:pStyle w:val="af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D6303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մանկավարժական աշխատողների 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նշանակում՝ 195 (25%), </w:t>
                            </w:r>
                          </w:p>
                          <w:p w14:paraId="2209C6A3" w14:textId="77777777" w:rsidR="00676212" w:rsidRPr="001854FB" w:rsidRDefault="00676212" w:rsidP="005F1EEB">
                            <w:pPr>
                              <w:pStyle w:val="af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խորհրդակցական մարմինների ձևավորում և գործունեություն՝ 175 (23%),</w:t>
                            </w:r>
                          </w:p>
                          <w:p w14:paraId="6C1624DE" w14:textId="18553E70" w:rsidR="00676212" w:rsidRDefault="00676212" w:rsidP="005F1EEB">
                            <w:pPr>
                              <w:pStyle w:val="af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ուսուցչի թափուր տեղի մրցույթի ընթացակարգ՝ 78 (10%) խախտումներ</w:t>
                            </w:r>
                          </w:p>
                          <w:p w14:paraId="1949114D" w14:textId="77777777" w:rsidR="00676212" w:rsidRPr="001854FB" w:rsidRDefault="00676212" w:rsidP="008C7024">
                            <w:pPr>
                              <w:pStyle w:val="afa"/>
                              <w:tabs>
                                <w:tab w:val="left" w:pos="284"/>
                              </w:tabs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14:paraId="289147B2" w14:textId="77777777" w:rsidR="00676212" w:rsidRPr="00464B85" w:rsidRDefault="00676212" w:rsidP="00464B85">
                            <w:pPr>
                              <w:pStyle w:val="afa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F19E" id="Прямоугольник с двумя скругленными противолежащими углами 108" o:spid="_x0000_s1030" style="position:absolute;left:0;text-align:left;margin-left:110.25pt;margin-top:8.4pt;width:386.25pt;height:9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537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" adj="-11796480,,5400" path="m198441,l4905375,r,l4905375,992184v,109596,-88845,198441,-198441,198441l,1190625r,l,198441c,88845,88845,,198441,xe" fillcolor="window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198441,0;4905375,0;4905375,0;4905375,992184;4706934,1190625;0,1190625;0,1190625;0,198441;198441,0" o:connectangles="0,0,0,0,0,0,0,0,0" textboxrect="0,0,4905375,1190625"/>
                <v:textbox>
                  <w:txbxContent>
                    <w:p w14:paraId="2119CE89" w14:textId="77777777" w:rsidR="00676212" w:rsidRPr="005849C0" w:rsidRDefault="00676212" w:rsidP="005849C0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contextualSpacing/>
                        <w:jc w:val="right"/>
                        <w:rPr>
                          <w:rFonts w:ascii="GHEA Grapalat" w:eastAsia="Times New Roman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</w:pPr>
                      <w:r w:rsidRPr="005849C0">
                        <w:rPr>
                          <w:rFonts w:ascii="GHEA Grapalat" w:eastAsia="Times New Roman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ԸՍՏ</w:t>
                      </w:r>
                      <w:r w:rsidRPr="005849C0">
                        <w:rPr>
                          <w:rFonts w:ascii="GHEA Grapalat" w:eastAsia="Times New Roman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ԽԱԽՏՈՒՄՆԵՐԻ ԹՎԻ (%)՝</w:t>
                      </w:r>
                    </w:p>
                    <w:p w14:paraId="7615166A" w14:textId="77777777" w:rsidR="00676212" w:rsidRPr="001854FB" w:rsidRDefault="00676212" w:rsidP="005F1EEB">
                      <w:pPr>
                        <w:pStyle w:val="afa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D6303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մանկավարժական աշխատողների 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նշանակում՝ 195 (25%), </w:t>
                      </w:r>
                    </w:p>
                    <w:p w14:paraId="2209C6A3" w14:textId="77777777" w:rsidR="00676212" w:rsidRPr="001854FB" w:rsidRDefault="00676212" w:rsidP="005F1EEB">
                      <w:pPr>
                        <w:pStyle w:val="afa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1854FB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խորհրդակցական մարմինների ձևավորում և գործունեություն՝ 175 (23%),</w:t>
                      </w:r>
                    </w:p>
                    <w:p w14:paraId="6C1624DE" w14:textId="18553E70" w:rsidR="00676212" w:rsidRDefault="00676212" w:rsidP="005F1EEB">
                      <w:pPr>
                        <w:pStyle w:val="afa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1854FB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ուսուցչի թափուր տեղի մրցույթի ընթացակարգ՝ 78 (10%) խախտումներ</w:t>
                      </w:r>
                    </w:p>
                    <w:p w14:paraId="1949114D" w14:textId="77777777" w:rsidR="00676212" w:rsidRPr="001854FB" w:rsidRDefault="00676212" w:rsidP="008C7024">
                      <w:pPr>
                        <w:pStyle w:val="afa"/>
                        <w:tabs>
                          <w:tab w:val="left" w:pos="284"/>
                        </w:tabs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</w:p>
                    <w:p w14:paraId="289147B2" w14:textId="77777777" w:rsidR="00676212" w:rsidRPr="00464B85" w:rsidRDefault="00676212" w:rsidP="00464B85">
                      <w:pPr>
                        <w:pStyle w:val="afa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6D277" w14:textId="77777777" w:rsidR="00383D92" w:rsidRPr="00283228" w:rsidRDefault="00383D92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7D5067C" w14:textId="77777777" w:rsidR="00383D92" w:rsidRPr="00283228" w:rsidRDefault="00383D92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2668237" w14:textId="77777777" w:rsidR="00383D92" w:rsidRPr="00283228" w:rsidRDefault="00383D92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9E302E" w14:textId="77777777" w:rsidR="00AA4CD3" w:rsidRPr="00283228" w:rsidRDefault="00AA4CD3" w:rsidP="00330436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CAB1108" w14:textId="77777777" w:rsidR="00AA4CD3" w:rsidRPr="00283228" w:rsidRDefault="00AA4CD3" w:rsidP="00330436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521185A" w14:textId="77777777" w:rsidR="009965EE" w:rsidRDefault="009965EE" w:rsidP="00330436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9B91BDA" w14:textId="1BB8F1CE" w:rsidR="00ED5EB6" w:rsidRPr="00283228" w:rsidRDefault="00330436" w:rsidP="00330436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Ինչպես արդեն նշվել է</w:t>
      </w:r>
      <w:r w:rsidR="00E85EC3" w:rsidRPr="00DC4D13">
        <w:rPr>
          <w:rFonts w:ascii="GHEA Grapalat" w:hAnsi="GHEA Grapalat"/>
          <w:sz w:val="24"/>
          <w:szCs w:val="24"/>
          <w:lang w:val="hy-AM"/>
        </w:rPr>
        <w:t>՝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արձանագրված խախտումների </w:t>
      </w:r>
      <w:r w:rsidR="001854FB" w:rsidRP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92</w:t>
      </w:r>
      <w:r w:rsidRP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%-</w:t>
      </w:r>
      <w:r w:rsidR="00ED5EB6" w:rsidRP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ը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վերացնել հնարավոր չէ։ Պատճառն այն է, որ այդ խախտումները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կատարվել են նախորդող ուսումնական տարիներին, կամ ավարտվել է տվյալ գործընթացի իրականացման ժամկետը, կամ </w:t>
      </w:r>
      <w:r w:rsidR="00340A0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խախտումը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շտկվել է ստուգմամբ ընդգրկվող ժամանակահատվածում։ </w:t>
      </w:r>
    </w:p>
    <w:p w14:paraId="0D6E452A" w14:textId="77777777" w:rsidR="00330436" w:rsidRDefault="00330436" w:rsidP="00330436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Մանկավարժական աշխատողների պարագայում՝ ստուգմամբ ընդգրկվող ժամանակահատվածում լրացել է պահանջվող աշխատանքային ստաժը, կամ </w:t>
      </w:r>
      <w:r w:rsidRPr="0028322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lastRenderedPageBreak/>
        <w:t>խախտումով նշանակված անձը փոխարինել է ժամանակավորապես, կամ նշանակվել է մինչև մրցույթի կայանալը, կամ ազատվել է աշխատանքից:</w:t>
      </w:r>
    </w:p>
    <w:p w14:paraId="5A6018A6" w14:textId="77777777" w:rsidR="00383D92" w:rsidRPr="00283228" w:rsidRDefault="00383D92" w:rsidP="00055D35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9E8194" w14:textId="77777777" w:rsidR="00330436" w:rsidRPr="00E45138" w:rsidRDefault="00330436" w:rsidP="00C41F36">
      <w:pPr>
        <w:tabs>
          <w:tab w:val="left" w:pos="284"/>
          <w:tab w:val="left" w:pos="851"/>
        </w:tabs>
        <w:spacing w:after="0" w:line="276" w:lineRule="auto"/>
        <w:ind w:left="720"/>
        <w:contextualSpacing/>
        <w:jc w:val="both"/>
        <w:rPr>
          <w:rFonts w:ascii="GHEA Grapalat" w:hAnsi="GHEA Grapalat"/>
          <w:b/>
          <w:i/>
          <w:color w:val="002060"/>
          <w:u w:val="single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 xml:space="preserve">ԱՌԱՎԵԼ ՀԱՃԱԽ ՏՐՎԱԾ </w:t>
      </w:r>
    </w:p>
    <w:p w14:paraId="62DDEC78" w14:textId="77777777" w:rsidR="008C2183" w:rsidRPr="00E45138" w:rsidRDefault="00330436" w:rsidP="00330436">
      <w:p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GHEA Grapalat" w:eastAsia="Calibri" w:hAnsi="GHEA Grapalat" w:cs="Times New Roman"/>
          <w:b/>
          <w:i/>
          <w:color w:val="7030A0"/>
          <w:lang w:val="hy-AM"/>
        </w:rPr>
      </w:pPr>
      <w:r w:rsidRPr="00E45138">
        <w:rPr>
          <w:rFonts w:ascii="GHEA Grapalat" w:hAnsi="GHEA Grapalat"/>
          <w:b/>
          <w:i/>
          <w:color w:val="002060"/>
          <w:u w:val="single"/>
          <w:lang w:val="hy-AM"/>
        </w:rPr>
        <w:t>ՀԱՆՁՆԱՐԱՐԱԿԱՆՆԵՐԻ ԲՆՈՒՅԹՆԵՐ</w:t>
      </w:r>
    </w:p>
    <w:p w14:paraId="76C5B266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1959E818" w14:textId="77777777" w:rsidR="008313EC" w:rsidRPr="00283228" w:rsidRDefault="00330436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r w:rsidRPr="00283228">
        <w:rPr>
          <w:rFonts w:ascii="GHEA Grapalat" w:eastAsia="Calibri" w:hAnsi="GHEA Grapalat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7B82C" wp14:editId="0D51317A">
                <wp:simplePos x="0" y="0"/>
                <wp:positionH relativeFrom="column">
                  <wp:posOffset>1704975</wp:posOffset>
                </wp:positionH>
                <wp:positionV relativeFrom="paragraph">
                  <wp:posOffset>22225</wp:posOffset>
                </wp:positionV>
                <wp:extent cx="4619625" cy="1447800"/>
                <wp:effectExtent l="342900" t="57150" r="47625" b="323850"/>
                <wp:wrapNone/>
                <wp:docPr id="110" name="Прямоугольник с двумя скругленными противолежащими углами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447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63B48D1" w14:textId="77777777" w:rsidR="00676212" w:rsidRDefault="00676212" w:rsidP="005849C0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ԸՍՏ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ՀԱՆՁՆԱՐԱՐԱԿԱՆ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ՆԵՐԻ ԹՎԻ (%)՝</w:t>
                            </w:r>
                          </w:p>
                          <w:p w14:paraId="0B655D36" w14:textId="77777777" w:rsidR="00676212" w:rsidRPr="001854FB" w:rsidRDefault="00676212" w:rsidP="005F1EEB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1FE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մանկավարժական աշխատողների 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նշանակում՝ 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55</w:t>
                            </w:r>
                            <w:r w:rsidRPr="001854FB">
                              <w:rPr>
                                <w:rFonts w:ascii="GHEA Grapalat" w:hAnsi="GHEA Grapalat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(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80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%)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AB58794" w14:textId="77777777" w:rsidR="00676212" w:rsidRPr="001854FB" w:rsidRDefault="00676212" w:rsidP="005F1EEB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4FB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վարչական աշխատողի ուսումնական ծանրաբեռնվածության համապատասխանեցում՝ 4 </w:t>
                            </w:r>
                            <w:r w:rsidRPr="001854FB">
                              <w:rPr>
                                <w:rFonts w:ascii="GHEA Grapalat" w:hAnsi="GHEA Grapalat"/>
                                <w:b/>
                                <w:bCs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(6%)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B82C" id="Прямоугольник с двумя скругленными противолежащими углами 110" o:spid="_x0000_s1031" style="position:absolute;left:0;text-align:left;margin-left:134.25pt;margin-top:1.75pt;width:363.7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" adj="-11796480,,5400" path="m241305,l4619625,r,l4619625,1206495v,133269,-108036,241305,-241305,241305l,1447800r,l,241305c,108036,108036,,241305,xe" fillcolor="window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241305,0;4619625,0;4619625,0;4619625,1206495;4378320,1447800;0,1447800;0,1447800;0,241305;241305,0" o:connectangles="0,0,0,0,0,0,0,0,0" textboxrect="0,0,4619625,1447800"/>
                <v:textbox>
                  <w:txbxContent>
                    <w:p w14:paraId="663B48D1" w14:textId="77777777" w:rsidR="00676212" w:rsidRDefault="00676212" w:rsidP="005849C0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276" w:lineRule="auto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ԸՍՏ 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ՀԱՆՁՆԱՐԱՐԱԿԱՆ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ՆԵՐԻ ԹՎԻ (%)՝</w:t>
                      </w:r>
                    </w:p>
                    <w:p w14:paraId="0B655D36" w14:textId="77777777" w:rsidR="00676212" w:rsidRPr="001854FB" w:rsidRDefault="00676212" w:rsidP="005F1EEB">
                      <w:pPr>
                        <w:pStyle w:val="a3"/>
                        <w:numPr>
                          <w:ilvl w:val="0"/>
                          <w:numId w:val="20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</w:pPr>
                      <w:r w:rsidRPr="000F21FE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մանկավարժական աշխատողների 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նշանակում՝ 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55</w:t>
                      </w:r>
                      <w:r w:rsidRPr="001854FB">
                        <w:rPr>
                          <w:rFonts w:ascii="GHEA Grapalat" w:hAnsi="GHEA Grapalat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(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80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%)</w:t>
                      </w: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,</w:t>
                      </w:r>
                    </w:p>
                    <w:p w14:paraId="4AB58794" w14:textId="77777777" w:rsidR="00676212" w:rsidRPr="001854FB" w:rsidRDefault="00676212" w:rsidP="005F1EEB">
                      <w:pPr>
                        <w:pStyle w:val="a3"/>
                        <w:numPr>
                          <w:ilvl w:val="0"/>
                          <w:numId w:val="20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</w:pPr>
                      <w:r w:rsidRPr="001854FB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վարչական աշխատողի ուսումնական ծանրաբեռնվածության համապատասխանեցում՝ 4 </w:t>
                      </w:r>
                      <w:r w:rsidRPr="001854FB">
                        <w:rPr>
                          <w:rFonts w:ascii="GHEA Grapalat" w:hAnsi="GHEA Grapalat"/>
                          <w:b/>
                          <w:bCs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(6%)</w:t>
                      </w:r>
                    </w:p>
                  </w:txbxContent>
                </v:textbox>
              </v:shape>
            </w:pict>
          </mc:Fallback>
        </mc:AlternateContent>
      </w:r>
    </w:p>
    <w:p w14:paraId="2929B012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3F5463BA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2382B176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67DEBC01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66DF5EC8" w14:textId="77777777" w:rsidR="008313EC" w:rsidRPr="00283228" w:rsidRDefault="008313EC" w:rsidP="00136CCA">
      <w:pPr>
        <w:pStyle w:val="a3"/>
        <w:tabs>
          <w:tab w:val="left" w:pos="851"/>
        </w:tabs>
        <w:spacing w:after="0" w:line="276" w:lineRule="auto"/>
        <w:ind w:left="0"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2244187E" w14:textId="77777777" w:rsidR="0039039B" w:rsidRPr="00283228" w:rsidRDefault="0039039B" w:rsidP="008C3D1B">
      <w:pPr>
        <w:pStyle w:val="a3"/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491246C" w14:textId="77777777" w:rsidR="00AC53EC" w:rsidRDefault="00AC53EC" w:rsidP="00ED5EB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96C5A97" w14:textId="34FCE2AF" w:rsidR="00ED5EB6" w:rsidRPr="00283228" w:rsidRDefault="00ED5EB6" w:rsidP="00ED5EB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Ստուգումների արդյունքում հանձնարարականներ տրվել են </w:t>
      </w:r>
      <w:r w:rsidR="001854FB" w:rsidRP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</w:t>
      </w:r>
      <w:r w:rsid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 (74</w:t>
      </w:r>
      <w:r w:rsidRPr="001854F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1854FB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դպրոցների, իսկ մանկավարժական աշխատողների </w:t>
      </w:r>
      <w:r w:rsidRPr="00F543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նշանակման՝ </w:t>
      </w:r>
      <w:r w:rsidR="00F543EA" w:rsidRPr="00F543EA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22</w:t>
      </w:r>
      <w:r w:rsidRPr="00F543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դպրոցների: Մանկավարժական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աշխատողների նշանակման հանձնարարականները կազմել են տրված </w:t>
      </w:r>
      <w:r w:rsidRPr="001854F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հանձնարարականների </w:t>
      </w:r>
      <w:r w:rsidR="00A0114E" w:rsidRPr="00A011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80</w:t>
      </w:r>
      <w:r w:rsidRPr="00A011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%-ը:</w:t>
      </w:r>
    </w:p>
    <w:p w14:paraId="3CDC0AE7" w14:textId="40EDD7F9" w:rsidR="00B2661E" w:rsidRPr="00283228" w:rsidRDefault="00ED5EB6" w:rsidP="00ED5EB6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Մանկավարժական աշխատողների նշանակման հանձնարարականների </w:t>
      </w:r>
      <w:r w:rsidRPr="0082203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</w:t>
      </w:r>
      <w:r w:rsidR="0082203F" w:rsidRPr="0082203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0</w:t>
      </w:r>
      <w:r w:rsidRPr="0082203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%-ը</w:t>
      </w:r>
      <w:r w:rsidRPr="0082203F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8220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վերաբերել է սահմանված կարգի պահանջներ</w:t>
      </w:r>
      <w:r w:rsidR="00E85EC3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 համապատասխան</w:t>
      </w:r>
      <w:r w:rsidRPr="008220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ուսուցչի նշանակմանը:</w:t>
      </w:r>
    </w:p>
    <w:p w14:paraId="609B14A9" w14:textId="77777777" w:rsidR="00590C15" w:rsidRPr="00936D26" w:rsidRDefault="00C41F36" w:rsidP="00C41F36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202</w:t>
      </w:r>
      <w:r w:rsidR="00B40390"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4</w:t>
      </w: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 xml:space="preserve"> թվականի</w:t>
      </w: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af-ZA"/>
        </w:rPr>
        <w:t xml:space="preserve"> </w:t>
      </w:r>
      <w:r w:rsidR="00B40390"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</w:t>
      </w: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af-ZA"/>
        </w:rPr>
        <w:t>-</w:t>
      </w: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րդ եռամսյակը,</w:t>
      </w:r>
      <w:r w:rsidR="00936D26"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Arial"/>
          <w:sz w:val="24"/>
          <w:szCs w:val="24"/>
          <w:lang w:val="hy-AM"/>
        </w:rPr>
        <w:t>որպես հանձնարարականների կատարողականների</w:t>
      </w:r>
      <w:r w:rsidRPr="00283228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Arial"/>
          <w:sz w:val="24"/>
          <w:szCs w:val="24"/>
          <w:lang w:val="hy-AM"/>
        </w:rPr>
        <w:t>ներկայացման ժամկետ սահմանվել է</w:t>
      </w:r>
      <w:r w:rsidRPr="00283228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r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1</w:t>
      </w:r>
      <w:r w:rsidR="00936D26"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0</w:t>
      </w:r>
      <w:r w:rsidRPr="00936D26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r w:rsidRPr="00936D26">
        <w:rPr>
          <w:rFonts w:ascii="GHEA Grapalat" w:eastAsia="Calibri" w:hAnsi="GHEA Grapalat" w:cs="Arial"/>
          <w:sz w:val="24"/>
          <w:szCs w:val="24"/>
          <w:lang w:val="hy-AM"/>
        </w:rPr>
        <w:t xml:space="preserve">դպրոցների </w:t>
      </w:r>
      <w:r w:rsidR="00936D26" w:rsidRPr="00936D26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21</w:t>
      </w:r>
      <w:r w:rsidRPr="00936D26">
        <w:rPr>
          <w:rFonts w:ascii="GHEA Grapalat" w:eastAsia="Calibri" w:hAnsi="GHEA Grapalat" w:cs="Arial"/>
          <w:b/>
          <w:sz w:val="24"/>
          <w:szCs w:val="24"/>
          <w:lang w:val="af-ZA"/>
        </w:rPr>
        <w:t xml:space="preserve"> </w:t>
      </w:r>
      <w:r w:rsidRPr="00936D26">
        <w:rPr>
          <w:rFonts w:ascii="GHEA Grapalat" w:eastAsia="Calibri" w:hAnsi="GHEA Grapalat" w:cs="Arial"/>
          <w:sz w:val="24"/>
          <w:szCs w:val="24"/>
          <w:lang w:val="hy-AM"/>
        </w:rPr>
        <w:t>հանձնարարականների համար</w:t>
      </w:r>
      <w:r w:rsidRPr="00936D26">
        <w:rPr>
          <w:rFonts w:ascii="GHEA Grapalat" w:eastAsia="Calibri" w:hAnsi="GHEA Grapalat" w:cs="Arial"/>
          <w:sz w:val="24"/>
          <w:szCs w:val="24"/>
          <w:lang w:val="af-ZA"/>
        </w:rPr>
        <w:t>:</w:t>
      </w:r>
      <w:r w:rsidR="007632A4" w:rsidRPr="00936D26">
        <w:rPr>
          <w:rFonts w:ascii="GHEA Grapalat" w:eastAsia="Calibri" w:hAnsi="GHEA Grapalat" w:cs="Arial"/>
          <w:sz w:val="24"/>
          <w:szCs w:val="24"/>
          <w:lang w:val="hy-AM"/>
        </w:rPr>
        <w:t xml:space="preserve"> Կատարողական ներկայացրել </w:t>
      </w:r>
      <w:r w:rsidR="00936D26" w:rsidRPr="00936D26">
        <w:rPr>
          <w:rFonts w:ascii="GHEA Grapalat" w:eastAsia="Calibri" w:hAnsi="GHEA Grapalat" w:cs="Arial"/>
          <w:sz w:val="24"/>
          <w:szCs w:val="24"/>
          <w:lang w:val="hy-AM"/>
        </w:rPr>
        <w:t>են բոլոր դ</w:t>
      </w:r>
      <w:r w:rsidR="007632A4" w:rsidRPr="00936D26">
        <w:rPr>
          <w:rFonts w:ascii="GHEA Grapalat" w:hAnsi="GHEA Grapalat" w:cs="Arial"/>
          <w:sz w:val="24"/>
          <w:szCs w:val="24"/>
          <w:lang w:val="hy-AM"/>
        </w:rPr>
        <w:t>պրոց</w:t>
      </w:r>
      <w:r w:rsidR="00936D26" w:rsidRPr="00936D26">
        <w:rPr>
          <w:rFonts w:ascii="GHEA Grapalat" w:hAnsi="GHEA Grapalat" w:cs="Arial"/>
          <w:sz w:val="24"/>
          <w:szCs w:val="24"/>
          <w:lang w:val="hy-AM"/>
        </w:rPr>
        <w:t>ները</w:t>
      </w:r>
      <w:r w:rsidR="00590C15" w:rsidRPr="00936D26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87481F1" w14:textId="77777777" w:rsidR="00FE2B84" w:rsidRPr="00283228" w:rsidRDefault="00FE2B84" w:rsidP="00C41F36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8A9DFA0" w14:textId="77777777" w:rsidR="00FE2B84" w:rsidRPr="00E45138" w:rsidRDefault="00590C15" w:rsidP="00340A09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right"/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</w:pPr>
      <w:r w:rsidRPr="00E45138"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  <w:t>Ը</w:t>
      </w:r>
      <w:r w:rsidR="00FE2B84" w:rsidRPr="00E45138"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  <w:t>ՍՏ ԴՊՐՈՑՆԵՐԻՑ ՍՏԱՑՎԱԾ ԿԱՏԱՐՈՂԱԿԱՆՆԵՐԻ</w:t>
      </w:r>
      <w:r w:rsidRPr="00E45138"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  <w:t>՝</w:t>
      </w:r>
    </w:p>
    <w:p w14:paraId="57F4FE9A" w14:textId="77777777" w:rsidR="00B35373" w:rsidRPr="00283228" w:rsidRDefault="0071764F" w:rsidP="00340A09">
      <w:pPr>
        <w:tabs>
          <w:tab w:val="left" w:pos="90"/>
          <w:tab w:val="left" w:pos="567"/>
          <w:tab w:val="left" w:pos="851"/>
        </w:tabs>
        <w:spacing w:after="0" w:line="276" w:lineRule="auto"/>
        <w:jc w:val="right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  <w:r w:rsidRPr="00E45138"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  <w:t>21</w:t>
      </w:r>
      <w:r w:rsidR="00FE2B84" w:rsidRPr="00E45138"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  <w:t xml:space="preserve"> ՀԱՆՁՆԱՐԱՐԱԿԱՆՆԵՐԻՑ</w:t>
      </w:r>
    </w:p>
    <w:p w14:paraId="6CD82EFD" w14:textId="77777777" w:rsidR="002420CA" w:rsidRPr="00283228" w:rsidRDefault="002420CA" w:rsidP="00C41F36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</w:p>
    <w:p w14:paraId="3C8F7FF8" w14:textId="77777777" w:rsidR="00900607" w:rsidRPr="00283228" w:rsidRDefault="00B35373" w:rsidP="00B35373">
      <w:pPr>
        <w:tabs>
          <w:tab w:val="left" w:pos="567"/>
          <w:tab w:val="left" w:pos="851"/>
        </w:tabs>
        <w:spacing w:after="0" w:line="276" w:lineRule="auto"/>
        <w:ind w:right="-1"/>
        <w:jc w:val="both"/>
        <w:rPr>
          <w:rFonts w:ascii="GHEA Grapalat" w:eastAsia="Calibri" w:hAnsi="GHEA Grapalat" w:cs="Calibri"/>
          <w:bCs/>
          <w:noProof/>
          <w:color w:val="7030A0"/>
          <w:sz w:val="24"/>
          <w:szCs w:val="24"/>
          <w:lang w:eastAsia="ru-RU"/>
        </w:rPr>
      </w:pPr>
      <w:r w:rsidRPr="00283228">
        <w:rPr>
          <w:rFonts w:ascii="GHEA Grapalat" w:eastAsia="Calibri" w:hAnsi="GHEA Grapalat" w:cs="Calibri"/>
          <w:bCs/>
          <w:noProof/>
          <w:color w:val="7030A0"/>
          <w:sz w:val="24"/>
          <w:szCs w:val="24"/>
          <w:lang w:eastAsia="ru-RU"/>
        </w:rPr>
        <w:drawing>
          <wp:inline distT="0" distB="0" distL="0" distR="0" wp14:anchorId="7EE3BF5A" wp14:editId="0230DC15">
            <wp:extent cx="6296025" cy="1038225"/>
            <wp:effectExtent l="57150" t="57150" r="47625" b="104775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682D21D6" w14:textId="77777777" w:rsidR="00900607" w:rsidRPr="00283228" w:rsidRDefault="00900607" w:rsidP="002A37BE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noProof/>
          <w:color w:val="7030A0"/>
          <w:sz w:val="24"/>
          <w:szCs w:val="24"/>
          <w:lang w:eastAsia="ru-RU"/>
        </w:rPr>
      </w:pPr>
    </w:p>
    <w:p w14:paraId="2677F94B" w14:textId="77777777" w:rsidR="00B35373" w:rsidRDefault="00B35373" w:rsidP="00B35373">
      <w:pPr>
        <w:spacing w:line="276" w:lineRule="auto"/>
        <w:ind w:right="-4" w:firstLine="567"/>
        <w:contextualSpacing/>
        <w:jc w:val="both"/>
        <w:rPr>
          <w:rFonts w:ascii="GHEA Grapalat" w:hAnsi="GHEA Grapalat" w:cs="Calibri"/>
          <w:b/>
          <w:bCs/>
          <w:sz w:val="24"/>
          <w:szCs w:val="24"/>
          <w:lang w:val="hy-AM"/>
        </w:rPr>
      </w:pPr>
      <w:r w:rsidRPr="00283228">
        <w:rPr>
          <w:rFonts w:ascii="GHEA Grapalat" w:hAnsi="GHEA Grapalat" w:cs="Calibri"/>
          <w:bCs/>
          <w:sz w:val="24"/>
          <w:szCs w:val="24"/>
          <w:lang w:val="hy-AM"/>
        </w:rPr>
        <w:t xml:space="preserve">Մանկավարժական աշխատողների նշանակմանը </w:t>
      </w:r>
      <w:r w:rsidRPr="00A10658">
        <w:rPr>
          <w:rFonts w:ascii="GHEA Grapalat" w:hAnsi="GHEA Grapalat" w:cs="Calibri"/>
          <w:bCs/>
          <w:sz w:val="24"/>
          <w:szCs w:val="24"/>
          <w:lang w:val="hy-AM"/>
        </w:rPr>
        <w:t xml:space="preserve">վերաբերող </w:t>
      </w:r>
      <w:r w:rsidR="0071764F" w:rsidRPr="00A10658">
        <w:rPr>
          <w:rFonts w:ascii="GHEA Grapalat" w:hAnsi="GHEA Grapalat" w:cs="Calibri"/>
          <w:b/>
          <w:bCs/>
          <w:color w:val="002060"/>
          <w:sz w:val="24"/>
          <w:szCs w:val="24"/>
        </w:rPr>
        <w:t>10</w:t>
      </w:r>
      <w:r w:rsidR="0071764F" w:rsidRPr="00A1065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 xml:space="preserve"> (</w:t>
      </w:r>
      <w:r w:rsidR="00A10658" w:rsidRPr="00A10658">
        <w:rPr>
          <w:rFonts w:ascii="GHEA Grapalat" w:hAnsi="GHEA Grapalat" w:cs="Calibri"/>
          <w:b/>
          <w:bCs/>
          <w:color w:val="002060"/>
          <w:sz w:val="24"/>
          <w:szCs w:val="24"/>
        </w:rPr>
        <w:t>48</w:t>
      </w:r>
      <w:r w:rsidRPr="00A1065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%)</w:t>
      </w:r>
      <w:r w:rsidRPr="00A10658">
        <w:rPr>
          <w:rFonts w:ascii="GHEA Grapalat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Pr="0071764F">
        <w:rPr>
          <w:rFonts w:ascii="GHEA Grapalat" w:hAnsi="GHEA Grapalat" w:cs="Calibri"/>
          <w:bCs/>
          <w:sz w:val="24"/>
          <w:szCs w:val="24"/>
          <w:lang w:val="hy-AM"/>
        </w:rPr>
        <w:t xml:space="preserve">հանձնարարականներից կատարվել </w:t>
      </w:r>
      <w:r w:rsidR="00A10658">
        <w:rPr>
          <w:rFonts w:ascii="GHEA Grapalat" w:hAnsi="GHEA Grapalat" w:cs="Calibri"/>
          <w:bCs/>
          <w:sz w:val="24"/>
          <w:szCs w:val="24"/>
        </w:rPr>
        <w:t xml:space="preserve">է </w:t>
      </w:r>
      <w:r w:rsidRPr="0071764F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2-ը</w:t>
      </w:r>
      <w:r w:rsidR="002420CA" w:rsidRPr="0071764F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 xml:space="preserve">, </w:t>
      </w:r>
      <w:r w:rsidRPr="0071764F">
        <w:rPr>
          <w:rFonts w:ascii="GHEA Grapalat" w:hAnsi="GHEA Grapalat" w:cs="Calibri"/>
          <w:bCs/>
          <w:sz w:val="24"/>
          <w:szCs w:val="24"/>
          <w:lang w:val="hy-AM"/>
        </w:rPr>
        <w:t xml:space="preserve">մասամբ </w:t>
      </w:r>
      <w:r w:rsidR="00A10658">
        <w:rPr>
          <w:rFonts w:ascii="GHEA Grapalat" w:hAnsi="GHEA Grapalat" w:cs="Calibri"/>
          <w:bCs/>
          <w:sz w:val="24"/>
          <w:szCs w:val="24"/>
        </w:rPr>
        <w:t>է</w:t>
      </w:r>
      <w:r w:rsidRPr="0071764F">
        <w:rPr>
          <w:rFonts w:ascii="GHEA Grapalat" w:hAnsi="GHEA Grapalat" w:cs="Calibri"/>
          <w:bCs/>
          <w:sz w:val="24"/>
          <w:szCs w:val="24"/>
          <w:lang w:val="hy-AM"/>
        </w:rPr>
        <w:t xml:space="preserve"> կատարվել</w:t>
      </w:r>
      <w:r w:rsidR="002420CA" w:rsidRPr="0071764F">
        <w:rPr>
          <w:rFonts w:ascii="GHEA Grapalat" w:hAnsi="GHEA Grapalat" w:cs="Calibri"/>
          <w:bCs/>
          <w:sz w:val="24"/>
          <w:szCs w:val="24"/>
          <w:lang w:val="hy-AM"/>
        </w:rPr>
        <w:t>՝</w:t>
      </w:r>
      <w:r w:rsidRPr="0071764F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71764F" w:rsidRPr="0071764F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8</w:t>
      </w:r>
      <w:r w:rsidRPr="0071764F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-ը</w:t>
      </w:r>
      <w:r w:rsidRPr="0071764F">
        <w:rPr>
          <w:rFonts w:ascii="GHEA Grapalat" w:hAnsi="GHEA Grapalat" w:cs="Calibri"/>
          <w:b/>
          <w:bCs/>
          <w:sz w:val="24"/>
          <w:szCs w:val="24"/>
          <w:lang w:val="hy-AM"/>
        </w:rPr>
        <w:t>։</w:t>
      </w:r>
    </w:p>
    <w:p w14:paraId="63A370F6" w14:textId="77777777" w:rsidR="00D437C4" w:rsidRPr="0071764F" w:rsidRDefault="00D437C4" w:rsidP="00B35373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1031687C" w14:textId="77777777" w:rsidR="00B35373" w:rsidRPr="00283228" w:rsidRDefault="002420CA" w:rsidP="00136CCA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71764F">
        <w:rPr>
          <w:rFonts w:ascii="GHEA Grapalat" w:eastAsia="Calibri" w:hAnsi="GHEA Grapalat" w:cs="Calibri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7B2D3" wp14:editId="36140E0A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228600</wp:posOffset>
                </wp:positionV>
                <wp:extent cx="3886200" cy="923925"/>
                <wp:effectExtent l="342900" t="57150" r="57150" b="352425"/>
                <wp:wrapNone/>
                <wp:docPr id="35" name="Прямоугольник с двумя скругленными противолежащими углами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23925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477FB" w14:textId="77777777" w:rsidR="00676212" w:rsidRPr="00221E3F" w:rsidRDefault="00676212" w:rsidP="00A6785E">
                            <w:pPr>
                              <w:spacing w:line="276" w:lineRule="auto"/>
                              <w:ind w:right="-4" w:firstLine="567"/>
                              <w:contextualSpacing/>
                              <w:jc w:val="center"/>
                              <w:rPr>
                                <w:b/>
                                <w:i/>
                                <w:color w:val="002060"/>
                                <w:lang w:val="en-US"/>
                              </w:rPr>
                            </w:pP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en-US"/>
                              </w:rPr>
                              <w:t>Մանկավարժական աշխատողների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hy-AM"/>
                              </w:rPr>
                              <w:t xml:space="preserve"> 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en-US"/>
                              </w:rPr>
                              <w:t>նշանակման հանձնարարականների 90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hy-AM"/>
                              </w:rPr>
                              <w:t>%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en-US"/>
                              </w:rPr>
                              <w:t xml:space="preserve">-ը վերաբերել 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hy-AM"/>
                              </w:rPr>
                              <w:t>է</w:t>
                            </w:r>
                            <w:r w:rsidRPr="00DC4D13">
                              <w:rPr>
                                <w:rFonts w:ascii="GHEA Grapalat" w:hAnsi="GHEA Grapalat" w:cs="Calibri"/>
                                <w:b/>
                                <w:bCs/>
                                <w:i/>
                                <w:color w:val="002060"/>
                                <w:lang w:val="en-US"/>
                              </w:rPr>
                              <w:t xml:space="preserve"> ուսուցչի սահմանված կարգով նշանակմանը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B2D3" id="Прямоугольник с двумя скругленными противолежащими углами 35" o:spid="_x0000_s1032" style="position:absolute;left:0;text-align:left;margin-left:186pt;margin-top:18pt;width:306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" adj="-11796480,,5400" path="m153991,l3886200,r,l3886200,769934v,85047,-68944,153991,-153991,153991l,923925r,l,153991c,68944,68944,,153991,xe" fillcolor="white [3201]" strokecolor="#747070 [1614]" strokeweight="1.5pt">
                <v:stroke joinstyle="miter"/>
                <v:shadow on="t" color="black" opacity="18350f" offset="-5.40094mm,4.37361mm"/>
                <v:formulas/>
                <v:path arrowok="t" o:connecttype="custom" o:connectlocs="153991,0;3886200,0;3886200,0;3886200,769934;3732209,923925;0,923925;0,923925;0,153991;153991,0" o:connectangles="0,0,0,0,0,0,0,0,0" textboxrect="0,0,3886200,923925"/>
                <v:textbox>
                  <w:txbxContent>
                    <w:p w14:paraId="12B477FB" w14:textId="77777777" w:rsidR="00676212" w:rsidRPr="00221E3F" w:rsidRDefault="00676212" w:rsidP="00A6785E">
                      <w:pPr>
                        <w:spacing w:line="276" w:lineRule="auto"/>
                        <w:ind w:right="-4" w:firstLine="567"/>
                        <w:contextualSpacing/>
                        <w:jc w:val="center"/>
                        <w:rPr>
                          <w:b/>
                          <w:i/>
                          <w:color w:val="002060"/>
                          <w:lang w:val="en-US"/>
                        </w:rPr>
                      </w:pP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en-US"/>
                        </w:rPr>
                        <w:t>Մանկավարժական աշխատողների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hy-AM"/>
                        </w:rPr>
                        <w:t xml:space="preserve"> 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en-US"/>
                        </w:rPr>
                        <w:t>նշանակման հանձնարարականների 90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hy-AM"/>
                        </w:rPr>
                        <w:t>%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en-US"/>
                        </w:rPr>
                        <w:t xml:space="preserve">-ը վերաբերել 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hy-AM"/>
                        </w:rPr>
                        <w:t>է</w:t>
                      </w:r>
                      <w:r w:rsidRPr="00DC4D13">
                        <w:rPr>
                          <w:rFonts w:ascii="GHEA Grapalat" w:hAnsi="GHEA Grapalat" w:cs="Calibri"/>
                          <w:b/>
                          <w:bCs/>
                          <w:i/>
                          <w:color w:val="002060"/>
                          <w:lang w:val="en-US"/>
                        </w:rPr>
                        <w:t xml:space="preserve"> ուսուցչի սահմանված կարգով նշանակմանը</w:t>
                      </w:r>
                    </w:p>
                  </w:txbxContent>
                </v:textbox>
              </v:shape>
            </w:pict>
          </mc:Fallback>
        </mc:AlternateContent>
      </w:r>
    </w:p>
    <w:p w14:paraId="52820BBA" w14:textId="77777777" w:rsidR="00B35373" w:rsidRPr="00283228" w:rsidRDefault="00B35373" w:rsidP="00136CCA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6208BEA0" w14:textId="77777777" w:rsidR="00B35373" w:rsidRPr="00283228" w:rsidRDefault="00B35373" w:rsidP="00136CCA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0485FB16" w14:textId="77777777" w:rsidR="002420CA" w:rsidRPr="00283228" w:rsidRDefault="002420CA" w:rsidP="00136CCA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00617B73" w14:textId="636A4ACC" w:rsidR="00136CCA" w:rsidRPr="00283228" w:rsidRDefault="002A37BE" w:rsidP="00136CCA">
      <w:pPr>
        <w:spacing w:line="276" w:lineRule="auto"/>
        <w:ind w:right="-4" w:firstLine="567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Ստուգումների արդյունքների, ստուգված դպրոցներին տրված հանձնարարականների և </w:t>
      </w:r>
      <w:r w:rsidR="00B40390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2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-րդ </w:t>
      </w:r>
      <w:r w:rsidRPr="00631F91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եռամսյակում </w:t>
      </w:r>
      <w:r w:rsidR="00631F91" w:rsidRPr="00631F91">
        <w:rPr>
          <w:rFonts w:ascii="GHEA Grapalat" w:eastAsia="Calibri" w:hAnsi="GHEA Grapalat" w:cs="Calibri"/>
          <w:bCs/>
          <w:sz w:val="24"/>
          <w:szCs w:val="24"/>
          <w:lang w:val="hy-AM"/>
        </w:rPr>
        <w:t>ստ</w:t>
      </w:r>
      <w:r w:rsidRPr="00631F91">
        <w:rPr>
          <w:rFonts w:ascii="GHEA Grapalat" w:eastAsia="Calibri" w:hAnsi="GHEA Grapalat" w:cs="Calibri"/>
          <w:bCs/>
          <w:sz w:val="24"/>
          <w:szCs w:val="24"/>
          <w:lang w:val="hy-AM"/>
        </w:rPr>
        <w:t>ացված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Arial"/>
          <w:sz w:val="24"/>
          <w:szCs w:val="24"/>
          <w:lang w:val="hy-AM"/>
        </w:rPr>
        <w:t xml:space="preserve">կատարողականների վերլուծությունից հետևում է, որ </w:t>
      </w:r>
      <w:r w:rsidRPr="00283228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283228">
        <w:rPr>
          <w:rFonts w:ascii="GHEA Grapalat" w:eastAsia="Times New Roman" w:hAnsi="GHEA Grapalat" w:cs="Sylfaen"/>
          <w:b/>
          <w:color w:val="002060"/>
          <w:sz w:val="24"/>
          <w:szCs w:val="24"/>
          <w:lang w:val="hy-AM" w:eastAsia="ru-RU"/>
        </w:rPr>
        <w:t xml:space="preserve">գերակա խնդիրը շարունակում է մնալ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մանկավարժական աշխատողի, հիմնականում՝ ուսուց</w:t>
      </w:r>
      <w:r w:rsidR="00FE2B84"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չի, 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սահմանված կարգի</w:t>
      </w:r>
      <w:r w:rsidR="00FE2B84"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պահանջների</w:t>
      </w:r>
      <w:r w:rsidRPr="0028322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խախտումով նշանակումը:</w:t>
      </w:r>
    </w:p>
    <w:p w14:paraId="19054FF5" w14:textId="77777777" w:rsidR="00920865" w:rsidRPr="00C65CC4" w:rsidRDefault="00136CCA" w:rsidP="009E2602">
      <w:pPr>
        <w:pStyle w:val="1"/>
        <w:rPr>
          <w:rFonts w:ascii="GHEA Grapalat" w:hAnsi="GHEA Grapalat"/>
          <w:b w:val="0"/>
          <w:i/>
          <w:color w:val="002060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CC4">
        <w:rPr>
          <w:rFonts w:ascii="GHEA Grapalat" w:hAnsi="GHEA Grapalat"/>
          <w:i/>
          <w:color w:val="002060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93227" w:rsidRPr="00C65CC4">
        <w:rPr>
          <w:rFonts w:ascii="GHEA Grapalat" w:hAnsi="GHEA Grapalat" w:cs="Cambria Math"/>
          <w:i/>
          <w:color w:val="002060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65CC4">
        <w:rPr>
          <w:rFonts w:ascii="GHEA Grapalat" w:hAnsi="GHEA Grapalat"/>
          <w:color w:val="002060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5CC4">
        <w:rPr>
          <w:rFonts w:ascii="GHEA Grapalat" w:hAnsi="GHEA Grapalat"/>
          <w:i/>
          <w:color w:val="002060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ԽԱԽՏՈՒՄՆԵՐԻ ԲՆՈՒՅԹՆԵՐԸ՝ ԸՍՏ ՍՏՈՒԳՈՒՄՆԵՐԻ ԱՐԴՅՈՒՆՔՈՒՄ ԱՐՁԱՆԱԳՐՎԱԾ ԽԱԽՏՈՒՄՆԵՐԻ</w:t>
      </w:r>
    </w:p>
    <w:p w14:paraId="7BD93AD9" w14:textId="77777777" w:rsidR="002A37BE" w:rsidRPr="00283228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83228">
        <w:rPr>
          <w:rFonts w:ascii="GHEA Grapalat" w:hAnsi="GHEA Grapalat"/>
          <w:sz w:val="24"/>
          <w:szCs w:val="24"/>
          <w:lang w:val="af-ZA"/>
        </w:rPr>
        <w:t>Ստուգումների արդյունքում պարզվել է, որ դպրոցների տնօրենների լիազորությունների ոչ պատշաճ կատարման հետևանքով արձանագրվել են ինչպես նույնաբնույթ, այնպես էլ տարաբնույթ խախտումներ: Այսպես.</w:t>
      </w:r>
    </w:p>
    <w:p w14:paraId="57B396A9" w14:textId="77777777" w:rsidR="002A37BE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83228">
        <w:rPr>
          <w:rFonts w:ascii="GHEA Grapalat" w:hAnsi="GHEA Grapalat"/>
          <w:sz w:val="24"/>
          <w:szCs w:val="24"/>
          <w:lang w:val="af-ZA"/>
        </w:rPr>
        <w:t xml:space="preserve">Դպրոցի տնօրենը, համաձայն պաշտոնների անվանացանկի և պաշտոնի նկարագրի անցկացնում է ուսուցչի թափուր տեղի համար մրցույթը, մանկավարժական </w:t>
      </w:r>
      <w:r w:rsidRPr="00283228">
        <w:rPr>
          <w:rFonts w:ascii="GHEA Grapalat" w:hAnsi="GHEA Grapalat"/>
          <w:sz w:val="24"/>
          <w:szCs w:val="24"/>
          <w:lang w:val="hy-AM"/>
        </w:rPr>
        <w:t>աշխատողների</w:t>
      </w:r>
      <w:r w:rsidRPr="00283228">
        <w:rPr>
          <w:rFonts w:ascii="GHEA Grapalat" w:hAnsi="GHEA Grapalat"/>
          <w:sz w:val="24"/>
          <w:szCs w:val="24"/>
          <w:lang w:val="af-ZA"/>
        </w:rPr>
        <w:t xml:space="preserve"> ընտրությունը,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բաշխում աշխատանքը, </w:t>
      </w:r>
      <w:r w:rsidRPr="00283228">
        <w:rPr>
          <w:rFonts w:ascii="GHEA Grapalat" w:hAnsi="GHEA Grapalat"/>
          <w:sz w:val="24"/>
          <w:szCs w:val="24"/>
          <w:lang w:val="af-ZA"/>
        </w:rPr>
        <w:t xml:space="preserve">սակայն ստուգման արդյունքների ամփոփումից պարզվել է, որ մի շարք դպրոցներում </w:t>
      </w:r>
      <w:r w:rsidRPr="00283228">
        <w:rPr>
          <w:rFonts w:ascii="GHEA Grapalat" w:hAnsi="GHEA Grapalat"/>
          <w:sz w:val="24"/>
          <w:szCs w:val="24"/>
          <w:lang w:val="hy-AM"/>
        </w:rPr>
        <w:t>այս գործընթացները</w:t>
      </w:r>
      <w:r w:rsidRPr="00283228">
        <w:rPr>
          <w:rFonts w:ascii="GHEA Grapalat" w:hAnsi="GHEA Grapalat"/>
          <w:sz w:val="24"/>
          <w:szCs w:val="24"/>
          <w:lang w:val="af-ZA"/>
        </w:rPr>
        <w:t xml:space="preserve"> կատարվել են սահմանված պահանջների խախտմամբ</w:t>
      </w:r>
      <w:r w:rsidR="00B36177">
        <w:rPr>
          <w:rFonts w:ascii="GHEA Grapalat" w:hAnsi="GHEA Grapalat"/>
          <w:sz w:val="24"/>
          <w:szCs w:val="24"/>
          <w:lang w:val="af-ZA"/>
        </w:rPr>
        <w:t>:</w:t>
      </w:r>
      <w:r w:rsidRPr="00283228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1FA7A6BD" w14:textId="77777777" w:rsidR="00F243AB" w:rsidRDefault="00F243AB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DB4763A" w14:textId="77777777" w:rsidR="00F243AB" w:rsidRDefault="00F243AB" w:rsidP="00F243AB">
      <w:pPr>
        <w:tabs>
          <w:tab w:val="left" w:pos="855"/>
        </w:tabs>
        <w:spacing w:after="0" w:line="276" w:lineRule="auto"/>
        <w:ind w:right="-4"/>
        <w:jc w:val="both"/>
        <w:rPr>
          <w:rFonts w:ascii="GHEA Grapalat" w:hAnsi="GHEA Grapalat"/>
          <w:sz w:val="24"/>
          <w:szCs w:val="24"/>
          <w:lang w:val="af-ZA"/>
        </w:rPr>
      </w:pPr>
      <w:r w:rsidRPr="00283228">
        <w:rPr>
          <w:rFonts w:ascii="GHEA Grapalat" w:eastAsia="Calibri" w:hAnsi="GHEA Grapalat" w:cs="Calibri"/>
          <w:bCs/>
          <w:noProof/>
          <w:color w:val="7030A0"/>
          <w:sz w:val="24"/>
          <w:szCs w:val="24"/>
          <w:lang w:eastAsia="ru-RU"/>
        </w:rPr>
        <w:drawing>
          <wp:inline distT="0" distB="0" distL="0" distR="0" wp14:anchorId="3A6B67C1" wp14:editId="457833F3">
            <wp:extent cx="6267450" cy="2724150"/>
            <wp:effectExtent l="76200" t="57150" r="952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0F28798C" w14:textId="433F547C" w:rsidR="00C74E7B" w:rsidRPr="00DC4D13" w:rsidRDefault="00C74E7B" w:rsidP="00C74E7B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208F8">
        <w:rPr>
          <w:rFonts w:ascii="GHEA Grapalat" w:eastAsia="Times New Roman" w:hAnsi="GHEA Grapalat" w:cs="Times New Roman"/>
          <w:b/>
          <w:color w:val="002060"/>
          <w:sz w:val="24"/>
          <w:szCs w:val="24"/>
          <w:u w:val="single"/>
          <w:lang w:val="hy-AM" w:eastAsia="ru-RU"/>
        </w:rPr>
        <w:t>Մանկավարժական աշխատողների նշանակման խախտումներ</w:t>
      </w:r>
      <w:r w:rsidR="00D960E6" w:rsidRPr="00B26D19">
        <w:rPr>
          <w:rFonts w:ascii="GHEA Grapalat" w:eastAsia="Times New Roman" w:hAnsi="GHEA Grapalat" w:cs="Times New Roman"/>
          <w:color w:val="002060"/>
          <w:sz w:val="24"/>
          <w:szCs w:val="24"/>
          <w:lang w:val="af-ZA" w:eastAsia="ru-RU"/>
        </w:rPr>
        <w:t xml:space="preserve"> </w:t>
      </w:r>
      <w:r w:rsidR="00D960E6" w:rsidRPr="0028322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կատարել</w:t>
      </w:r>
      <w:r w:rsidR="00D960E6" w:rsidRPr="00B26D19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D960E6" w:rsidRPr="0028322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D960E6" w:rsidRPr="00B26D19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ստուգված դպրոցների </w:t>
      </w:r>
      <w:r w:rsidR="005732C1" w:rsidRPr="005732C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af-ZA" w:eastAsia="ru-RU"/>
        </w:rPr>
        <w:t>84</w:t>
      </w:r>
      <w:r w:rsidRPr="005732C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%-</w:t>
      </w:r>
      <w:r w:rsidR="00D960E6" w:rsidRPr="005732C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en-US" w:eastAsia="ru-RU"/>
        </w:rPr>
        <w:t>ը</w:t>
      </w:r>
      <w:r w:rsidRPr="005732C1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>։</w:t>
      </w:r>
      <w:r w:rsidRPr="005732C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Արձանագրված </w:t>
      </w:r>
      <w:r w:rsidR="005732C1" w:rsidRPr="005732C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250</w:t>
      </w:r>
      <w:r w:rsidR="00F93A70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խախտումների գերակշիռ մասը՝ 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242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-ը 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(97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713B4E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վերաբերել է </w:t>
      </w: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ուսուցչի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(մինչև մրցույթ</w:t>
      </w:r>
      <w:r w:rsidR="00221E3F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մրցույթի հաղթող, առանց մրցույթ</w:t>
      </w:r>
      <w:r w:rsidR="00221E3F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ներառյալ՝ որակավորման </w:t>
      </w:r>
      <w:r w:rsidR="008B7ECB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պահանջների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համապատասխանություն,</w:t>
      </w:r>
      <w:r w:rsidR="00ED5EB6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ժամանակավորապես փոխարինող</w:t>
      </w:r>
      <w:r w:rsidR="00C5227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մրցույթի մասնակից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), </w:t>
      </w:r>
      <w:r w:rsidRPr="0071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իսկ</w:t>
      </w:r>
      <w:r w:rsidRPr="00713B4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9473F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8-ը (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3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%)՝ </w:t>
      </w:r>
      <w:r w:rsidRPr="00713B4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այլ մանկավարժական</w:t>
      </w: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աշխատողների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նշանակմանը </w:t>
      </w:r>
      <w:r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C560A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սոցիալական մանկավարժ,</w:t>
      </w:r>
      <w:r w:rsidR="00713B4E" w:rsidRPr="0071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F1A45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հոգեբան,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գրադարանավար, ուսուցչի օգնական,</w:t>
      </w:r>
      <w:r w:rsidRPr="00283228"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լաբորանտ</w:t>
      </w:r>
      <w:r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)։</w:t>
      </w:r>
    </w:p>
    <w:p w14:paraId="1ECBA7AF" w14:textId="77777777" w:rsidR="00C74E7B" w:rsidRDefault="00C74E7B" w:rsidP="00C74E7B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Սահմանված պահանջների խախտումով նշանակված 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12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մանկավարժական աշխատողներից 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121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-ը </w:t>
      </w:r>
      <w:r w:rsidR="009217EC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94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713B4E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ուսուցիչներ են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, </w:t>
      </w:r>
      <w:r w:rsidR="009217EC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8-ը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 </w:t>
      </w:r>
      <w:r w:rsidR="009217EC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</w:t>
      </w:r>
      <w:r w:rsidR="00713B4E"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6</w:t>
      </w:r>
      <w:r w:rsidRPr="00713B4E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%)՝</w:t>
      </w:r>
      <w:r w:rsidRPr="00713B4E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այլ մանկավարժական աշխատողներ:  </w:t>
      </w:r>
    </w:p>
    <w:p w14:paraId="05ECA46B" w14:textId="7F833B54" w:rsidR="00C74E7B" w:rsidRDefault="00C74E7B" w:rsidP="00C74E7B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732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Խախտումների (2</w:t>
      </w:r>
      <w:r w:rsidR="005732C1" w:rsidRPr="005732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</w:t>
      </w:r>
      <w:r w:rsidRPr="005732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և խախտումով նշանակված մանկավարժական աշխատողների (12</w:t>
      </w:r>
      <w:r w:rsidR="005732C1" w:rsidRPr="005732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5732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թվային տվյ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ալների անհամապատասխանությունը կապված է հետևյալ հանգամանքների հետ</w:t>
      </w:r>
      <w:r w:rsidRPr="00283228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միևնույն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անձին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խախտումով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հատկացվել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են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միաժամանակ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ից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ավելի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առարկաներ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նշանակվել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բացակայող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ուսուցչին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ժամանակավորապես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փոխարինող՝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պարբերաբար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նշանակվել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առանց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մրցույթ</w:t>
      </w:r>
      <w:r w:rsidR="00221E3F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չունենալով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նաև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համապատասխան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որակավորում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="002C0FB2"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մինչև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մրցույթ</w:t>
      </w:r>
      <w:r w:rsidR="00221E3F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այնուհետև՝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որպես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մր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ցույթի հաղթող և այլն</w:t>
      </w:r>
      <w:r w:rsidR="00B36177" w:rsidRPr="00B3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626C470E" w14:textId="4770804E" w:rsidR="0027744B" w:rsidRDefault="0027744B" w:rsidP="00C74E7B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EEEC80A" w14:textId="77777777" w:rsidR="00EC4D5E" w:rsidRPr="00283228" w:rsidRDefault="00692302" w:rsidP="00957C95">
      <w:pPr>
        <w:tabs>
          <w:tab w:val="left" w:pos="270"/>
          <w:tab w:val="left" w:pos="851"/>
          <w:tab w:val="left" w:pos="993"/>
        </w:tabs>
        <w:spacing w:after="0" w:line="276" w:lineRule="auto"/>
        <w:ind w:right="-4"/>
        <w:jc w:val="both"/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6DCD24" wp14:editId="2263AC15">
                <wp:simplePos x="0" y="0"/>
                <wp:positionH relativeFrom="column">
                  <wp:posOffset>1543050</wp:posOffset>
                </wp:positionH>
                <wp:positionV relativeFrom="paragraph">
                  <wp:posOffset>34290</wp:posOffset>
                </wp:positionV>
                <wp:extent cx="4756785" cy="2076450"/>
                <wp:effectExtent l="0" t="0" r="24765" b="19050"/>
                <wp:wrapNone/>
                <wp:docPr id="81" name="Прямоугольник: скругленные противолежащи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85" cy="207645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B5FAC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Կաքավասարի տարրական,</w:t>
                            </w:r>
                          </w:p>
                          <w:p w14:paraId="65D209D9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ՀՊՄՀ հենակետային հ</w:t>
                            </w:r>
                            <w:r>
                              <w:rPr>
                                <w:rFonts w:ascii="MS Mincho" w:eastAsia="MS Mincho" w:hAnsi="MS Mincho" w:cs="MS Mincho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.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57, Երևանի հ</w:t>
                            </w:r>
                            <w:r>
                              <w:rPr>
                                <w:rFonts w:ascii="MS Mincho" w:eastAsia="MS Mincho" w:hAnsi="MS Mincho" w:cs="MS Mincho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. 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191, Ապարանի հհ. 1, 2, Աբովյանի հհ. 5, 7, 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Վանաձորի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1, Ստեփանավանի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2, </w:t>
                            </w:r>
                          </w:p>
                          <w:p w14:paraId="45D0A4CC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Գորիսի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3, Վայքի, Արտենիի 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հիմնական, </w:t>
                            </w:r>
                          </w:p>
                          <w:p w14:paraId="704EED37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Գեղհովիտի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Երանոսի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Քաջարանի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2, 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Արարատի հ. 5, Առատաշենի, Աստղաձորի, Փոքր Վեդու, Արծվանիստի, </w:t>
                            </w:r>
                          </w:p>
                          <w:p w14:paraId="1EEF3F48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Խորոնքի, Միխայելովկայի, Դեբեդի, Խաշթառակի, Նավուրի, Հարթավանի, Ծովասարի, Ծովազարդի, Ծակքարի, </w:t>
                            </w:r>
                          </w:p>
                          <w:p w14:paraId="5B5B8100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Նոր Եդեսիայի, Սարահարթի  միջնակարգ, </w:t>
                            </w:r>
                          </w:p>
                          <w:p w14:paraId="6070C0A7" w14:textId="77777777" w:rsidR="00676212" w:rsidRPr="004F2F71" w:rsidRDefault="00676212" w:rsidP="002C0FB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Երևանի հ</w:t>
                            </w:r>
                            <w:r w:rsidRPr="004F2F7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4F2F7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114 ավագ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CD24" id="Прямоугольник: скругленные противолежащие углы 38" o:spid="_x0000_s1033" style="position:absolute;left:0;text-align:left;margin-left:121.5pt;margin-top:2.7pt;width:374.55pt;height:16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6785,207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" adj="-11796480,,5400" path="m346082,l4756785,r,l4756785,1730368v,191136,-154946,346082,-346082,346082l,2076450r,l,346082c,154946,154946,,346082,xe" fillcolor="white [3201]" strokecolor="#1f3763 [1608]" strokeweight="1pt">
                <v:stroke joinstyle="miter"/>
                <v:formulas/>
                <v:path arrowok="t" o:connecttype="custom" o:connectlocs="346082,0;4756785,0;4756785,0;4756785,1730368;4410703,2076450;0,2076450;0,2076450;0,346082;346082,0" o:connectangles="0,0,0,0,0,0,0,0,0" textboxrect="0,0,4756785,2076450"/>
                <v:textbox>
                  <w:txbxContent>
                    <w:p w14:paraId="293B5FAC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Կաքավասարի տարրական,</w:t>
                      </w:r>
                    </w:p>
                    <w:p w14:paraId="65D209D9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ՀՊՄՀ հենակետային հ</w:t>
                      </w:r>
                      <w:r>
                        <w:rPr>
                          <w:rFonts w:ascii="MS Mincho" w:eastAsia="MS Mincho" w:hAnsi="MS Mincho" w:cs="MS Mincho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.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57, Երևանի հ</w:t>
                      </w:r>
                      <w:r>
                        <w:rPr>
                          <w:rFonts w:ascii="MS Mincho" w:eastAsia="MS Mincho" w:hAnsi="MS Mincho" w:cs="MS Mincho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. 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191, Ապարանի հհ. 1, 2, Աբովյանի հհ. 5, 7, 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Վանաձորի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1, Ստեփանավանի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2, </w:t>
                      </w:r>
                    </w:p>
                    <w:p w14:paraId="45D0A4CC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Գորիսի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3, Վայքի, Արտենիի 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հիմնական, </w:t>
                      </w:r>
                    </w:p>
                    <w:p w14:paraId="704EED37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Գեղհովիտի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Երանոսի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Քաջարանի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2, 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Արարատի հ. 5, Առատաշենի, Աստղաձորի, Փոքր Վեդու, Արծվանիստի, </w:t>
                      </w:r>
                    </w:p>
                    <w:p w14:paraId="1EEF3F48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Խորոնքի, Միխայելովկայի, Դեբեդի, Խաշթառակի, Նավուրի, Հարթավանի, Ծովասարի, Ծովազարդի, Ծակքարի, </w:t>
                      </w:r>
                    </w:p>
                    <w:p w14:paraId="5B5B8100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Նոր Եդեսիայի, Սարահարթի  միջնակարգ, </w:t>
                      </w:r>
                    </w:p>
                    <w:p w14:paraId="6070C0A7" w14:textId="77777777" w:rsidR="00676212" w:rsidRPr="004F2F71" w:rsidRDefault="00676212" w:rsidP="002C0FB2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Երևանի հ</w:t>
                      </w:r>
                      <w:r w:rsidRPr="004F2F7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4F2F7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114 ավագ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957C95"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     </w:t>
      </w:r>
      <w:r w:rsidR="006102A2"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</w:t>
      </w:r>
      <w:r w:rsidR="00A6199C"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                     </w:t>
      </w:r>
      <w:r w:rsidR="006102A2"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  </w:t>
      </w:r>
      <w:r w:rsidR="00957C95"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 </w:t>
      </w:r>
      <w:r w:rsidR="00EC4D5E"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val="hy-AM"/>
        </w:rPr>
        <w:t xml:space="preserve">                                      </w:t>
      </w:r>
    </w:p>
    <w:p w14:paraId="597D0D4F" w14:textId="77777777" w:rsidR="002A37BE" w:rsidRPr="00283228" w:rsidRDefault="002A37BE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  <w:t xml:space="preserve"> </w:t>
      </w:r>
    </w:p>
    <w:p w14:paraId="2D747C46" w14:textId="77777777" w:rsidR="00172487" w:rsidRPr="00283228" w:rsidRDefault="00172487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b/>
          <w:color w:val="7030A0"/>
          <w:sz w:val="24"/>
          <w:szCs w:val="24"/>
          <w:lang w:val="hy-AM" w:eastAsia="ru-RU"/>
        </w:rPr>
      </w:pPr>
    </w:p>
    <w:p w14:paraId="68D04479" w14:textId="77777777" w:rsidR="00172487" w:rsidRPr="00283228" w:rsidRDefault="00172487" w:rsidP="002A37BE">
      <w:pPr>
        <w:pStyle w:val="a3"/>
        <w:tabs>
          <w:tab w:val="left" w:pos="270"/>
          <w:tab w:val="left" w:pos="851"/>
          <w:tab w:val="left" w:pos="993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GHEA Grapalat"/>
          <w:color w:val="7030A0"/>
          <w:sz w:val="24"/>
          <w:szCs w:val="24"/>
          <w:lang w:val="hy-AM" w:eastAsia="ru-RU"/>
        </w:rPr>
      </w:pPr>
    </w:p>
    <w:p w14:paraId="18DFB4E5" w14:textId="77777777" w:rsidR="002A37BE" w:rsidRPr="00283228" w:rsidRDefault="002A37BE" w:rsidP="002A37BE">
      <w:pPr>
        <w:spacing w:after="0" w:line="276" w:lineRule="auto"/>
        <w:ind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592B6DFC" w14:textId="77777777" w:rsidR="00547ADD" w:rsidRPr="00283228" w:rsidRDefault="00547ADD" w:rsidP="00EC4D5E">
      <w:pPr>
        <w:spacing w:after="0" w:line="276" w:lineRule="auto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7227509C" w14:textId="77777777" w:rsidR="00547ADD" w:rsidRPr="00283228" w:rsidRDefault="00547ADD" w:rsidP="00547ADD">
      <w:pPr>
        <w:spacing w:after="0" w:line="276" w:lineRule="auto"/>
        <w:ind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694C585F" w14:textId="77777777" w:rsidR="00463982" w:rsidRDefault="00463982" w:rsidP="002A37BE">
      <w:pPr>
        <w:spacing w:after="0" w:line="276" w:lineRule="auto"/>
        <w:ind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30E71D56" w14:textId="77777777" w:rsidR="00463982" w:rsidRDefault="00463982" w:rsidP="002A37BE">
      <w:pPr>
        <w:spacing w:after="0" w:line="276" w:lineRule="auto"/>
        <w:ind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2D5D4A81" w14:textId="77777777" w:rsidR="006F62C9" w:rsidRDefault="006F62C9" w:rsidP="003A2703">
      <w:pPr>
        <w:spacing w:after="0" w:line="276" w:lineRule="auto"/>
        <w:ind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6EFFFDAB" w14:textId="77777777" w:rsidR="00D960E6" w:rsidRDefault="002A37BE" w:rsidP="003A2703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Ուսուցչի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af-ZA"/>
        </w:rPr>
        <w:t xml:space="preserve"> 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թափուր տեղի մրցույթի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af-ZA"/>
        </w:rPr>
        <w:t xml:space="preserve"> 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ընթացակարգի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af-ZA"/>
        </w:rPr>
        <w:t xml:space="preserve"> </w:t>
      </w:r>
      <w:r w:rsidRPr="007208F8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խախտումները</w:t>
      </w:r>
      <w:r w:rsidRPr="00283228">
        <w:rPr>
          <w:rFonts w:ascii="GHEA Grapalat" w:hAnsi="GHEA Grapalat"/>
          <w:b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վերաբերել են՝ </w:t>
      </w:r>
      <w:r w:rsidR="00DB1323">
        <w:rPr>
          <w:rFonts w:ascii="GHEA Grapalat" w:hAnsi="GHEA Grapalat"/>
          <w:sz w:val="24"/>
          <w:szCs w:val="24"/>
          <w:lang w:val="hy-AM"/>
        </w:rPr>
        <w:t xml:space="preserve">մրցույթի հայտարարման ժամկետին, </w:t>
      </w:r>
      <w:r w:rsidR="00E1219F" w:rsidRPr="00283228">
        <w:rPr>
          <w:rFonts w:ascii="GHEA Grapalat" w:hAnsi="GHEA Grapalat"/>
          <w:sz w:val="24"/>
          <w:szCs w:val="24"/>
          <w:lang w:val="hy-AM"/>
        </w:rPr>
        <w:t>մրցույթի հայտարարմանը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 և անցկացմանը այն պարագայում, երբ տվյալ առարկան դասավանդող ուսուցիչները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չեն ունեցել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1 դրույք ծանրաբեռնվածություն</w:t>
      </w:r>
      <w:r w:rsidR="00F92D30" w:rsidRPr="00283228">
        <w:rPr>
          <w:rFonts w:ascii="GHEA Grapalat" w:hAnsi="GHEA Grapalat"/>
          <w:sz w:val="24"/>
          <w:szCs w:val="24"/>
          <w:lang w:val="hy-AM"/>
        </w:rPr>
        <w:t xml:space="preserve"> և (կամ)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 xml:space="preserve"> առկա չեն 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եղել նրանց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գրավոր դիմումները ծանրաբեռնվածությունից հրաժարվելու վերաբերյալ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1323" w:rsidRPr="00283228">
        <w:rPr>
          <w:rFonts w:ascii="GHEA Grapalat" w:hAnsi="GHEA Grapalat"/>
          <w:sz w:val="24"/>
          <w:szCs w:val="24"/>
          <w:lang w:val="af-ZA"/>
        </w:rPr>
        <w:t>մրցույթի հայտարար</w:t>
      </w:r>
      <w:r w:rsidR="00DB1323">
        <w:rPr>
          <w:rFonts w:ascii="GHEA Grapalat" w:hAnsi="GHEA Grapalat"/>
          <w:sz w:val="24"/>
          <w:szCs w:val="24"/>
          <w:lang w:val="hy-AM"/>
        </w:rPr>
        <w:t xml:space="preserve">ության հրապարակմանը, հրապարակման ժամկետներին, </w:t>
      </w:r>
      <w:r w:rsidRPr="00283228">
        <w:rPr>
          <w:rFonts w:ascii="GHEA Grapalat" w:hAnsi="GHEA Grapalat"/>
          <w:sz w:val="24"/>
          <w:szCs w:val="24"/>
          <w:lang w:val="hy-AM"/>
        </w:rPr>
        <w:t>հանձնաժողովի ձևավորմանը</w:t>
      </w:r>
      <w:r w:rsidR="00981ABC" w:rsidRPr="00981AB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մրցութային հանձնաժողով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ի կողմից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մրցույթի անցկացման օրը մրցույթին մասնակցելու թույլտվություն տալու կամ մերժելու մասին որոշ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ման կայացմանը,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մրցույթի մասնակիցների անվանացանկ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E6841" w:rsidRPr="00283228">
        <w:rPr>
          <w:rFonts w:ascii="GHEA Grapalat" w:hAnsi="GHEA Grapalat"/>
          <w:sz w:val="24"/>
          <w:szCs w:val="24"/>
          <w:lang w:val="af-ZA"/>
        </w:rPr>
        <w:t>հաստատ</w:t>
      </w:r>
      <w:r w:rsidR="008E6841" w:rsidRPr="00283228">
        <w:rPr>
          <w:rFonts w:ascii="GHEA Grapalat" w:hAnsi="GHEA Grapalat"/>
          <w:sz w:val="24"/>
          <w:szCs w:val="24"/>
          <w:lang w:val="hy-AM"/>
        </w:rPr>
        <w:t xml:space="preserve">մանը,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հարցազրույցի </w:t>
      </w:r>
      <w:r w:rsidR="00981ABC" w:rsidRPr="00981ABC">
        <w:rPr>
          <w:rFonts w:ascii="GHEA Grapalat" w:hAnsi="GHEA Grapalat"/>
          <w:sz w:val="24"/>
          <w:szCs w:val="24"/>
          <w:lang w:val="hy-AM"/>
        </w:rPr>
        <w:t xml:space="preserve">ձայնագրմանը, </w:t>
      </w:r>
      <w:r w:rsidR="008C2847" w:rsidRPr="00283228">
        <w:rPr>
          <w:rFonts w:ascii="GHEA Grapalat" w:hAnsi="GHEA Grapalat"/>
          <w:sz w:val="24"/>
          <w:szCs w:val="24"/>
          <w:lang w:val="hy-AM"/>
        </w:rPr>
        <w:t>արձա</w:t>
      </w:r>
      <w:r w:rsidRPr="00283228">
        <w:rPr>
          <w:rFonts w:ascii="GHEA Grapalat" w:hAnsi="GHEA Grapalat"/>
          <w:sz w:val="24"/>
          <w:szCs w:val="24"/>
          <w:lang w:val="hy-AM"/>
        </w:rPr>
        <w:t>նագրմանը։</w:t>
      </w:r>
    </w:p>
    <w:p w14:paraId="6DB37BE9" w14:textId="77777777" w:rsidR="00DB1323" w:rsidRDefault="00DB1323" w:rsidP="00F21D86">
      <w:pPr>
        <w:spacing w:after="0" w:line="276" w:lineRule="auto"/>
        <w:ind w:firstLine="425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Արձանագրվել են մրցութային հանձնաժողովի ձևավորման հետևյալ խախտումները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</w:p>
    <w:p w14:paraId="19A57DFA" w14:textId="77777777" w:rsidR="00DB1323" w:rsidRDefault="00DB1323" w:rsidP="00F21D86">
      <w:pPr>
        <w:pStyle w:val="a3"/>
        <w:numPr>
          <w:ilvl w:val="0"/>
          <w:numId w:val="4"/>
        </w:numPr>
        <w:spacing w:after="0" w:line="276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DB1323">
        <w:rPr>
          <w:rFonts w:ascii="GHEA Grapalat" w:hAnsi="GHEA Grapalat"/>
          <w:sz w:val="24"/>
          <w:szCs w:val="24"/>
          <w:lang w:val="hy-AM"/>
        </w:rPr>
        <w:t xml:space="preserve">հանձնաժողովի կազմում չի ընդգրկվել համապատասխան առարկայական մեթոդական միավորման նախագահը, </w:t>
      </w:r>
    </w:p>
    <w:p w14:paraId="7CDE9BAF" w14:textId="77777777" w:rsidR="00DB1323" w:rsidRDefault="00DB1323" w:rsidP="00F21D86">
      <w:pPr>
        <w:pStyle w:val="a3"/>
        <w:numPr>
          <w:ilvl w:val="0"/>
          <w:numId w:val="4"/>
        </w:numPr>
        <w:spacing w:after="0" w:line="276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 w:rsidRPr="00DB1323">
        <w:rPr>
          <w:rFonts w:ascii="GHEA Grapalat" w:hAnsi="GHEA Grapalat"/>
          <w:sz w:val="24"/>
          <w:szCs w:val="24"/>
          <w:lang w:val="hy-AM"/>
        </w:rPr>
        <w:t xml:space="preserve">հանձնաժողովը ձևավորվել է 4 անդամով՝ չի ընդգրկվել ուսուցիչ այլ դպրոցից, </w:t>
      </w:r>
    </w:p>
    <w:p w14:paraId="03078DCD" w14:textId="77777777" w:rsidR="00DB1323" w:rsidRDefault="00DB1323" w:rsidP="00F21D86">
      <w:pPr>
        <w:pStyle w:val="a3"/>
        <w:numPr>
          <w:ilvl w:val="0"/>
          <w:numId w:val="4"/>
        </w:numPr>
        <w:spacing w:after="0" w:line="276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DB1323">
        <w:rPr>
          <w:rFonts w:ascii="GHEA Grapalat" w:hAnsi="GHEA Grapalat"/>
          <w:sz w:val="24"/>
          <w:szCs w:val="24"/>
          <w:lang w:val="hy-AM"/>
        </w:rPr>
        <w:t xml:space="preserve">դպրոցի ուսուցչի փոխարեն ընդգրկվել է տնօրենի մասնագիտացված կրթական աջակցությունների գծով տեղակալը, որը միևնույն ժամանակ չի դասավանդել, </w:t>
      </w:r>
    </w:p>
    <w:p w14:paraId="53D7A373" w14:textId="77777777" w:rsidR="00DB1323" w:rsidRPr="00DB1323" w:rsidRDefault="00DB1323" w:rsidP="00F21D86">
      <w:pPr>
        <w:pStyle w:val="a3"/>
        <w:numPr>
          <w:ilvl w:val="0"/>
          <w:numId w:val="4"/>
        </w:numPr>
        <w:spacing w:after="0" w:line="276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DB1323">
        <w:rPr>
          <w:rFonts w:ascii="GHEA Grapalat" w:hAnsi="GHEA Grapalat"/>
          <w:sz w:val="24"/>
          <w:szCs w:val="24"/>
          <w:lang w:val="hy-AM"/>
        </w:rPr>
        <w:t>«Նախնական զինվորական պատրաստություն» առարկայի ուսուցչի թափուր տեղի համար</w:t>
      </w:r>
      <w:r w:rsidR="001E723F" w:rsidRPr="001E72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323">
        <w:rPr>
          <w:rFonts w:ascii="GHEA Grapalat" w:hAnsi="GHEA Grapalat"/>
          <w:sz w:val="24"/>
          <w:szCs w:val="24"/>
          <w:lang w:val="hy-AM"/>
        </w:rPr>
        <w:t xml:space="preserve">անցկացվող մրցույթի հանձնաժողովում Հայաստանի Հանրապետության </w:t>
      </w:r>
      <w:r w:rsidRPr="00DB1323">
        <w:rPr>
          <w:rFonts w:ascii="GHEA Grapalat" w:hAnsi="GHEA Grapalat"/>
          <w:sz w:val="24"/>
          <w:szCs w:val="24"/>
          <w:lang w:val="hy-AM"/>
        </w:rPr>
        <w:lastRenderedPageBreak/>
        <w:t>պաշտպանության նախարարության զորակոչային և զորահավաքային համալրման ծառայության համապատասխան տարածքային ստորաբաժանման ներկայացուցչի փոխարեն ընդգրկվել է ուսուցիչ՝ այլ դպրոցից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7B0718" w:rsidRPr="00DB1323">
        <w:rPr>
          <w:rFonts w:ascii="GHEA Grapalat" w:hAnsi="GHEA Grapalat"/>
          <w:sz w:val="24"/>
          <w:szCs w:val="24"/>
          <w:lang w:val="hy-AM"/>
        </w:rPr>
        <w:tab/>
      </w:r>
    </w:p>
    <w:p w14:paraId="12A6528B" w14:textId="77777777" w:rsidR="002A37BE" w:rsidRPr="00283228" w:rsidRDefault="002A37BE" w:rsidP="00DB1323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Մինչև ուսուցչի թափուր տեղի համալրումը, ինչպես նաև՝ մրցույթի արդյունքում սահմանված պահանջների անհամապատասխանությամբ նշանակված ուսուցիչներին վերաբերող խախտումները ներկայացվել են մանկավարժական աշխատողների նշանակման խախտումների հետ</w:t>
      </w:r>
      <w:r w:rsidR="002F2C1E" w:rsidRPr="00283228">
        <w:rPr>
          <w:rFonts w:ascii="GHEA Grapalat" w:hAnsi="GHEA Grapalat"/>
          <w:sz w:val="24"/>
          <w:szCs w:val="24"/>
          <w:lang w:val="hy-AM"/>
        </w:rPr>
        <w:t>:</w:t>
      </w:r>
    </w:p>
    <w:p w14:paraId="11B947DC" w14:textId="77777777" w:rsidR="00981ABC" w:rsidRPr="00283228" w:rsidRDefault="00981ABC" w:rsidP="00774EF6">
      <w:pPr>
        <w:spacing w:after="0" w:line="276" w:lineRule="auto"/>
        <w:jc w:val="both"/>
        <w:rPr>
          <w:rFonts w:ascii="GHEA Grapalat" w:hAnsi="GHEA Grapalat"/>
          <w:b/>
          <w:color w:val="7030A0"/>
          <w:sz w:val="24"/>
          <w:szCs w:val="24"/>
          <w:lang w:val="hy-AM"/>
        </w:rPr>
      </w:pPr>
    </w:p>
    <w:p w14:paraId="0C068097" w14:textId="77777777" w:rsidR="002A37BE" w:rsidRPr="00283228" w:rsidRDefault="0020139C" w:rsidP="00692302">
      <w:pPr>
        <w:tabs>
          <w:tab w:val="left" w:pos="924"/>
          <w:tab w:val="right" w:pos="9917"/>
        </w:tabs>
        <w:spacing w:after="0" w:line="240" w:lineRule="auto"/>
        <w:ind w:firstLine="567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D5879" wp14:editId="34C818A9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282440" cy="1543050"/>
                <wp:effectExtent l="0" t="0" r="22860" b="19050"/>
                <wp:wrapNone/>
                <wp:docPr id="38" name="Прямоугольник: скругленные противолежащи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154305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2065C" w14:textId="77777777" w:rsidR="00676212" w:rsidRPr="003B6631" w:rsidRDefault="00676212" w:rsidP="00442EDA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Կաքավասարի տարրական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3E7AD05D" w14:textId="77777777" w:rsidR="00676212" w:rsidRPr="003B6631" w:rsidRDefault="00676212" w:rsidP="00442EDA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Ապարանի հh. 1, 2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Աբովյանի հ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հ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5, 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Վանաձորի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հ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. 9, 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>Վայքի,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 w:eastAsia="ru-RU"/>
                              </w:rPr>
                              <w:t xml:space="preserve"> 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ՀՊՄՀ հենակետային հ</w:t>
                            </w:r>
                            <w:r w:rsidRPr="003B663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57 հիմնական,</w:t>
                            </w:r>
                          </w:p>
                          <w:p w14:paraId="08984A91" w14:textId="77777777" w:rsidR="00676212" w:rsidRPr="003B6631" w:rsidRDefault="00676212" w:rsidP="004A1EAD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Առատաշենի, Փոքր Վեդու, Խորոնքի, Միխայելովկայի, Հարթավանի, Քաջարանի հ</w:t>
                            </w:r>
                            <w:r>
                              <w:rPr>
                                <w:rFonts w:ascii="MS Mincho" w:eastAsia="MS Mincho" w:hAnsi="MS Mincho" w:cs="MS Mincho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.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Ծովասարի, Ծակքարի, Նոր Եդեսիայի, Սարահարթի միջնակարգ,</w:t>
                            </w:r>
                          </w:p>
                          <w:p w14:paraId="55715ACA" w14:textId="77777777" w:rsidR="00676212" w:rsidRPr="003B6631" w:rsidRDefault="00676212" w:rsidP="004A1EAD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Երևանի հ</w:t>
                            </w:r>
                            <w:r w:rsidRPr="003B663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3B663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114 ավագ դպրոցներ</w:t>
                            </w:r>
                          </w:p>
                          <w:p w14:paraId="78B4E779" w14:textId="77777777" w:rsidR="00676212" w:rsidRPr="003E7502" w:rsidRDefault="00676212" w:rsidP="00E40AEE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879" id="_x0000_s1034" style="position:absolute;left:0;text-align:left;margin-left:286pt;margin-top:2.1pt;width:337.2pt;height:121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282440,1543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" adj="-11796480,,5400" path="m257180,l4282440,r,l4282440,1285870v,142037,-115143,257180,-257180,257180l,1543050r,l,257180c,115143,115143,,257180,xe" fillcolor="white [3201]" strokecolor="#1f3763 [1608]" strokeweight="1pt">
                <v:stroke joinstyle="miter"/>
                <v:formulas/>
                <v:path arrowok="t" o:connecttype="custom" o:connectlocs="257180,0;4282440,0;4282440,0;4282440,1285870;4025260,1543050;0,1543050;0,1543050;0,257180;257180,0" o:connectangles="0,0,0,0,0,0,0,0,0" textboxrect="0,0,4282440,1543050"/>
                <v:textbox>
                  <w:txbxContent>
                    <w:p w14:paraId="50C2065C" w14:textId="77777777" w:rsidR="00676212" w:rsidRPr="003B6631" w:rsidRDefault="00676212" w:rsidP="00442EDA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</w:pP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Կաքավասարի տարրական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3E7AD05D" w14:textId="77777777" w:rsidR="00676212" w:rsidRPr="003B6631" w:rsidRDefault="00676212" w:rsidP="00442EDA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Ապարանի հh. 1, 2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Աբովյանի հ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հ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5, 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002060"/>
                          <w:sz w:val="20"/>
                          <w:szCs w:val="20"/>
                        </w:rPr>
                        <w:t>Վանաձորի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002060"/>
                          <w:sz w:val="20"/>
                          <w:szCs w:val="20"/>
                        </w:rPr>
                        <w:t>հ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. 9, 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>Վայքի,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en-US" w:eastAsia="ru-RU"/>
                        </w:rPr>
                        <w:t xml:space="preserve"> 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ՀՊՄՀ հենակետային հ</w:t>
                      </w:r>
                      <w:r w:rsidRPr="003B663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57 հիմնական,</w:t>
                      </w:r>
                    </w:p>
                    <w:p w14:paraId="08984A91" w14:textId="77777777" w:rsidR="00676212" w:rsidRPr="003B6631" w:rsidRDefault="00676212" w:rsidP="004A1EAD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Առատաշենի, Փոքր Վեդու, Խորոնքի, Միխայելովկայի, Հարթավանի, Քաջարանի հ</w:t>
                      </w:r>
                      <w:r>
                        <w:rPr>
                          <w:rFonts w:ascii="MS Mincho" w:eastAsia="MS Mincho" w:hAnsi="MS Mincho" w:cs="MS Mincho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.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Ծովասարի, Ծակքարի, Նոր Եդեսիայի, Սարահարթի միջնակարգ,</w:t>
                      </w:r>
                    </w:p>
                    <w:p w14:paraId="55715ACA" w14:textId="77777777" w:rsidR="00676212" w:rsidRPr="003B6631" w:rsidRDefault="00676212" w:rsidP="004A1EAD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Երևանի հ</w:t>
                      </w:r>
                      <w:r w:rsidRPr="003B663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3B663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114 ավագ դպրոցներ</w:t>
                      </w:r>
                    </w:p>
                    <w:p w14:paraId="78B4E779" w14:textId="77777777" w:rsidR="00676212" w:rsidRPr="003E7502" w:rsidRDefault="00676212" w:rsidP="00E40AEE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302" w:rsidRPr="00283228">
        <w:rPr>
          <w:rFonts w:ascii="GHEA Grapalat" w:hAnsi="GHEA Grapalat"/>
          <w:b/>
          <w:color w:val="7030A0"/>
          <w:sz w:val="24"/>
          <w:szCs w:val="24"/>
          <w:lang w:val="af-ZA"/>
        </w:rPr>
        <w:t xml:space="preserve">              </w:t>
      </w:r>
      <w:r w:rsidR="00774EF6" w:rsidRPr="00283228">
        <w:rPr>
          <w:rFonts w:ascii="GHEA Grapalat" w:hAnsi="GHEA Grapalat"/>
          <w:b/>
          <w:color w:val="7030A0"/>
          <w:sz w:val="24"/>
          <w:szCs w:val="24"/>
          <w:lang w:val="af-ZA"/>
        </w:rPr>
        <w:t xml:space="preserve">            </w:t>
      </w:r>
      <w:r w:rsidR="00692302" w:rsidRPr="00283228">
        <w:rPr>
          <w:rFonts w:ascii="GHEA Grapalat" w:hAnsi="GHEA Grapalat"/>
          <w:b/>
          <w:color w:val="7030A0"/>
          <w:sz w:val="24"/>
          <w:szCs w:val="24"/>
          <w:lang w:val="af-ZA"/>
        </w:rPr>
        <w:t xml:space="preserve">   </w:t>
      </w:r>
      <w:r w:rsidR="00692302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ab/>
      </w:r>
    </w:p>
    <w:p w14:paraId="707FE723" w14:textId="77777777" w:rsidR="002A37BE" w:rsidRPr="00283228" w:rsidRDefault="002A37B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75D31216" w14:textId="77777777" w:rsidR="00E40AEE" w:rsidRPr="00283228" w:rsidRDefault="00E40AE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3D69D73E" w14:textId="77777777" w:rsidR="00E40AEE" w:rsidRPr="00283228" w:rsidRDefault="00E40AEE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20734C1A" w14:textId="77777777" w:rsidR="000002A6" w:rsidRPr="00283228" w:rsidRDefault="000002A6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023B4E7A" w14:textId="77777777" w:rsidR="000002A6" w:rsidRPr="00283228" w:rsidRDefault="000002A6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383E474F" w14:textId="77777777" w:rsidR="000002A6" w:rsidRPr="00283228" w:rsidRDefault="000002A6" w:rsidP="002A37BE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484262E4" w14:textId="77777777" w:rsidR="003B1B19" w:rsidRPr="00283228" w:rsidRDefault="003B1B19" w:rsidP="00F90C09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35D8905B" w14:textId="77777777" w:rsidR="00C13F90" w:rsidRDefault="00C13F90" w:rsidP="00F90C09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5026D07E" w14:textId="77777777" w:rsidR="00B45855" w:rsidRPr="00283228" w:rsidRDefault="002A37BE" w:rsidP="00F90C09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Վարչական աշխատողի ուսումնական ծանրաբեռնվածության խախտումներ</w:t>
      </w:r>
      <w:r w:rsidR="00EB4611"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ը</w:t>
      </w:r>
      <w:r w:rsidR="00EB4611"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="002D3F21" w:rsidRPr="00283228">
        <w:rPr>
          <w:rFonts w:ascii="GHEA Grapalat" w:hAnsi="GHEA Grapalat"/>
          <w:sz w:val="24"/>
          <w:szCs w:val="24"/>
          <w:lang w:val="hy-AM"/>
        </w:rPr>
        <w:t>վեր</w:t>
      </w:r>
      <w:r w:rsidR="00F90C09" w:rsidRPr="00283228">
        <w:rPr>
          <w:rFonts w:ascii="GHEA Grapalat" w:hAnsi="GHEA Grapalat"/>
          <w:sz w:val="24"/>
          <w:szCs w:val="24"/>
          <w:lang w:val="hy-AM"/>
        </w:rPr>
        <w:t>ա</w:t>
      </w:r>
      <w:r w:rsidR="002D3F21" w:rsidRPr="00283228">
        <w:rPr>
          <w:rFonts w:ascii="GHEA Grapalat" w:hAnsi="GHEA Grapalat"/>
          <w:sz w:val="24"/>
          <w:szCs w:val="24"/>
          <w:lang w:val="hy-AM"/>
        </w:rPr>
        <w:t xml:space="preserve">բերել են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2D3F21" w:rsidRPr="00283228">
        <w:rPr>
          <w:rFonts w:ascii="GHEA Grapalat" w:hAnsi="GHEA Grapalat" w:cs="Sylfaen"/>
          <w:sz w:val="24"/>
          <w:szCs w:val="24"/>
          <w:lang w:val="hy-AM"/>
        </w:rPr>
        <w:t xml:space="preserve"> և (կամ) տնօրենի տեղակալների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ուսումնական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ծանրաբեռնվածության անհամապատասխանությանը</w:t>
      </w:r>
      <w:r w:rsidR="00E37A6F" w:rsidRPr="007A345A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D3F21"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195F04" w14:textId="6887F77B" w:rsidR="004F0303" w:rsidRDefault="004F0303" w:rsidP="0037231D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Ստուգման արդյունքում արձանագրվել են խախտումներ, որոնք վերաբերել են վարչական աշխա</w:t>
      </w:r>
      <w:r w:rsidR="00221E3F" w:rsidRPr="00DC4D13">
        <w:rPr>
          <w:rFonts w:ascii="GHEA Grapalat" w:hAnsi="GHEA Grapalat" w:cs="Sylfaen"/>
          <w:sz w:val="24"/>
          <w:szCs w:val="24"/>
          <w:lang w:val="hy-AM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ողների դասավանդմանը այն պարագայում, երբ ուսուցչի թափուր տեղի համար սահմանված կարգով մրցույթ չի հայտարարվել։ </w:t>
      </w:r>
      <w:r w:rsidR="00C74440">
        <w:rPr>
          <w:rFonts w:ascii="GHEA Grapalat" w:hAnsi="GHEA Grapalat" w:cs="Sylfaen"/>
          <w:sz w:val="24"/>
          <w:szCs w:val="24"/>
          <w:lang w:val="hy-AM"/>
        </w:rPr>
        <w:t>Որո</w:t>
      </w:r>
      <w:r>
        <w:rPr>
          <w:rFonts w:ascii="GHEA Grapalat" w:hAnsi="GHEA Grapalat" w:cs="Sylfaen"/>
          <w:sz w:val="24"/>
          <w:szCs w:val="24"/>
          <w:lang w:val="hy-AM"/>
        </w:rPr>
        <w:t xml:space="preserve">շ դեպքերում դրա արդյունքում </w:t>
      </w:r>
      <w:r w:rsidR="00F3795E">
        <w:rPr>
          <w:rFonts w:ascii="GHEA Grapalat" w:hAnsi="GHEA Grapalat" w:cs="Sylfaen"/>
          <w:sz w:val="24"/>
          <w:szCs w:val="24"/>
          <w:lang w:val="hy-AM"/>
        </w:rPr>
        <w:t>գեր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ազանցվել է </w:t>
      </w:r>
      <w:r w:rsidR="00C74440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>
        <w:rPr>
          <w:rFonts w:ascii="GHEA Grapalat" w:hAnsi="GHEA Grapalat" w:cs="Sylfaen"/>
          <w:sz w:val="24"/>
          <w:szCs w:val="24"/>
          <w:lang w:val="hy-AM"/>
        </w:rPr>
        <w:t>նրանց ուսումնական ծանրաբեռնվածությունը։ Արձանագրվել են նաև դեպքեր</w:t>
      </w:r>
      <w:r w:rsidR="001F12CF">
        <w:rPr>
          <w:rFonts w:ascii="GHEA Grapalat" w:hAnsi="GHEA Grapalat" w:cs="Sylfaen"/>
          <w:sz w:val="24"/>
          <w:szCs w:val="24"/>
          <w:lang w:val="hy-AM"/>
        </w:rPr>
        <w:t>, երբ վերջիններս դասավանդել են՝ չունենալով համապատասխան որակավորում։</w:t>
      </w:r>
    </w:p>
    <w:p w14:paraId="745F1635" w14:textId="77777777" w:rsidR="001F12CF" w:rsidRPr="00283228" w:rsidRDefault="001F12CF" w:rsidP="0037231D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Առանց </w:t>
      </w:r>
      <w:r w:rsidR="002C0025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 </w:t>
      </w:r>
      <w:r>
        <w:rPr>
          <w:rFonts w:ascii="GHEA Grapalat" w:hAnsi="GHEA Grapalat" w:cs="Sylfaen"/>
          <w:sz w:val="24"/>
          <w:szCs w:val="24"/>
          <w:lang w:val="hy-AM"/>
        </w:rPr>
        <w:t>մրցույթների հայտարարման վարչական աշխատողների դասավանդման խախտում արձանագրվել է Արտենիի հիմնական, Աստղաձորի, Դեբեդի, Ծովազարդի միջնակարգ դպրոցներում։</w:t>
      </w:r>
    </w:p>
    <w:p w14:paraId="7EE3F5E6" w14:textId="77777777" w:rsidR="00E40AEE" w:rsidRPr="00283228" w:rsidRDefault="00E40AE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       </w:t>
      </w:r>
      <w:r w:rsidR="000A7954"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</w:t>
      </w: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</w:t>
      </w:r>
      <w:r w:rsidR="006102A2"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</w:t>
      </w: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</w:t>
      </w:r>
    </w:p>
    <w:p w14:paraId="0A5D6222" w14:textId="77777777" w:rsidR="00E40AEE" w:rsidRPr="00283228" w:rsidRDefault="0020139C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66EB26" wp14:editId="36581641">
                <wp:simplePos x="0" y="0"/>
                <wp:positionH relativeFrom="column">
                  <wp:posOffset>2047875</wp:posOffset>
                </wp:positionH>
                <wp:positionV relativeFrom="paragraph">
                  <wp:posOffset>22225</wp:posOffset>
                </wp:positionV>
                <wp:extent cx="4218305" cy="962025"/>
                <wp:effectExtent l="0" t="0" r="10795" b="28575"/>
                <wp:wrapNone/>
                <wp:docPr id="42" name="Прямоугольник: скругленные противолежащи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305" cy="9620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BC13B" w14:textId="167A6A8D" w:rsidR="00676212" w:rsidRPr="003B6631" w:rsidRDefault="00676212" w:rsidP="00C234B2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B6631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Աբովյանի հ. </w:t>
                            </w:r>
                            <w:r w:rsidRPr="003B663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7,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eastAsia="ru-RU"/>
                              </w:rPr>
                              <w:t xml:space="preserve">Վանաձորի հ. 9, 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>Արտենիի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>Վայքի,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>ՀՊՄՀ հենակետային հ</w:t>
                            </w:r>
                            <w:r w:rsidRPr="003B663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>․</w:t>
                            </w:r>
                            <w:r w:rsidRPr="003B6631">
                              <w:rPr>
                                <w:rFonts w:ascii="GHEA Grapalat" w:eastAsia="Times New Roman" w:hAnsi="GHEA Grapalat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 w:eastAsia="ru-RU"/>
                              </w:rPr>
                              <w:t xml:space="preserve">57 </w:t>
                            </w:r>
                            <w:r w:rsidRPr="003B6631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հիմնական</w:t>
                            </w:r>
                            <w:r w:rsidRPr="003B6631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66B0C5CE" w14:textId="77777777" w:rsidR="00676212" w:rsidRPr="00C234B2" w:rsidRDefault="00676212" w:rsidP="00C234B2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3B6631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Աստղաձորի, Դեբեդի, Նավուրի, Հարթավանի, Ծովազարդի միջնակարգ դպրոցներ</w:t>
                            </w:r>
                          </w:p>
                          <w:p w14:paraId="26A153B8" w14:textId="77777777" w:rsidR="00676212" w:rsidRPr="000A7954" w:rsidRDefault="00676212" w:rsidP="00337A7E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EB26" id="Прямоугольник: скругленные противолежащие углы 42" o:spid="_x0000_s1035" style="position:absolute;left:0;text-align:left;margin-left:161.25pt;margin-top:1.75pt;width:332.15pt;height: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8305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" adj="-11796480,,5400" path="m160341,l4218305,r,l4218305,801684v,88554,-71787,160341,-160341,160341l,962025r,l,160341c,71787,71787,,160341,xe" fillcolor="white [3201]" strokecolor="#1f3763 [1608]" strokeweight="1pt">
                <v:stroke joinstyle="miter"/>
                <v:formulas/>
                <v:path arrowok="t" o:connecttype="custom" o:connectlocs="160341,0;4218305,0;4218305,0;4218305,801684;4057964,962025;0,962025;0,962025;0,160341;160341,0" o:connectangles="0,0,0,0,0,0,0,0,0" textboxrect="0,0,4218305,962025"/>
                <v:textbox>
                  <w:txbxContent>
                    <w:p w14:paraId="407BC13B" w14:textId="167A6A8D" w:rsidR="00676212" w:rsidRPr="003B6631" w:rsidRDefault="00676212" w:rsidP="00C234B2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B6631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Աբովյանի հ. </w:t>
                      </w:r>
                      <w:r w:rsidRPr="003B663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7,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eastAsia="ru-RU"/>
                        </w:rPr>
                        <w:t xml:space="preserve">Վանաձորի հ. 9, 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>Արտենիի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>Վայքի,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>ՀՊՄՀ հենակետային հ</w:t>
                      </w:r>
                      <w:r w:rsidRPr="003B663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>․</w:t>
                      </w:r>
                      <w:r w:rsidRPr="003B6631">
                        <w:rPr>
                          <w:rFonts w:ascii="GHEA Grapalat" w:eastAsia="Times New Roman" w:hAnsi="GHEA Grapalat" w:cs="Times New Roman"/>
                          <w:b/>
                          <w:i/>
                          <w:color w:val="002060"/>
                          <w:sz w:val="20"/>
                          <w:szCs w:val="20"/>
                          <w:lang w:val="hy-AM" w:eastAsia="ru-RU"/>
                        </w:rPr>
                        <w:t xml:space="preserve">57 </w:t>
                      </w:r>
                      <w:r w:rsidRPr="003B6631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հիմնական</w:t>
                      </w:r>
                      <w:r w:rsidRPr="003B6631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66B0C5CE" w14:textId="77777777" w:rsidR="00676212" w:rsidRPr="00C234B2" w:rsidRDefault="00676212" w:rsidP="00C234B2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3B6631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Աստղաձորի, Դեբեդի, Նավուրի, Հարթավանի, Ծովազարդի միջնակարգ դպրոցներ</w:t>
                      </w:r>
                    </w:p>
                    <w:p w14:paraId="26A153B8" w14:textId="77777777" w:rsidR="00676212" w:rsidRPr="000A7954" w:rsidRDefault="00676212" w:rsidP="00337A7E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A6348" w14:textId="77777777" w:rsidR="00EB4611" w:rsidRPr="00283228" w:rsidRDefault="00EB4611" w:rsidP="002A37BE">
      <w:pPr>
        <w:pStyle w:val="a3"/>
        <w:tabs>
          <w:tab w:val="left" w:pos="851"/>
        </w:tabs>
        <w:spacing w:line="276" w:lineRule="auto"/>
        <w:ind w:right="-4" w:firstLine="567"/>
        <w:jc w:val="right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470F8C16" w14:textId="77777777" w:rsidR="000A7954" w:rsidRPr="00283228" w:rsidRDefault="000A7954" w:rsidP="000A7954">
      <w:pPr>
        <w:pStyle w:val="a3"/>
        <w:tabs>
          <w:tab w:val="left" w:pos="851"/>
        </w:tabs>
        <w:spacing w:after="0" w:line="276" w:lineRule="auto"/>
        <w:ind w:left="567" w:right="-6"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3A7DF40C" w14:textId="77777777" w:rsidR="000A7954" w:rsidRPr="00283228" w:rsidRDefault="000A7954" w:rsidP="000A7954">
      <w:pPr>
        <w:pStyle w:val="a3"/>
        <w:tabs>
          <w:tab w:val="left" w:pos="851"/>
        </w:tabs>
        <w:spacing w:after="0" w:line="276" w:lineRule="auto"/>
        <w:ind w:left="567" w:right="-6"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0D0831DA" w14:textId="77777777" w:rsidR="00AA4CD3" w:rsidRPr="00283228" w:rsidRDefault="00AA4CD3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002060"/>
          <w:sz w:val="24"/>
          <w:szCs w:val="24"/>
          <w:u w:val="single"/>
          <w:lang w:val="hy-AM"/>
        </w:rPr>
      </w:pPr>
    </w:p>
    <w:p w14:paraId="0E6D223C" w14:textId="77777777" w:rsidR="003B6631" w:rsidRDefault="003B6631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</w:pPr>
    </w:p>
    <w:p w14:paraId="0BC70774" w14:textId="03885A12" w:rsidR="00D73E08" w:rsidRPr="00283228" w:rsidRDefault="002A37BE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Նախնական զինվորական պատրաստության ուսուցչի (զինղեկի) </w:t>
      </w:r>
      <w:r w:rsidR="00E55E31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իրավասության</w:t>
      </w:r>
      <w:r w:rsidR="00AC53EC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ը վերաբերող</w:t>
      </w:r>
      <w:r w:rsidR="00E55E31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 </w:t>
      </w:r>
      <w:r w:rsidRPr="007A345A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խախտում</w:t>
      </w:r>
      <w:r w:rsidR="00F77847" w:rsidRPr="007A345A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ը</w:t>
      </w:r>
      <w:r w:rsidR="00F77847" w:rsidRPr="007A345A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</w:t>
      </w:r>
      <w:r w:rsidRPr="007A345A">
        <w:rPr>
          <w:rFonts w:ascii="GHEA Grapalat" w:hAnsi="GHEA Grapalat" w:cs="Sylfaen"/>
          <w:sz w:val="24"/>
          <w:szCs w:val="24"/>
          <w:lang w:val="hy-AM"/>
        </w:rPr>
        <w:t xml:space="preserve">վերաբերել </w:t>
      </w:r>
      <w:r w:rsidR="0092259D" w:rsidRPr="007A345A">
        <w:rPr>
          <w:rFonts w:ascii="GHEA Grapalat" w:hAnsi="GHEA Grapalat" w:cs="Sylfaen"/>
          <w:sz w:val="24"/>
          <w:szCs w:val="24"/>
          <w:lang w:val="hy-AM"/>
        </w:rPr>
        <w:t>է</w:t>
      </w:r>
      <w:r w:rsidRPr="007A345A">
        <w:rPr>
          <w:rFonts w:ascii="GHEA Grapalat" w:hAnsi="GHEA Grapalat" w:cs="Sylfaen"/>
          <w:sz w:val="24"/>
          <w:szCs w:val="24"/>
          <w:lang w:val="hy-AM"/>
        </w:rPr>
        <w:t xml:space="preserve"> վերջինիս</w:t>
      </w:r>
      <w:r w:rsidRPr="00283228">
        <w:rPr>
          <w:rFonts w:ascii="GHEA Grapalat" w:hAnsi="GHEA Grapalat" w:cs="Sylfaen"/>
          <w:sz w:val="24"/>
          <w:szCs w:val="24"/>
          <w:lang w:val="hy-AM"/>
        </w:rPr>
        <w:t>՝ որպես դասարանի ղեկավար նշանակմանը</w:t>
      </w:r>
      <w:r w:rsidR="007A345A" w:rsidRPr="00F8760F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F77847"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</w:t>
      </w:r>
    </w:p>
    <w:p w14:paraId="6D75B4B2" w14:textId="77777777" w:rsidR="00E55E31" w:rsidRPr="00283228" w:rsidRDefault="00957C95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b/>
          <w:bCs/>
          <w:noProof/>
          <w:color w:val="7030A0"/>
          <w:sz w:val="24"/>
          <w:szCs w:val="24"/>
          <w:shd w:val="clear" w:color="auto" w:fill="FFFFFF"/>
          <w:lang w:val="hy-AM"/>
        </w:rPr>
      </w:pP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</w:t>
      </w:r>
      <w:r w:rsidRPr="00283228">
        <w:rPr>
          <w:rFonts w:ascii="GHEA Grapalat" w:hAnsi="GHEA Grapalat"/>
          <w:b/>
          <w:bCs/>
          <w:noProof/>
          <w:color w:val="7030A0"/>
          <w:sz w:val="24"/>
          <w:szCs w:val="24"/>
          <w:shd w:val="clear" w:color="auto" w:fill="FFFFFF"/>
          <w:lang w:val="hy-AM"/>
        </w:rPr>
        <w:t xml:space="preserve"> </w:t>
      </w:r>
      <w:r w:rsidR="00F77847" w:rsidRPr="00283228">
        <w:rPr>
          <w:rFonts w:ascii="GHEA Grapalat" w:hAnsi="GHEA Grapalat"/>
          <w:b/>
          <w:bCs/>
          <w:noProof/>
          <w:color w:val="7030A0"/>
          <w:sz w:val="24"/>
          <w:szCs w:val="24"/>
          <w:shd w:val="clear" w:color="auto" w:fill="FFFFFF"/>
          <w:lang w:val="hy-AM"/>
        </w:rPr>
        <w:t xml:space="preserve">                                       </w:t>
      </w:r>
    </w:p>
    <w:p w14:paraId="57A1FC69" w14:textId="77777777" w:rsidR="00957C95" w:rsidRPr="00283228" w:rsidRDefault="0020139C" w:rsidP="002A37BE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C5A826B" wp14:editId="674A35A9">
                <wp:simplePos x="0" y="0"/>
                <wp:positionH relativeFrom="margin">
                  <wp:posOffset>3476625</wp:posOffset>
                </wp:positionH>
                <wp:positionV relativeFrom="paragraph">
                  <wp:posOffset>6985</wp:posOffset>
                </wp:positionV>
                <wp:extent cx="2800350" cy="419100"/>
                <wp:effectExtent l="0" t="0" r="19050" b="19050"/>
                <wp:wrapNone/>
                <wp:docPr id="45" name="Прямоугольник: скругленные противолежащие угл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1910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8C0E" w14:textId="77777777" w:rsidR="00676212" w:rsidRPr="00F77847" w:rsidRDefault="00676212" w:rsidP="00B26D19">
                            <w:pPr>
                              <w:pStyle w:val="a3"/>
                              <w:tabs>
                                <w:tab w:val="left" w:pos="851"/>
                              </w:tabs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Աբովյանի հ</w:t>
                            </w:r>
                            <w:r>
                              <w:rPr>
                                <w:rFonts w:ascii="Cambria Math" w:hAnsi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 7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784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հ</w:t>
                            </w:r>
                            <w:r w:rsidRPr="00F7784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իմնական դպրոց</w:t>
                            </w:r>
                          </w:p>
                          <w:p w14:paraId="286BCF27" w14:textId="77777777" w:rsidR="00676212" w:rsidRPr="00E40AEE" w:rsidRDefault="00676212" w:rsidP="00957C95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826B" id="Прямоугольник: скругленные противолежащие углы 45" o:spid="_x0000_s1036" style="position:absolute;left:0;text-align:left;margin-left:273.75pt;margin-top:.55pt;width:220.5pt;height:3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003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" adj="-11796480,,5400" path="m69851,l2800350,r,l2800350,349249v,38578,-31273,69851,-69851,69851l,419100r,l,69851c,31273,31273,,69851,xe" fillcolor="white [3201]" strokecolor="#1f3763 [1608]" strokeweight="1pt">
                <v:stroke joinstyle="miter"/>
                <v:formulas/>
                <v:path arrowok="t" o:connecttype="custom" o:connectlocs="69851,0;2800350,0;2800350,0;2800350,349249;2730499,419100;0,419100;0,419100;0,69851;69851,0" o:connectangles="0,0,0,0,0,0,0,0,0" textboxrect="0,0,2800350,419100"/>
                <v:textbox>
                  <w:txbxContent>
                    <w:p w14:paraId="4FCA8C0E" w14:textId="77777777" w:rsidR="00676212" w:rsidRPr="00F77847" w:rsidRDefault="00676212" w:rsidP="00B26D19">
                      <w:pPr>
                        <w:pStyle w:val="a3"/>
                        <w:tabs>
                          <w:tab w:val="left" w:pos="851"/>
                        </w:tabs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Աբովյանի հ</w:t>
                      </w:r>
                      <w:r>
                        <w:rPr>
                          <w:rFonts w:ascii="Cambria Math" w:hAnsi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 7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784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հ</w:t>
                      </w:r>
                      <w:r w:rsidRPr="00F7784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իմնական դպրոց</w:t>
                      </w:r>
                    </w:p>
                    <w:p w14:paraId="286BCF27" w14:textId="77777777" w:rsidR="00676212" w:rsidRPr="00E40AEE" w:rsidRDefault="00676212" w:rsidP="00957C95">
                      <w:pPr>
                        <w:pStyle w:val="a3"/>
                        <w:tabs>
                          <w:tab w:val="left" w:pos="851"/>
                        </w:tabs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847" w:rsidRPr="00283228">
        <w:rPr>
          <w:rFonts w:ascii="GHEA Grapalat" w:hAnsi="GHEA Grapalat"/>
          <w:b/>
          <w:bCs/>
          <w:noProof/>
          <w:color w:val="7030A0"/>
          <w:sz w:val="24"/>
          <w:szCs w:val="24"/>
          <w:shd w:val="clear" w:color="auto" w:fill="FFFFFF"/>
          <w:lang w:val="hy-AM"/>
        </w:rPr>
        <w:t xml:space="preserve">  </w:t>
      </w:r>
    </w:p>
    <w:p w14:paraId="50AA4C83" w14:textId="77777777" w:rsidR="00BE0BD6" w:rsidRPr="00283228" w:rsidRDefault="008856ED" w:rsidP="00BE0BD6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lastRenderedPageBreak/>
        <w:t xml:space="preserve">Կրթության </w:t>
      </w:r>
      <w:r w:rsidR="009B274B">
        <w:rPr>
          <w:rFonts w:ascii="GHEA Grapalat" w:hAnsi="GHEA Grapalat"/>
          <w:sz w:val="24"/>
          <w:szCs w:val="24"/>
          <w:lang w:val="hy-AM"/>
        </w:rPr>
        <w:t>բնագավառ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ը կարգավորող օրենսդրության պահանջների </w:t>
      </w:r>
      <w:r w:rsidRPr="0027744B">
        <w:rPr>
          <w:rFonts w:ascii="GHEA Grapalat" w:hAnsi="GHEA Grapalat"/>
          <w:sz w:val="24"/>
          <w:szCs w:val="24"/>
          <w:lang w:val="hy-AM"/>
        </w:rPr>
        <w:t>համաձայն</w:t>
      </w:r>
      <w:r w:rsidR="008C625F" w:rsidRPr="0027744B">
        <w:rPr>
          <w:rFonts w:ascii="GHEA Grapalat" w:hAnsi="GHEA Grapalat"/>
          <w:sz w:val="24"/>
          <w:szCs w:val="24"/>
          <w:lang w:val="hy-AM"/>
        </w:rPr>
        <w:t>՝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տնօրենը սահմանված կարգով ձևավորում է դպրոցի սովորողների համակազմը</w:t>
      </w:r>
      <w:r w:rsidR="00F8760F" w:rsidRPr="00F8760F">
        <w:rPr>
          <w:rFonts w:ascii="GHEA Grapalat" w:hAnsi="GHEA Grapalat"/>
          <w:sz w:val="24"/>
          <w:szCs w:val="24"/>
          <w:lang w:val="hy-AM"/>
        </w:rPr>
        <w:t>, այնինչ արձանագրվել են մի շարք խախտումներ</w:t>
      </w:r>
      <w:r w:rsidRPr="00283228">
        <w:rPr>
          <w:rFonts w:ascii="GHEA Grapalat" w:hAnsi="GHEA Grapalat"/>
          <w:sz w:val="24"/>
          <w:szCs w:val="24"/>
          <w:lang w:val="hy-AM"/>
        </w:rPr>
        <w:t>:</w:t>
      </w:r>
      <w:r w:rsidR="00F8760F" w:rsidRPr="00F8760F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BD6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</w:p>
    <w:p w14:paraId="30461A5A" w14:textId="77777777" w:rsidR="00BE0BD6" w:rsidRPr="00283228" w:rsidRDefault="00BE0BD6" w:rsidP="00BE0BD6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Ս</w:t>
      </w:r>
      <w:r w:rsidR="008856ED"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ովորողների համակազմի ձևավորման</w:t>
      </w: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 xml:space="preserve"> խախտումները</w:t>
      </w:r>
      <w:r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վերաբերել են </w:t>
      </w:r>
      <w:r w:rsidR="008856ED" w:rsidRPr="00283228">
        <w:rPr>
          <w:rFonts w:ascii="GHEA Grapalat" w:hAnsi="GHEA Grapalat"/>
          <w:sz w:val="24"/>
          <w:szCs w:val="24"/>
          <w:lang w:val="hy-AM"/>
        </w:rPr>
        <w:t>սովորողի կրթության շարունակականության սկզբունքի խախտմանը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856ED" w:rsidRPr="00283228">
        <w:rPr>
          <w:rFonts w:ascii="GHEA Grapalat" w:hAnsi="GHEA Grapalat"/>
          <w:sz w:val="24"/>
          <w:szCs w:val="24"/>
          <w:lang w:val="hy-AM"/>
        </w:rPr>
        <w:t xml:space="preserve">սովորողն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ընդգրկվել է </w:t>
      </w:r>
      <w:r w:rsidR="008856ED" w:rsidRPr="00283228">
        <w:rPr>
          <w:rFonts w:ascii="GHEA Grapalat" w:hAnsi="GHEA Grapalat"/>
          <w:sz w:val="24"/>
          <w:szCs w:val="24"/>
          <w:lang w:val="hy-AM"/>
        </w:rPr>
        <w:t>սահմանվածից մեկ</w:t>
      </w:r>
      <w:r w:rsidR="00B55205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56ED" w:rsidRPr="00283228">
        <w:rPr>
          <w:rFonts w:ascii="GHEA Grapalat" w:hAnsi="GHEA Grapalat"/>
          <w:sz w:val="24"/>
          <w:szCs w:val="24"/>
          <w:lang w:val="hy-AM"/>
        </w:rPr>
        <w:t xml:space="preserve">դասարան </w:t>
      </w:r>
      <w:r w:rsidR="008856ED" w:rsidRPr="00062294">
        <w:rPr>
          <w:rFonts w:ascii="GHEA Grapalat" w:hAnsi="GHEA Grapalat"/>
          <w:sz w:val="24"/>
          <w:szCs w:val="24"/>
          <w:lang w:val="hy-AM"/>
        </w:rPr>
        <w:t xml:space="preserve">բարձր կամ ցածր </w:t>
      </w:r>
      <w:r w:rsidRPr="00062294">
        <w:rPr>
          <w:rFonts w:ascii="GHEA Grapalat" w:hAnsi="GHEA Grapalat"/>
          <w:sz w:val="24"/>
          <w:szCs w:val="24"/>
          <w:lang w:val="hy-AM"/>
        </w:rPr>
        <w:t xml:space="preserve">սովորողների </w:t>
      </w:r>
      <w:r w:rsidRPr="00283228">
        <w:rPr>
          <w:rFonts w:ascii="GHEA Grapalat" w:hAnsi="GHEA Grapalat"/>
          <w:sz w:val="24"/>
          <w:szCs w:val="24"/>
          <w:lang w:val="hy-AM"/>
        </w:rPr>
        <w:t>համակազմում, որոշ դեպքերում նաև</w:t>
      </w:r>
      <w:r w:rsidR="00E55E31" w:rsidRPr="00283228">
        <w:rPr>
          <w:rFonts w:ascii="GHEA Grapalat" w:hAnsi="GHEA Grapalat"/>
          <w:sz w:val="24"/>
          <w:szCs w:val="24"/>
          <w:lang w:val="hy-AM"/>
        </w:rPr>
        <w:t>՝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տվյալ սովորողը, </w:t>
      </w:r>
      <w:r w:rsidRPr="00C65CC4">
        <w:rPr>
          <w:rFonts w:ascii="GHEA Grapalat" w:hAnsi="GHEA Grapalat"/>
          <w:sz w:val="24"/>
          <w:szCs w:val="24"/>
          <w:lang w:val="hy-AM"/>
        </w:rPr>
        <w:t xml:space="preserve">չյուրացնելով </w:t>
      </w:r>
      <w:r w:rsidR="008856ED" w:rsidRPr="00C65CC4">
        <w:rPr>
          <w:rFonts w:ascii="GHEA Grapalat" w:hAnsi="GHEA Grapalat"/>
          <w:sz w:val="24"/>
          <w:szCs w:val="24"/>
          <w:lang w:val="hy-AM"/>
        </w:rPr>
        <w:t>հանրակրթական ծրագրի նախորդ աստիճանը</w:t>
      </w:r>
      <w:r w:rsidRPr="00C65CC4">
        <w:rPr>
          <w:rFonts w:ascii="GHEA Grapalat" w:hAnsi="GHEA Grapalat"/>
          <w:sz w:val="24"/>
          <w:szCs w:val="24"/>
          <w:lang w:val="hy-AM"/>
        </w:rPr>
        <w:t xml:space="preserve">, ընդգրկվել է </w:t>
      </w:r>
      <w:r w:rsidR="008856ED" w:rsidRPr="00C65CC4">
        <w:rPr>
          <w:rFonts w:ascii="GHEA Grapalat" w:hAnsi="GHEA Grapalat"/>
          <w:sz w:val="24"/>
          <w:szCs w:val="24"/>
          <w:lang w:val="hy-AM"/>
        </w:rPr>
        <w:t>հանրակրթության հաջորդ աստիճանում:</w:t>
      </w:r>
      <w:r w:rsidR="008856ED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6DC398" w14:textId="77777777" w:rsidR="004A7194" w:rsidRDefault="004A7194" w:rsidP="00BE0BD6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Առատաշենի միջնակարգ դպրոց</w:t>
      </w:r>
      <w:r w:rsidR="0061272F" w:rsidRPr="00283228">
        <w:rPr>
          <w:rFonts w:ascii="GHEA Grapalat" w:hAnsi="GHEA Grapalat"/>
          <w:sz w:val="24"/>
          <w:szCs w:val="24"/>
          <w:lang w:val="hy-AM"/>
        </w:rPr>
        <w:t>ը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Ռուսաստանի Դաշնությունից վերադարձած 6-րդ դասարան փոխադրված սովորողին ընդգրկել է</w:t>
      </w:r>
      <w:r w:rsidR="0061272F" w:rsidRPr="00283228">
        <w:rPr>
          <w:rFonts w:ascii="GHEA Grapalat" w:hAnsi="GHEA Grapalat"/>
          <w:sz w:val="24"/>
          <w:szCs w:val="24"/>
          <w:lang w:val="hy-AM"/>
        </w:rPr>
        <w:t xml:space="preserve"> երկու դասարան բարձր՝ 8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1272F" w:rsidRPr="00283228">
        <w:rPr>
          <w:rFonts w:ascii="GHEA Grapalat" w:hAnsi="GHEA Grapalat"/>
          <w:sz w:val="24"/>
          <w:szCs w:val="24"/>
          <w:lang w:val="hy-AM"/>
        </w:rPr>
        <w:t>դասարանի սովորողների համակազմում։</w:t>
      </w:r>
    </w:p>
    <w:p w14:paraId="69F549FA" w14:textId="432E0E2A" w:rsidR="00B8021B" w:rsidRDefault="00B8021B" w:rsidP="00B8021B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021B">
        <w:rPr>
          <w:rFonts w:ascii="GHEA Grapalat" w:hAnsi="GHEA Grapalat"/>
          <w:sz w:val="24"/>
          <w:szCs w:val="24"/>
          <w:lang w:val="hy-AM"/>
        </w:rPr>
        <w:t>Ծովաս</w:t>
      </w:r>
      <w:r w:rsidR="003D0E5D">
        <w:rPr>
          <w:rFonts w:ascii="GHEA Grapalat" w:hAnsi="GHEA Grapalat"/>
          <w:sz w:val="24"/>
          <w:szCs w:val="24"/>
          <w:lang w:val="hy-AM"/>
        </w:rPr>
        <w:t>ա</w:t>
      </w:r>
      <w:r w:rsidRPr="00B8021B">
        <w:rPr>
          <w:rFonts w:ascii="GHEA Grapalat" w:hAnsi="GHEA Grapalat"/>
          <w:sz w:val="24"/>
          <w:szCs w:val="24"/>
          <w:lang w:val="hy-AM"/>
        </w:rPr>
        <w:t>րի մ</w:t>
      </w:r>
      <w:r>
        <w:rPr>
          <w:rFonts w:ascii="GHEA Grapalat" w:hAnsi="GHEA Grapalat"/>
          <w:sz w:val="24"/>
          <w:szCs w:val="24"/>
          <w:lang w:val="hy-AM"/>
        </w:rPr>
        <w:t xml:space="preserve">իջնակարգ </w:t>
      </w:r>
      <w:r w:rsidRPr="00B8021B">
        <w:rPr>
          <w:rFonts w:ascii="GHEA Grapalat" w:hAnsi="GHEA Grapalat"/>
          <w:sz w:val="24"/>
          <w:szCs w:val="24"/>
          <w:lang w:val="hy-AM"/>
        </w:rPr>
        <w:t>դպրոց</w:t>
      </w:r>
      <w:r w:rsidR="00643733" w:rsidRPr="00DC4D13">
        <w:rPr>
          <w:rFonts w:ascii="GHEA Grapalat" w:hAnsi="GHEA Grapalat"/>
          <w:sz w:val="24"/>
          <w:szCs w:val="24"/>
          <w:lang w:val="hy-AM"/>
        </w:rPr>
        <w:t>ում իրականացված</w:t>
      </w:r>
      <w:r>
        <w:rPr>
          <w:rFonts w:ascii="GHEA Grapalat" w:hAnsi="GHEA Grapalat"/>
          <w:sz w:val="24"/>
          <w:szCs w:val="24"/>
          <w:lang w:val="hy-AM"/>
        </w:rPr>
        <w:t xml:space="preserve"> ստուգման արդյունքում արձանագրվել է 2 դեպք, երբ 2-րդ դասարան փոխադրված 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2 </w:t>
      </w:r>
      <w:r>
        <w:rPr>
          <w:rFonts w:ascii="GHEA Grapalat" w:hAnsi="GHEA Grapalat"/>
          <w:sz w:val="24"/>
          <w:szCs w:val="24"/>
          <w:lang w:val="hy-AM"/>
        </w:rPr>
        <w:t>սովորող</w:t>
      </w:r>
      <w:r w:rsidR="00C944E8" w:rsidRPr="00C944E8">
        <w:rPr>
          <w:rFonts w:ascii="GHEA Grapalat" w:hAnsi="GHEA Grapalat"/>
          <w:sz w:val="24"/>
          <w:szCs w:val="24"/>
          <w:lang w:val="hy-AM"/>
        </w:rPr>
        <w:t>ներ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կրկնել </w:t>
      </w:r>
      <w:r w:rsidR="00C944E8" w:rsidRPr="00C944E8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1-ին դասարանի դասընթացը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>: Մ</w:t>
      </w:r>
      <w:r w:rsidRPr="0027744B">
        <w:rPr>
          <w:rFonts w:ascii="GHEA Grapalat" w:hAnsi="GHEA Grapalat"/>
          <w:sz w:val="24"/>
          <w:szCs w:val="24"/>
          <w:lang w:val="hy-AM"/>
        </w:rPr>
        <w:t xml:space="preserve">եկ 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սովորողի </w:t>
      </w:r>
      <w:r w:rsidRPr="0027744B"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դասընթացը կրկնելու որոշումն ընդունել է </w:t>
      </w:r>
      <w:r w:rsidRPr="0027744B">
        <w:rPr>
          <w:rFonts w:ascii="GHEA Grapalat" w:hAnsi="GHEA Grapalat"/>
          <w:sz w:val="24"/>
          <w:szCs w:val="24"/>
          <w:lang w:val="hy-AM"/>
        </w:rPr>
        <w:t>մանկավարժական խորհ</w:t>
      </w:r>
      <w:r w:rsidR="00C944E8" w:rsidRPr="0027744B">
        <w:rPr>
          <w:rFonts w:ascii="GHEA Grapalat" w:hAnsi="GHEA Grapalat"/>
          <w:sz w:val="24"/>
          <w:szCs w:val="24"/>
          <w:lang w:val="hy-AM"/>
        </w:rPr>
        <w:t>ու</w:t>
      </w:r>
      <w:r w:rsidRPr="0027744B">
        <w:rPr>
          <w:rFonts w:ascii="GHEA Grapalat" w:hAnsi="GHEA Grapalat"/>
          <w:sz w:val="24"/>
          <w:szCs w:val="24"/>
          <w:lang w:val="hy-AM"/>
        </w:rPr>
        <w:t>րդ</w:t>
      </w:r>
      <w:r w:rsidR="00C944E8" w:rsidRPr="0027744B">
        <w:rPr>
          <w:rFonts w:ascii="GHEA Grapalat" w:hAnsi="GHEA Grapalat"/>
          <w:sz w:val="24"/>
          <w:szCs w:val="24"/>
          <w:lang w:val="hy-AM"/>
        </w:rPr>
        <w:t>ը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՝ </w:t>
      </w:r>
      <w:r w:rsidR="00F13F80" w:rsidRPr="0027744B">
        <w:rPr>
          <w:rFonts w:ascii="GHEA Grapalat" w:hAnsi="GHEA Grapalat"/>
          <w:sz w:val="24"/>
          <w:szCs w:val="24"/>
          <w:lang w:val="hy-AM"/>
        </w:rPr>
        <w:t>վերազանցելով</w:t>
      </w:r>
      <w:r w:rsidR="00F13F80" w:rsidRPr="00F13F80">
        <w:rPr>
          <w:rFonts w:ascii="GHEA Grapalat" w:hAnsi="GHEA Grapalat"/>
          <w:sz w:val="24"/>
          <w:szCs w:val="24"/>
          <w:lang w:val="hy-AM"/>
        </w:rPr>
        <w:t xml:space="preserve"> իր իրավասություն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ները </w:t>
      </w:r>
      <w:r w:rsidRPr="00B8021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 չէ տնօրենի հրամանը</w:t>
      </w:r>
      <w:r w:rsidRPr="00B8021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0223D8A9" w14:textId="77777777" w:rsidR="003D0E5D" w:rsidRDefault="003D0E5D" w:rsidP="00B8021B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Նույն դպրոցի տնօրենի համապատասխան հրամանով </w:t>
      </w:r>
      <w:r w:rsidRPr="00B8021B">
        <w:rPr>
          <w:rFonts w:ascii="GHEA Grapalat" w:hAnsi="GHEA Grapalat"/>
          <w:sz w:val="24"/>
          <w:szCs w:val="24"/>
          <w:lang w:val="hy-AM"/>
        </w:rPr>
        <w:t xml:space="preserve">ուսումնառությունից դուրս մնացած, 8 տարին լրացած սովորողն ընդունվել է դպրոցի </w:t>
      </w:r>
      <w:r>
        <w:rPr>
          <w:rFonts w:ascii="GHEA Grapalat" w:hAnsi="GHEA Grapalat"/>
          <w:sz w:val="24"/>
          <w:szCs w:val="24"/>
          <w:lang w:val="hy-AM"/>
        </w:rPr>
        <w:t>2-րդ</w:t>
      </w:r>
      <w:r w:rsidRPr="00B8021B">
        <w:rPr>
          <w:rFonts w:ascii="GHEA Grapalat" w:hAnsi="GHEA Grapalat"/>
          <w:sz w:val="24"/>
          <w:szCs w:val="24"/>
          <w:lang w:val="hy-AM"/>
        </w:rPr>
        <w:t xml:space="preserve"> դասարան՝ </w:t>
      </w:r>
      <w:r>
        <w:rPr>
          <w:rFonts w:ascii="GHEA Grapalat" w:hAnsi="GHEA Grapalat"/>
          <w:sz w:val="24"/>
          <w:szCs w:val="24"/>
          <w:lang w:val="hy-AM"/>
        </w:rPr>
        <w:t>1-ին</w:t>
      </w:r>
      <w:r w:rsidRPr="00B8021B">
        <w:rPr>
          <w:rFonts w:ascii="GHEA Grapalat" w:hAnsi="GHEA Grapalat"/>
          <w:sz w:val="24"/>
          <w:szCs w:val="24"/>
          <w:lang w:val="hy-AM"/>
        </w:rPr>
        <w:t xml:space="preserve"> դասարանի փոխարեն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43B80E5" w14:textId="77777777" w:rsidR="00AC6F57" w:rsidRPr="00F13F80" w:rsidRDefault="00F13F80" w:rsidP="00BE0BD6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13F80">
        <w:rPr>
          <w:rFonts w:ascii="GHEA Grapalat" w:hAnsi="GHEA Grapalat"/>
          <w:sz w:val="24"/>
          <w:szCs w:val="24"/>
          <w:lang w:val="hy-AM"/>
        </w:rPr>
        <w:t>Նոր Եդեսիայի միջնակարգ և Ապարանի հ. 1 հիմնական դպրոցների մանկավարժական խորհուրդները նույնպես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13F80">
        <w:rPr>
          <w:rFonts w:ascii="GHEA Grapalat" w:hAnsi="GHEA Grapalat"/>
          <w:sz w:val="24"/>
          <w:szCs w:val="24"/>
          <w:lang w:val="hy-AM"/>
        </w:rPr>
        <w:t>վերազանցելով իրենց լիազորությունները, կայացրել են որոշումներ, համապատասխանաբար</w:t>
      </w:r>
      <w:r w:rsidRPr="00B8021B">
        <w:rPr>
          <w:rFonts w:ascii="GHEA Grapalat" w:hAnsi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lang w:val="hy-AM"/>
        </w:rPr>
        <w:t>1-ին</w:t>
      </w:r>
      <w:r w:rsidRPr="00B8021B">
        <w:rPr>
          <w:rFonts w:ascii="GHEA Grapalat" w:hAnsi="GHEA Grapalat"/>
          <w:sz w:val="24"/>
          <w:szCs w:val="24"/>
          <w:lang w:val="hy-AM"/>
        </w:rPr>
        <w:t xml:space="preserve"> դասարանի</w:t>
      </w:r>
      <w:r w:rsidRPr="00F13F80">
        <w:rPr>
          <w:rFonts w:ascii="GHEA Grapalat" w:hAnsi="GHEA Grapalat"/>
          <w:sz w:val="24"/>
          <w:szCs w:val="24"/>
          <w:lang w:val="hy-AM"/>
        </w:rPr>
        <w:t xml:space="preserve"> սովորողին նույն </w:t>
      </w:r>
      <w:r>
        <w:rPr>
          <w:rFonts w:ascii="GHEA Grapalat" w:hAnsi="GHEA Grapalat"/>
          <w:sz w:val="24"/>
          <w:szCs w:val="24"/>
          <w:lang w:val="hy-AM"/>
        </w:rPr>
        <w:t>դասարան</w:t>
      </w:r>
      <w:r w:rsidRPr="00F13F80">
        <w:rPr>
          <w:rFonts w:ascii="GHEA Grapalat" w:hAnsi="GHEA Grapalat"/>
          <w:sz w:val="24"/>
          <w:szCs w:val="24"/>
          <w:lang w:val="hy-AM"/>
        </w:rPr>
        <w:t>ում դասընթացը կրկնելու</w:t>
      </w:r>
      <w:r w:rsidR="00C944E8" w:rsidRPr="00C944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3F8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C5A49">
        <w:rPr>
          <w:rFonts w:ascii="GHEA Grapalat" w:hAnsi="GHEA Grapalat"/>
          <w:sz w:val="24"/>
          <w:szCs w:val="24"/>
          <w:lang w:val="hy-AM"/>
        </w:rPr>
        <w:t xml:space="preserve">դպրոց </w:t>
      </w:r>
      <w:r w:rsidR="00AC6F57">
        <w:rPr>
          <w:rFonts w:ascii="GHEA Grapalat" w:hAnsi="GHEA Grapalat"/>
          <w:sz w:val="24"/>
          <w:szCs w:val="24"/>
          <w:lang w:val="hy-AM"/>
        </w:rPr>
        <w:t>վերընդունված սովորող</w:t>
      </w:r>
      <w:r w:rsidRPr="00F13F80">
        <w:rPr>
          <w:rFonts w:ascii="GHEA Grapalat" w:hAnsi="GHEA Grapalat"/>
          <w:sz w:val="24"/>
          <w:szCs w:val="24"/>
          <w:lang w:val="hy-AM"/>
        </w:rPr>
        <w:t>ի</w:t>
      </w:r>
      <w:r w:rsidR="00AC6F57">
        <w:rPr>
          <w:rFonts w:ascii="GHEA Grapalat" w:hAnsi="GHEA Grapalat"/>
          <w:sz w:val="24"/>
          <w:szCs w:val="24"/>
          <w:lang w:val="hy-AM"/>
        </w:rPr>
        <w:t>ն սահմանվածից մեկ դասարան բարձր սովորողների համակազմում</w:t>
      </w:r>
      <w:r w:rsidRPr="00F13F8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ընդգրկ</w:t>
      </w:r>
      <w:r w:rsidRPr="00F13F80">
        <w:rPr>
          <w:rFonts w:ascii="GHEA Grapalat" w:hAnsi="GHEA Grapalat"/>
          <w:sz w:val="24"/>
          <w:szCs w:val="24"/>
          <w:lang w:val="hy-AM"/>
        </w:rPr>
        <w:t xml:space="preserve">ելու վերաբերյալ: </w:t>
      </w:r>
    </w:p>
    <w:p w14:paraId="69CC9F31" w14:textId="58E22AFC" w:rsidR="008856ED" w:rsidRDefault="008856ED" w:rsidP="00BE0BD6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7744B">
        <w:rPr>
          <w:rFonts w:ascii="GHEA Grapalat" w:hAnsi="GHEA Grapalat"/>
          <w:sz w:val="24"/>
          <w:szCs w:val="24"/>
          <w:lang w:val="hy-AM"/>
        </w:rPr>
        <w:t>Արձանագրված խախտումները վերաբերել են նաև սովորողի ուսուցման լեզվի</w:t>
      </w:r>
      <w:r w:rsidR="00590930" w:rsidRPr="0027744B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4E8" w:rsidRPr="0027744B">
        <w:rPr>
          <w:rFonts w:ascii="GHEA Grapalat" w:hAnsi="GHEA Grapalat"/>
          <w:sz w:val="24"/>
          <w:szCs w:val="24"/>
          <w:lang w:val="hy-AM"/>
        </w:rPr>
        <w:t>անհամա</w:t>
      </w:r>
      <w:r w:rsidRPr="0027744B">
        <w:rPr>
          <w:rFonts w:ascii="GHEA Grapalat" w:hAnsi="GHEA Grapalat"/>
          <w:sz w:val="24"/>
          <w:szCs w:val="24"/>
          <w:lang w:val="hy-AM"/>
        </w:rPr>
        <w:t>պատասխան</w:t>
      </w:r>
      <w:r w:rsidR="0027744B" w:rsidRPr="0027744B">
        <w:rPr>
          <w:rFonts w:ascii="GHEA Grapalat" w:hAnsi="GHEA Grapalat"/>
          <w:sz w:val="24"/>
          <w:szCs w:val="24"/>
          <w:lang w:val="hy-AM"/>
        </w:rPr>
        <w:t xml:space="preserve">ությանը, </w:t>
      </w:r>
      <w:r w:rsidRPr="0027744B">
        <w:rPr>
          <w:rFonts w:ascii="GHEA Grapalat" w:hAnsi="GHEA Grapalat"/>
          <w:sz w:val="24"/>
          <w:szCs w:val="24"/>
          <w:lang w:val="hy-AM"/>
        </w:rPr>
        <w:t>ինչպես նաև՝</w:t>
      </w:r>
      <w:r w:rsidR="00B55205" w:rsidRPr="0027744B">
        <w:rPr>
          <w:rFonts w:ascii="GHEA Grapalat" w:hAnsi="GHEA Grapalat" w:cs="Sylfaen"/>
          <w:sz w:val="24"/>
          <w:szCs w:val="24"/>
          <w:lang w:val="hy-AM"/>
        </w:rPr>
        <w:t xml:space="preserve"> դասարան</w:t>
      </w:r>
      <w:r w:rsidR="00E829E5" w:rsidRPr="00DC4D13">
        <w:rPr>
          <w:rFonts w:ascii="GHEA Grapalat" w:hAnsi="GHEA Grapalat" w:cs="Sylfaen"/>
          <w:sz w:val="24"/>
          <w:szCs w:val="24"/>
          <w:lang w:val="hy-AM"/>
        </w:rPr>
        <w:t>ում</w:t>
      </w:r>
      <w:r w:rsidR="00B55205" w:rsidRPr="0027744B">
        <w:rPr>
          <w:rFonts w:ascii="GHEA Grapalat" w:hAnsi="GHEA Grapalat" w:cs="Sylfaen"/>
          <w:sz w:val="24"/>
          <w:szCs w:val="24"/>
          <w:lang w:val="hy-AM"/>
        </w:rPr>
        <w:t xml:space="preserve"> սովորողների խտությ</w:t>
      </w:r>
      <w:r w:rsidR="0027744B" w:rsidRPr="0027744B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="00B55205" w:rsidRPr="0027744B">
        <w:rPr>
          <w:rFonts w:ascii="GHEA Grapalat" w:hAnsi="GHEA Grapalat" w:cs="Sylfaen"/>
          <w:sz w:val="24"/>
          <w:szCs w:val="24"/>
          <w:lang w:val="hy-AM"/>
        </w:rPr>
        <w:t>գերազանց</w:t>
      </w:r>
      <w:r w:rsidR="0027744B" w:rsidRPr="0027744B">
        <w:rPr>
          <w:rFonts w:ascii="GHEA Grapalat" w:hAnsi="GHEA Grapalat" w:cs="Sylfaen"/>
          <w:sz w:val="24"/>
          <w:szCs w:val="24"/>
          <w:lang w:val="hy-AM"/>
        </w:rPr>
        <w:t xml:space="preserve">մանը: </w:t>
      </w:r>
      <w:r w:rsidR="00C944E8" w:rsidRPr="00E82E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55E31"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</w:t>
      </w:r>
    </w:p>
    <w:p w14:paraId="6A040F03" w14:textId="7CF95812" w:rsidR="00C810B1" w:rsidRPr="00E82EA7" w:rsidRDefault="00E82EA7" w:rsidP="00C810B1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82EA7">
        <w:rPr>
          <w:rFonts w:ascii="GHEA Grapalat" w:hAnsi="GHEA Grapalat" w:cs="Sylfaen"/>
          <w:sz w:val="24"/>
          <w:szCs w:val="24"/>
          <w:lang w:val="hy-AM"/>
        </w:rPr>
        <w:t xml:space="preserve">Հատկանշական է այն հանգամանքը, որ </w:t>
      </w:r>
      <w:r w:rsidR="00C810B1" w:rsidRPr="00E82EA7">
        <w:rPr>
          <w:rFonts w:ascii="GHEA Grapalat" w:hAnsi="GHEA Grapalat" w:cs="Sylfaen"/>
          <w:sz w:val="24"/>
          <w:szCs w:val="24"/>
          <w:lang w:val="hy-AM"/>
        </w:rPr>
        <w:t>Երևանի հ</w:t>
      </w:r>
      <w:r w:rsidR="00C810B1" w:rsidRPr="00E82EA7">
        <w:rPr>
          <w:rFonts w:ascii="Cambria Math" w:hAnsi="Cambria Math" w:cs="Cambria Math"/>
          <w:sz w:val="24"/>
          <w:szCs w:val="24"/>
          <w:lang w:val="hy-AM"/>
        </w:rPr>
        <w:t>․</w:t>
      </w:r>
      <w:r w:rsidR="00C810B1" w:rsidRPr="00E82EA7">
        <w:rPr>
          <w:rFonts w:ascii="GHEA Grapalat" w:hAnsi="GHEA Grapalat" w:cs="Sylfaen"/>
          <w:sz w:val="24"/>
          <w:szCs w:val="24"/>
          <w:lang w:val="hy-AM"/>
        </w:rPr>
        <w:t xml:space="preserve"> 191 հ</w:t>
      </w:r>
      <w:r w:rsidRPr="00E82EA7">
        <w:rPr>
          <w:rFonts w:ascii="GHEA Grapalat" w:hAnsi="GHEA Grapalat" w:cs="Sylfaen"/>
          <w:sz w:val="24"/>
          <w:szCs w:val="24"/>
          <w:lang w:val="hy-AM"/>
        </w:rPr>
        <w:t>իմնական դպրոցը ս</w:t>
      </w:r>
      <w:r w:rsidR="00C810B1" w:rsidRPr="00E82EA7">
        <w:rPr>
          <w:rFonts w:ascii="GHEA Grapalat" w:hAnsi="GHEA Grapalat" w:cs="Sylfaen"/>
          <w:sz w:val="24"/>
          <w:szCs w:val="24"/>
          <w:lang w:val="hy-AM"/>
        </w:rPr>
        <w:t xml:space="preserve">տուգմամբ ընդգրկված ժամանակահատվածում 30 </w:t>
      </w:r>
      <w:r w:rsidR="00C810B1" w:rsidRPr="00631F91">
        <w:rPr>
          <w:rFonts w:ascii="GHEA Grapalat" w:hAnsi="GHEA Grapalat" w:cs="Sylfaen"/>
          <w:sz w:val="24"/>
          <w:szCs w:val="24"/>
          <w:lang w:val="hy-AM"/>
        </w:rPr>
        <w:t>սովորող</w:t>
      </w:r>
      <w:r w:rsidR="00631F91" w:rsidRPr="00631F91">
        <w:rPr>
          <w:rFonts w:ascii="GHEA Grapalat" w:hAnsi="GHEA Grapalat" w:cs="Sylfaen"/>
          <w:sz w:val="24"/>
          <w:szCs w:val="24"/>
          <w:lang w:val="hy-AM"/>
        </w:rPr>
        <w:t>ներ</w:t>
      </w:r>
      <w:r w:rsidR="00C810B1" w:rsidRPr="00631F91">
        <w:rPr>
          <w:rFonts w:ascii="GHEA Grapalat" w:hAnsi="GHEA Grapalat" w:cs="Sylfaen"/>
          <w:sz w:val="24"/>
          <w:szCs w:val="24"/>
          <w:lang w:val="hy-AM"/>
        </w:rPr>
        <w:t>ի ընդունելությունը</w:t>
      </w:r>
      <w:r w:rsidR="0027744B" w:rsidRPr="00631F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10B1" w:rsidRPr="00631F91">
        <w:rPr>
          <w:rFonts w:ascii="GHEA Grapalat" w:hAnsi="GHEA Grapalat" w:cs="Sylfaen"/>
          <w:sz w:val="24"/>
          <w:szCs w:val="24"/>
          <w:lang w:val="hy-AM"/>
        </w:rPr>
        <w:t>և 17 սովորող</w:t>
      </w:r>
      <w:r w:rsidR="00631F91" w:rsidRPr="00631F91">
        <w:rPr>
          <w:rFonts w:ascii="GHEA Grapalat" w:hAnsi="GHEA Grapalat" w:cs="Sylfaen"/>
          <w:sz w:val="24"/>
          <w:szCs w:val="24"/>
          <w:lang w:val="hy-AM"/>
        </w:rPr>
        <w:t>ներ</w:t>
      </w:r>
      <w:r w:rsidR="00C810B1" w:rsidRPr="00631F91">
        <w:rPr>
          <w:rFonts w:ascii="GHEA Grapalat" w:hAnsi="GHEA Grapalat" w:cs="Sylfaen"/>
          <w:sz w:val="24"/>
          <w:szCs w:val="24"/>
          <w:lang w:val="hy-AM"/>
        </w:rPr>
        <w:t>ի տեղափոխումը կամ ազատումը իրականաց</w:t>
      </w:r>
      <w:r w:rsidR="00656D38" w:rsidRPr="00631F91">
        <w:rPr>
          <w:rFonts w:ascii="GHEA Grapalat" w:hAnsi="GHEA Grapalat" w:cs="Sylfaen"/>
          <w:sz w:val="24"/>
          <w:szCs w:val="24"/>
          <w:lang w:val="hy-AM"/>
        </w:rPr>
        <w:t>ր</w:t>
      </w:r>
      <w:r w:rsidR="00C810B1" w:rsidRPr="00631F91">
        <w:rPr>
          <w:rFonts w:ascii="GHEA Grapalat" w:hAnsi="GHEA Grapalat" w:cs="Sylfaen"/>
          <w:sz w:val="24"/>
          <w:szCs w:val="24"/>
          <w:lang w:val="hy-AM"/>
        </w:rPr>
        <w:t>ել</w:t>
      </w:r>
      <w:r w:rsidR="00C810B1" w:rsidRPr="00E82EA7">
        <w:rPr>
          <w:rFonts w:ascii="GHEA Grapalat" w:hAnsi="GHEA Grapalat" w:cs="Sylfaen"/>
          <w:sz w:val="24"/>
          <w:szCs w:val="24"/>
          <w:lang w:val="hy-AM"/>
        </w:rPr>
        <w:t xml:space="preserve"> է սահմանված կարգի</w:t>
      </w:r>
      <w:r w:rsidRPr="00E82EA7">
        <w:rPr>
          <w:rFonts w:ascii="GHEA Grapalat" w:hAnsi="GHEA Grapalat" w:cs="Sylfaen"/>
          <w:sz w:val="24"/>
          <w:szCs w:val="24"/>
          <w:lang w:val="hy-AM"/>
        </w:rPr>
        <w:t xml:space="preserve"> պահանջների խախտմամբ՝ առանց </w:t>
      </w:r>
      <w:r w:rsidR="00C810B1" w:rsidRPr="00E82EA7">
        <w:rPr>
          <w:rFonts w:ascii="GHEA Grapalat" w:hAnsi="GHEA Grapalat" w:cs="Sylfaen"/>
          <w:sz w:val="24"/>
          <w:szCs w:val="24"/>
          <w:lang w:val="hy-AM"/>
        </w:rPr>
        <w:t xml:space="preserve">նրանց ծնողների (օրինական ներկայացուցիչների) </w:t>
      </w:r>
      <w:r w:rsidRPr="00E82EA7">
        <w:rPr>
          <w:rFonts w:ascii="GHEA Grapalat" w:hAnsi="GHEA Grapalat" w:cs="Sylfaen"/>
          <w:sz w:val="24"/>
          <w:szCs w:val="24"/>
          <w:lang w:val="hy-AM"/>
        </w:rPr>
        <w:t xml:space="preserve">դիմումների առկայության: </w:t>
      </w:r>
    </w:p>
    <w:p w14:paraId="38C0DBBA" w14:textId="77777777" w:rsidR="008856ED" w:rsidRPr="00603BA3" w:rsidRDefault="008856ED" w:rsidP="008856ED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3BA3">
        <w:rPr>
          <w:rFonts w:ascii="GHEA Grapalat" w:hAnsi="GHEA Grapalat"/>
          <w:sz w:val="24"/>
          <w:szCs w:val="24"/>
          <w:lang w:val="hy-AM"/>
        </w:rPr>
        <w:t xml:space="preserve">Առավել հաճախ կրկնվել են սովորողի կրթության շարունակականության </w:t>
      </w:r>
      <w:r w:rsidRPr="0027744B">
        <w:rPr>
          <w:rFonts w:ascii="GHEA Grapalat" w:hAnsi="GHEA Grapalat"/>
          <w:sz w:val="24"/>
          <w:szCs w:val="24"/>
          <w:lang w:val="hy-AM"/>
        </w:rPr>
        <w:t>սկզբունքի</w:t>
      </w:r>
      <w:r w:rsidR="0028101C" w:rsidRPr="0027744B">
        <w:rPr>
          <w:rFonts w:ascii="GHEA Grapalat" w:hAnsi="GHEA Grapalat"/>
          <w:sz w:val="24"/>
          <w:szCs w:val="24"/>
          <w:lang w:val="hy-AM"/>
        </w:rPr>
        <w:t>ն</w:t>
      </w:r>
      <w:r w:rsidRPr="0027744B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603BA3">
        <w:rPr>
          <w:rFonts w:ascii="GHEA Grapalat" w:hAnsi="GHEA Grapalat"/>
          <w:sz w:val="24"/>
          <w:szCs w:val="24"/>
          <w:lang w:val="hy-AM"/>
        </w:rPr>
        <w:t>երաբերող խախտումները, որոնք արձանագրվել են</w:t>
      </w:r>
      <w:r w:rsidR="00603BA3" w:rsidRPr="00603BA3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603BA3">
        <w:rPr>
          <w:rFonts w:ascii="GHEA Grapalat" w:hAnsi="GHEA Grapalat"/>
          <w:sz w:val="24"/>
          <w:szCs w:val="24"/>
          <w:lang w:val="hy-AM"/>
        </w:rPr>
        <w:t xml:space="preserve"> դպրոցներից</w:t>
      </w:r>
      <w:r w:rsidR="00603BA3" w:rsidRPr="00603BA3">
        <w:rPr>
          <w:rFonts w:ascii="GHEA Grapalat" w:hAnsi="GHEA Grapalat"/>
          <w:sz w:val="24"/>
          <w:szCs w:val="24"/>
          <w:lang w:val="hy-AM"/>
        </w:rPr>
        <w:t xml:space="preserve"> 9</w:t>
      </w:r>
      <w:r w:rsidRPr="00603BA3">
        <w:rPr>
          <w:rFonts w:ascii="GHEA Grapalat" w:hAnsi="GHEA Grapalat"/>
          <w:sz w:val="24"/>
          <w:szCs w:val="24"/>
          <w:lang w:val="hy-AM"/>
        </w:rPr>
        <w:t>-ում</w:t>
      </w:r>
      <w:r w:rsidR="00603BA3">
        <w:rPr>
          <w:rFonts w:ascii="GHEA Grapalat" w:hAnsi="GHEA Grapalat"/>
          <w:sz w:val="24"/>
          <w:szCs w:val="24"/>
          <w:lang w:val="hy-AM"/>
        </w:rPr>
        <w:t>:</w:t>
      </w:r>
    </w:p>
    <w:p w14:paraId="59BA4F27" w14:textId="77777777" w:rsidR="0020139C" w:rsidRPr="00283228" w:rsidRDefault="0020139C" w:rsidP="008856ED">
      <w:pPr>
        <w:spacing w:line="276" w:lineRule="auto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978BA" wp14:editId="1199335E">
                <wp:simplePos x="0" y="0"/>
                <wp:positionH relativeFrom="column">
                  <wp:posOffset>1733550</wp:posOffset>
                </wp:positionH>
                <wp:positionV relativeFrom="paragraph">
                  <wp:posOffset>168910</wp:posOffset>
                </wp:positionV>
                <wp:extent cx="4532630" cy="971550"/>
                <wp:effectExtent l="0" t="0" r="20320" b="19050"/>
                <wp:wrapNone/>
                <wp:docPr id="56" name="Прямоугольник: скругленные противолежащи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971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53BA0" w14:textId="77777777" w:rsidR="00676212" w:rsidRPr="00F8760F" w:rsidRDefault="00676212" w:rsidP="00716647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Երևանի հհ. 186, 191, </w:t>
                            </w: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Վանաձորի հ</w:t>
                            </w:r>
                            <w:r w:rsidRPr="00F8760F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Ապարանի հ. 1</w:t>
                            </w: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Աբովյանի հ. 5, Ստեփանավանի հ</w:t>
                            </w:r>
                            <w:r w:rsidRPr="00F8760F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 հիմնական, </w:t>
                            </w:r>
                          </w:p>
                          <w:p w14:paraId="0D2D5ED7" w14:textId="77777777" w:rsidR="00676212" w:rsidRPr="00716647" w:rsidRDefault="00676212" w:rsidP="00716647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F8760F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Արարատի հ. 5, Առատաշենի, Աստղաձորի, Ծովասարի, Ծակքարի, Նոր Եդեսիայի միջնակարգ դպրոցներ</w:t>
                            </w:r>
                            <w:r w:rsidRPr="00716647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  <w:p w14:paraId="209C1F5F" w14:textId="77777777" w:rsidR="00676212" w:rsidRPr="00716647" w:rsidRDefault="00676212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78BA" id="_x0000_s1037" style="position:absolute;left:0;text-align:left;margin-left:136.5pt;margin-top:13.3pt;width:356.9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263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" adj="-11796480,,5400" path="m161928,l4532630,r,l4532630,809622v,89430,-72498,161928,-161928,161928l,971550r,l,161928c,72498,72498,,161928,xe" fillcolor="window" strokecolor="#203864" strokeweight="1pt">
                <v:stroke joinstyle="miter"/>
                <v:formulas/>
                <v:path arrowok="t" o:connecttype="custom" o:connectlocs="161928,0;4532630,0;4532630,0;4532630,809622;4370702,971550;0,971550;0,971550;0,161928;161928,0" o:connectangles="0,0,0,0,0,0,0,0,0" textboxrect="0,0,4532630,971550"/>
                <v:textbox>
                  <w:txbxContent>
                    <w:p w14:paraId="78E53BA0" w14:textId="77777777" w:rsidR="00676212" w:rsidRPr="00F8760F" w:rsidRDefault="00676212" w:rsidP="00716647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Երևանի հհ. 186, 191, </w:t>
                      </w: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Վանաձորի հ</w:t>
                      </w:r>
                      <w:r w:rsidRPr="00F8760F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Ապարանի հ. 1</w:t>
                      </w: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Աբովյանի հ. 5, Ստեփանավանի հ</w:t>
                      </w:r>
                      <w:r w:rsidRPr="00F8760F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 հիմնական, </w:t>
                      </w:r>
                    </w:p>
                    <w:p w14:paraId="0D2D5ED7" w14:textId="77777777" w:rsidR="00676212" w:rsidRPr="00716647" w:rsidRDefault="00676212" w:rsidP="00716647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F8760F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Արարատի հ. 5, Առատաշենի, Աստղաձորի, Ծովասարի, Ծակքարի, Նոր Եդեսիայի միջնակարգ դպրոցներ</w:t>
                      </w:r>
                      <w:r w:rsidRPr="00716647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  <w:p w14:paraId="209C1F5F" w14:textId="77777777" w:rsidR="00676212" w:rsidRPr="00716647" w:rsidRDefault="00676212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6ED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</w:t>
      </w:r>
      <w:r w:rsidR="00786849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</w:p>
    <w:p w14:paraId="5B7B6A2D" w14:textId="77777777" w:rsidR="0020139C" w:rsidRPr="00283228" w:rsidRDefault="0020139C" w:rsidP="008856ED">
      <w:pPr>
        <w:spacing w:line="276" w:lineRule="auto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28A5267A" w14:textId="77777777" w:rsidR="0020139C" w:rsidRPr="00283228" w:rsidRDefault="0020139C" w:rsidP="008856ED">
      <w:pPr>
        <w:spacing w:line="276" w:lineRule="auto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62C1DFE6" w14:textId="77777777" w:rsidR="0020139C" w:rsidRPr="00283228" w:rsidRDefault="0020139C" w:rsidP="008856ED">
      <w:pPr>
        <w:spacing w:line="276" w:lineRule="auto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42B762A1" w14:textId="77777777" w:rsidR="002A37BE" w:rsidRPr="00283228" w:rsidRDefault="00786849" w:rsidP="00B708E4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color w:val="7030A0"/>
          <w:sz w:val="24"/>
          <w:szCs w:val="24"/>
          <w:lang w:val="hy-AM"/>
        </w:rPr>
        <w:lastRenderedPageBreak/>
        <w:t xml:space="preserve"> </w:t>
      </w:r>
      <w:r w:rsidR="002A37BE" w:rsidRPr="00F94107">
        <w:rPr>
          <w:rFonts w:ascii="GHEA Grapalat" w:hAnsi="GHEA Grapalat"/>
          <w:sz w:val="24"/>
          <w:szCs w:val="24"/>
          <w:lang w:val="hy-AM"/>
        </w:rPr>
        <w:t>Կրթու</w:t>
      </w:r>
      <w:r w:rsidR="002A37BE" w:rsidRPr="00283228">
        <w:rPr>
          <w:rFonts w:ascii="GHEA Grapalat" w:hAnsi="GHEA Grapalat"/>
          <w:sz w:val="24"/>
          <w:szCs w:val="24"/>
          <w:lang w:val="hy-AM"/>
        </w:rPr>
        <w:t xml:space="preserve">թյան </w:t>
      </w:r>
      <w:r w:rsidR="009B274B">
        <w:rPr>
          <w:rFonts w:ascii="GHEA Grapalat" w:hAnsi="GHEA Grapalat"/>
          <w:sz w:val="24"/>
          <w:szCs w:val="24"/>
          <w:lang w:val="hy-AM"/>
        </w:rPr>
        <w:t>բնագավառ</w:t>
      </w:r>
      <w:r w:rsidR="002A37BE" w:rsidRPr="00283228">
        <w:rPr>
          <w:rFonts w:ascii="GHEA Grapalat" w:hAnsi="GHEA Grapalat"/>
          <w:sz w:val="24"/>
          <w:szCs w:val="24"/>
          <w:lang w:val="hy-AM"/>
        </w:rPr>
        <w:t>ը կարգավորող օրենսդրության պահանջների համաձայն՝ տնօրեն</w:t>
      </w:r>
      <w:r w:rsidR="009B274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2A37BE" w:rsidRPr="00283228">
        <w:rPr>
          <w:rFonts w:ascii="GHEA Grapalat" w:hAnsi="GHEA Grapalat"/>
          <w:sz w:val="24"/>
          <w:szCs w:val="24"/>
          <w:lang w:val="hy-AM"/>
        </w:rPr>
        <w:t>ապահովում է կրթական գործընթացի կազմակերպումը, աջակցում է դպրոցի խորհրդակցական մարմինների աշխատանքներին, ղեկավարում է մանկավարժական խորհրդի աշխատանքը և ի պաշտոնե՝ մանկավարժական խորհրդի նախագահն է, իսկ տնօրենի՝ ուսումնական աշխատանքի գծով տեղակալը պատասխանատու է հաստատությունում ուսումնադաստիարակչական գործընթացի կազմակերպման համար, տնօրենի հետ համատեղ իրականացնում է հաստատության ուսումնադաստիարակչական աշխատանքների մեթոդական ղեկավարումը, ինչպես նաև ղեկավարում է առարկայական մեթոդական միավորումների աշխատանքները:</w:t>
      </w:r>
    </w:p>
    <w:p w14:paraId="104F9FCB" w14:textId="77777777" w:rsidR="00134A20" w:rsidRPr="00283228" w:rsidRDefault="002A37BE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Ստուգման արդյունքների ամփոփումից հետևում է, որ թե</w:t>
      </w:r>
      <w:r w:rsidR="006A2A97">
        <w:rPr>
          <w:rFonts w:ascii="GHEA Grapalat" w:hAnsi="GHEA Grapalat"/>
          <w:sz w:val="24"/>
          <w:szCs w:val="24"/>
          <w:lang w:val="hy-AM"/>
        </w:rPr>
        <w:t>´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տնօրենի, թե</w:t>
      </w:r>
      <w:r w:rsidR="006A2A97">
        <w:rPr>
          <w:rFonts w:ascii="GHEA Grapalat" w:hAnsi="GHEA Grapalat"/>
          <w:sz w:val="24"/>
          <w:szCs w:val="24"/>
          <w:lang w:val="hy-AM"/>
        </w:rPr>
        <w:t>´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տնօրենի ուսումնական աշխատանքի գծով տեղակալի կողմից պատշաճ չեն իրականացվել վերոնշյալ պաշտոնային պարտականությունները, քանի որ արձանագրվել են բազմաբնույթ խախտումներ թե</w:t>
      </w:r>
      <w:r w:rsidR="009B274B">
        <w:rPr>
          <w:rFonts w:ascii="GHEA Grapalat" w:hAnsi="GHEA Grapalat"/>
          <w:sz w:val="24"/>
          <w:szCs w:val="24"/>
          <w:lang w:val="hy-AM"/>
        </w:rPr>
        <w:t>´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մանկավարժական, </w:t>
      </w:r>
      <w:r w:rsidR="009B274B" w:rsidRPr="00283228">
        <w:rPr>
          <w:rFonts w:ascii="GHEA Grapalat" w:hAnsi="GHEA Grapalat"/>
          <w:sz w:val="24"/>
          <w:szCs w:val="24"/>
          <w:lang w:val="hy-AM"/>
        </w:rPr>
        <w:t>թե</w:t>
      </w:r>
      <w:r w:rsidR="009B274B">
        <w:rPr>
          <w:rFonts w:ascii="GHEA Grapalat" w:hAnsi="GHEA Grapalat"/>
          <w:sz w:val="24"/>
          <w:szCs w:val="24"/>
          <w:lang w:val="hy-AM"/>
        </w:rPr>
        <w:t>´</w:t>
      </w:r>
      <w:r w:rsidR="006A2A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առարկայական մեթոդական միավորումների, </w:t>
      </w:r>
      <w:r w:rsidR="009B274B" w:rsidRPr="00283228">
        <w:rPr>
          <w:rFonts w:ascii="GHEA Grapalat" w:hAnsi="GHEA Grapalat"/>
          <w:sz w:val="24"/>
          <w:szCs w:val="24"/>
          <w:lang w:val="hy-AM"/>
        </w:rPr>
        <w:t>թե</w:t>
      </w:r>
      <w:r w:rsidR="009B274B">
        <w:rPr>
          <w:rFonts w:ascii="GHEA Grapalat" w:hAnsi="GHEA Grapalat"/>
          <w:sz w:val="24"/>
          <w:szCs w:val="24"/>
          <w:lang w:val="hy-AM"/>
        </w:rPr>
        <w:t>´</w:t>
      </w:r>
      <w:r w:rsidR="006A2A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ծնողական </w:t>
      </w:r>
      <w:r w:rsidR="00FB581C" w:rsidRPr="0028322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B274B" w:rsidRPr="00283228">
        <w:rPr>
          <w:rFonts w:ascii="GHEA Grapalat" w:hAnsi="GHEA Grapalat"/>
          <w:sz w:val="24"/>
          <w:szCs w:val="24"/>
          <w:lang w:val="hy-AM"/>
        </w:rPr>
        <w:t>թե</w:t>
      </w:r>
      <w:r w:rsidR="009B274B">
        <w:rPr>
          <w:rFonts w:ascii="GHEA Grapalat" w:hAnsi="GHEA Grapalat"/>
          <w:sz w:val="24"/>
          <w:szCs w:val="24"/>
          <w:lang w:val="hy-AM"/>
        </w:rPr>
        <w:t>´</w:t>
      </w:r>
      <w:r w:rsidR="00FB581C" w:rsidRPr="00283228">
        <w:rPr>
          <w:rFonts w:ascii="GHEA Grapalat" w:hAnsi="GHEA Grapalat"/>
          <w:sz w:val="24"/>
          <w:szCs w:val="24"/>
          <w:lang w:val="hy-AM"/>
        </w:rPr>
        <w:t xml:space="preserve">աշակերտական </w:t>
      </w:r>
      <w:r w:rsidRPr="00283228">
        <w:rPr>
          <w:rFonts w:ascii="GHEA Grapalat" w:hAnsi="GHEA Grapalat"/>
          <w:sz w:val="24"/>
          <w:szCs w:val="24"/>
          <w:lang w:val="hy-AM"/>
        </w:rPr>
        <w:t>խորհ</w:t>
      </w:r>
      <w:r w:rsidR="00FB581C" w:rsidRPr="00283228">
        <w:rPr>
          <w:rFonts w:ascii="GHEA Grapalat" w:hAnsi="GHEA Grapalat"/>
          <w:sz w:val="24"/>
          <w:szCs w:val="24"/>
          <w:lang w:val="hy-AM"/>
        </w:rPr>
        <w:t xml:space="preserve">ուրդների </w:t>
      </w:r>
      <w:r w:rsidRPr="00283228">
        <w:rPr>
          <w:rFonts w:ascii="GHEA Grapalat" w:hAnsi="GHEA Grapalat"/>
          <w:sz w:val="24"/>
          <w:szCs w:val="24"/>
          <w:lang w:val="hy-AM"/>
        </w:rPr>
        <w:t>ձևավորման և գործունեության ուղղութ</w:t>
      </w:r>
      <w:r w:rsidR="0027744B" w:rsidRPr="00DF008F">
        <w:rPr>
          <w:rFonts w:ascii="GHEA Grapalat" w:hAnsi="GHEA Grapalat"/>
          <w:sz w:val="24"/>
          <w:szCs w:val="24"/>
          <w:lang w:val="hy-AM"/>
        </w:rPr>
        <w:t>յամբ</w:t>
      </w:r>
      <w:r w:rsidRPr="00283228">
        <w:rPr>
          <w:rFonts w:ascii="GHEA Grapalat" w:hAnsi="GHEA Grapalat"/>
          <w:sz w:val="24"/>
          <w:szCs w:val="24"/>
          <w:lang w:val="hy-AM"/>
        </w:rPr>
        <w:t>:</w:t>
      </w:r>
      <w:r w:rsidR="00134A20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</w:t>
      </w:r>
    </w:p>
    <w:p w14:paraId="59B1F866" w14:textId="77777777" w:rsidR="00134A20" w:rsidRPr="00283228" w:rsidRDefault="00134A20" w:rsidP="008622B3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</w:t>
      </w:r>
      <w:r w:rsidR="00B17926" w:rsidRPr="00C31F48">
        <w:rPr>
          <w:rFonts w:ascii="GHEA Grapalat" w:hAnsi="GHEA Grapalat"/>
          <w:noProof/>
          <w:color w:val="7030A0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3D544EAD" wp14:editId="3BFC0D13">
            <wp:extent cx="6353175" cy="3933825"/>
            <wp:effectExtent l="76200" t="19050" r="85725" b="857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1B93501A" w14:textId="77777777" w:rsidR="00C35760" w:rsidRPr="00283228" w:rsidRDefault="00134A20" w:rsidP="00C3576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</w:t>
      </w:r>
      <w:r w:rsidR="00FE22D7" w:rsidRPr="00283228">
        <w:rPr>
          <w:rFonts w:ascii="GHEA Grapalat" w:eastAsia="+mn-ea" w:hAnsi="GHEA Grapalat" w:cs="+mn-cs"/>
          <w:b/>
          <w:bCs/>
          <w:i/>
          <w:iCs/>
          <w:color w:val="FFFFFF"/>
          <w:sz w:val="18"/>
          <w:szCs w:val="18"/>
          <w:lang w:val="hy-AM" w:eastAsia="ru-RU"/>
        </w:rPr>
        <w:t>ՐՀ ՎՈՐՈՒՄ ԵՎ ԳՈՐԾՈՒՆԵՈՒԹՅՈՒՆ</w:t>
      </w:r>
      <w:r w:rsidR="00FE22D7" w:rsidRPr="00283228">
        <w:rPr>
          <w:rFonts w:ascii="GHEA Grapalat" w:eastAsia="+mn-ea" w:hAnsi="GHEA Grapalat" w:cs="+mn-cs"/>
          <w:b/>
          <w:bCs/>
          <w:i/>
          <w:iCs/>
          <w:color w:val="FFFFFF"/>
          <w:sz w:val="18"/>
          <w:szCs w:val="18"/>
          <w:lang w:val="hy-AM" w:eastAsia="ru-RU"/>
        </w:rPr>
        <w:cr/>
        <w:t>5 դպր</w:t>
      </w:r>
      <w:r w:rsidR="003F084E" w:rsidRPr="00283228">
        <w:rPr>
          <w:rFonts w:ascii="GHEA Grapalat" w:eastAsia="+mn-ea" w:hAnsi="GHEA Grapalat" w:cs="+mn-cs"/>
          <w:b/>
          <w:bCs/>
          <w:i/>
          <w:iCs/>
          <w:color w:val="FFFFFF"/>
          <w:sz w:val="18"/>
          <w:szCs w:val="18"/>
          <w:lang w:val="hy-AM" w:eastAsia="ru-RU"/>
        </w:rPr>
        <w:t>մ</w:t>
      </w:r>
      <w:r w:rsidR="002A37BE" w:rsidRPr="00283228">
        <w:rPr>
          <w:rFonts w:ascii="GHEA Grapalat" w:hAnsi="GHEA Grapalat" w:cs="Sylfaen"/>
          <w:sz w:val="24"/>
          <w:szCs w:val="24"/>
          <w:lang w:val="af-ZA"/>
        </w:rPr>
        <w:t xml:space="preserve">Ստուգման արդյունքների ամփոփումից պարզվել է, որ 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>խ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որհրդակցական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մարմինների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ձևավորման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և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="002A37BE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գործունեության</w:t>
      </w:r>
      <w:r w:rsidR="00C31F48" w:rsidRPr="00C31F48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 </w:t>
      </w:r>
      <w:r w:rsidR="00C31F48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hy-AM"/>
        </w:rPr>
        <w:t>179</w:t>
      </w:r>
      <w:r w:rsidR="002A37BE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hy-AM"/>
        </w:rPr>
        <w:t xml:space="preserve"> </w:t>
      </w:r>
      <w:r w:rsidR="002A37BE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af-ZA"/>
        </w:rPr>
        <w:t>(</w:t>
      </w:r>
      <w:r w:rsidR="00C31F48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hy-AM"/>
        </w:rPr>
        <w:t>21</w:t>
      </w:r>
      <w:r w:rsidR="002A37BE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af-ZA"/>
        </w:rPr>
        <w:t>%)</w:t>
      </w:r>
      <w:r w:rsidR="002A37BE" w:rsidRPr="00C31F48">
        <w:rPr>
          <w:rFonts w:ascii="GHEA Grapalat" w:hAnsi="GHEA Grapalat" w:cs="Sylfaen"/>
          <w:b/>
          <w:color w:val="002060"/>
          <w:sz w:val="24"/>
          <w:szCs w:val="24"/>
          <w:shd w:val="clear" w:color="auto" w:fill="FFFFFF" w:themeFill="background1"/>
          <w:lang w:val="hy-AM"/>
        </w:rPr>
        <w:t xml:space="preserve"> </w:t>
      </w:r>
      <w:r w:rsidR="002A37BE" w:rsidRPr="00C31F48">
        <w:rPr>
          <w:rFonts w:ascii="GHEA Grapalat" w:hAnsi="GHEA Grapalat" w:cs="Sylfaen"/>
          <w:sz w:val="24"/>
          <w:szCs w:val="24"/>
          <w:shd w:val="clear" w:color="auto" w:fill="FFFFFF" w:themeFill="background1"/>
          <w:lang w:val="hy-AM"/>
        </w:rPr>
        <w:t>խախտում</w:t>
      </w:r>
      <w:r w:rsidR="002A37BE" w:rsidRPr="00C31F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A37BE" w:rsidRPr="00C31F48">
        <w:rPr>
          <w:rFonts w:ascii="GHEA Grapalat" w:hAnsi="GHEA Grapalat" w:cs="Sylfaen"/>
          <w:sz w:val="24"/>
          <w:szCs w:val="24"/>
          <w:lang w:val="hy-AM"/>
        </w:rPr>
        <w:t>արձանագրվել</w:t>
      </w:r>
      <w:r w:rsidR="002A37BE" w:rsidRPr="00C31F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A37BE" w:rsidRPr="00C31F48">
        <w:rPr>
          <w:rFonts w:ascii="GHEA Grapalat" w:hAnsi="GHEA Grapalat" w:cs="Sylfaen"/>
          <w:sz w:val="24"/>
          <w:szCs w:val="24"/>
          <w:lang w:val="hy-AM"/>
        </w:rPr>
        <w:t>է</w:t>
      </w:r>
      <w:r w:rsidR="002A37BE" w:rsidRPr="00C31F4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303B96" w:rsidRPr="00C31F48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>1</w:t>
      </w:r>
      <w:r w:rsidR="00C31F48" w:rsidRPr="00C31F48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9</w:t>
      </w:r>
      <w:r w:rsidR="00C31F48" w:rsidRPr="00C31F48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 xml:space="preserve"> (50</w:t>
      </w:r>
      <w:r w:rsidR="002A37BE" w:rsidRPr="00C31F48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 xml:space="preserve">%) </w:t>
      </w:r>
      <w:r w:rsidR="002A37BE" w:rsidRPr="00C31F48">
        <w:rPr>
          <w:rFonts w:ascii="GHEA Grapalat" w:hAnsi="GHEA Grapalat" w:cs="Sylfaen"/>
          <w:sz w:val="24"/>
          <w:szCs w:val="24"/>
          <w:lang w:val="af-ZA"/>
        </w:rPr>
        <w:t>դպրոցներում, որոնք վերաբերել են ման</w:t>
      </w:r>
      <w:r w:rsidR="002A37BE" w:rsidRPr="00283228">
        <w:rPr>
          <w:rFonts w:ascii="GHEA Grapalat" w:hAnsi="GHEA Grapalat" w:cs="Sylfaen"/>
          <w:sz w:val="24"/>
          <w:szCs w:val="24"/>
          <w:lang w:val="af-ZA"/>
        </w:rPr>
        <w:t>կավարժական խորհրդի</w:t>
      </w:r>
      <w:r w:rsidR="00F6765A" w:rsidRPr="0028322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6765A" w:rsidRPr="00283228">
        <w:rPr>
          <w:rFonts w:ascii="GHEA Grapalat" w:hAnsi="GHEA Grapalat" w:cs="Sylfaen"/>
          <w:sz w:val="24"/>
          <w:szCs w:val="24"/>
          <w:lang w:val="af-ZA"/>
        </w:rPr>
        <w:t>առարկայական մեթոդական միավորումների</w:t>
      </w:r>
      <w:r w:rsidR="00F6765A" w:rsidRPr="0028322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A37BE" w:rsidRPr="00283228">
        <w:rPr>
          <w:rFonts w:ascii="GHEA Grapalat" w:hAnsi="GHEA Grapalat" w:cs="Sylfaen"/>
          <w:sz w:val="24"/>
          <w:szCs w:val="24"/>
          <w:lang w:val="af-ZA"/>
        </w:rPr>
        <w:t xml:space="preserve">ինչպես </w:t>
      </w:r>
      <w:r w:rsidR="002A37BE" w:rsidRPr="00575770">
        <w:rPr>
          <w:rFonts w:ascii="GHEA Grapalat" w:hAnsi="GHEA Grapalat" w:cs="Sylfaen"/>
          <w:sz w:val="24"/>
          <w:szCs w:val="24"/>
          <w:lang w:val="af-ZA"/>
        </w:rPr>
        <w:t>նաև ծնողական</w:t>
      </w:r>
      <w:r w:rsidR="00E615C1" w:rsidRPr="00575770">
        <w:rPr>
          <w:rFonts w:ascii="GHEA Grapalat" w:hAnsi="GHEA Grapalat" w:cs="Sylfaen"/>
          <w:sz w:val="24"/>
          <w:szCs w:val="24"/>
          <w:lang w:val="af-ZA"/>
        </w:rPr>
        <w:t xml:space="preserve"> և աշակերտական </w:t>
      </w:r>
      <w:r w:rsidR="002A37BE" w:rsidRPr="00575770">
        <w:rPr>
          <w:rFonts w:ascii="GHEA Grapalat" w:hAnsi="GHEA Grapalat" w:cs="Sylfaen"/>
          <w:sz w:val="24"/>
          <w:szCs w:val="24"/>
          <w:lang w:val="af-ZA"/>
        </w:rPr>
        <w:t>խորհ</w:t>
      </w:r>
      <w:r w:rsidR="00E615C1" w:rsidRPr="00575770">
        <w:rPr>
          <w:rFonts w:ascii="GHEA Grapalat" w:hAnsi="GHEA Grapalat" w:cs="Sylfaen"/>
          <w:sz w:val="24"/>
          <w:szCs w:val="24"/>
          <w:lang w:val="af-ZA"/>
        </w:rPr>
        <w:t xml:space="preserve">ուրդների </w:t>
      </w:r>
      <w:r w:rsidR="002A37BE" w:rsidRPr="00575770">
        <w:rPr>
          <w:rFonts w:ascii="GHEA Grapalat" w:hAnsi="GHEA Grapalat" w:cs="Sylfaen"/>
          <w:sz w:val="24"/>
          <w:szCs w:val="24"/>
          <w:lang w:val="hy-AM"/>
        </w:rPr>
        <w:t>ձևավ</w:t>
      </w:r>
      <w:r w:rsidR="00E615C1" w:rsidRPr="00575770">
        <w:rPr>
          <w:rFonts w:ascii="GHEA Grapalat" w:hAnsi="GHEA Grapalat" w:cs="Sylfaen"/>
          <w:sz w:val="24"/>
          <w:szCs w:val="24"/>
          <w:lang w:val="hy-AM"/>
        </w:rPr>
        <w:t>որմանը և գործունեությանը</w:t>
      </w:r>
      <w:r w:rsidR="002A37BE" w:rsidRPr="00575770">
        <w:rPr>
          <w:rFonts w:ascii="GHEA Grapalat" w:hAnsi="GHEA Grapalat" w:cs="Sylfaen"/>
          <w:sz w:val="24"/>
          <w:szCs w:val="24"/>
          <w:lang w:val="af-ZA"/>
        </w:rPr>
        <w:t>:</w:t>
      </w:r>
      <w:r w:rsidR="002A37BE"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7D74B043" w14:textId="77777777" w:rsidR="00C35760" w:rsidRPr="00283228" w:rsidRDefault="00C35760" w:rsidP="00CE5DA2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lastRenderedPageBreak/>
        <w:t>Մանկավարժական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խորհրդի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af-ZA"/>
        </w:rPr>
        <w:t xml:space="preserve"> 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ձևավորման և գործունեության խախտումները</w:t>
      </w: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վերաբերել են մանկավարժական խորհրդի ձևավորման մասին տնօրենի հրամանի առկայությանը,</w:t>
      </w:r>
      <w:r w:rsidRPr="00283228">
        <w:rPr>
          <w:rFonts w:ascii="GHEA Grapalat" w:hAnsi="GHEA Grapalat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անվանական կազմի գրանցմանը</w:t>
      </w:r>
      <w:r w:rsidR="006C37ED"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մանկավարժական խորհրդի մատյանում, </w:t>
      </w:r>
      <w:r w:rsidR="006C37ED" w:rsidRPr="00283228">
        <w:rPr>
          <w:rFonts w:ascii="GHEA Grapalat" w:hAnsi="GHEA Grapalat" w:cs="Sylfaen"/>
          <w:sz w:val="24"/>
          <w:szCs w:val="24"/>
          <w:lang w:val="hy-AM"/>
        </w:rPr>
        <w:t xml:space="preserve">մանկավարժական </w:t>
      </w:r>
      <w:r w:rsidR="006F667E">
        <w:rPr>
          <w:rFonts w:ascii="GHEA Grapalat" w:hAnsi="GHEA Grapalat" w:cs="Sylfaen"/>
          <w:sz w:val="24"/>
          <w:szCs w:val="24"/>
          <w:lang w:val="hy-AM"/>
        </w:rPr>
        <w:t xml:space="preserve">ողջ համակազմի, 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ծնողական խորհրդի նախագահի </w:t>
      </w:r>
      <w:r w:rsidRPr="00C65CC4">
        <w:rPr>
          <w:rFonts w:ascii="GHEA Grapalat" w:hAnsi="GHEA Grapalat" w:cs="Sylfaen"/>
          <w:sz w:val="24"/>
          <w:szCs w:val="24"/>
          <w:lang w:val="hy-AM"/>
        </w:rPr>
        <w:t xml:space="preserve">ընդգրկմանը, </w:t>
      </w:r>
      <w:r w:rsidR="00DF5784" w:rsidRPr="00C65CC4">
        <w:rPr>
          <w:rFonts w:ascii="GHEA Grapalat" w:hAnsi="GHEA Grapalat" w:cs="Sylfaen"/>
          <w:sz w:val="24"/>
          <w:szCs w:val="24"/>
          <w:lang w:val="hy-AM"/>
        </w:rPr>
        <w:t>դպրոցի</w:t>
      </w:r>
      <w:r w:rsidRPr="00C65CC4">
        <w:rPr>
          <w:rFonts w:ascii="GHEA Grapalat" w:hAnsi="GHEA Grapalat" w:cs="Sylfaen"/>
          <w:sz w:val="24"/>
          <w:szCs w:val="24"/>
          <w:lang w:val="hy-AM"/>
        </w:rPr>
        <w:t xml:space="preserve"> խորհրդի անդամի առաջադրմանը</w:t>
      </w:r>
      <w:r w:rsidR="006C37ED" w:rsidRPr="00C65CC4">
        <w:rPr>
          <w:rFonts w:ascii="GHEA Grapalat" w:hAnsi="GHEA Grapalat" w:cs="Sylfaen"/>
          <w:sz w:val="24"/>
          <w:szCs w:val="24"/>
          <w:lang w:val="hy-AM"/>
        </w:rPr>
        <w:t>,</w:t>
      </w:r>
      <w:r w:rsidR="009E5DF0" w:rsidRPr="00C65CC4">
        <w:rPr>
          <w:rFonts w:ascii="GHEA Grapalat" w:hAnsi="GHEA Grapalat" w:cs="Sylfaen"/>
          <w:sz w:val="24"/>
          <w:szCs w:val="24"/>
          <w:lang w:val="hy-AM"/>
        </w:rPr>
        <w:t xml:space="preserve"> առաջադրման ընթացակարգին</w:t>
      </w:r>
      <w:r w:rsidR="009C5D29" w:rsidRPr="00C65CC4">
        <w:rPr>
          <w:rFonts w:ascii="GHEA Grapalat" w:hAnsi="GHEA Grapalat" w:cs="Sylfaen"/>
          <w:sz w:val="24"/>
          <w:szCs w:val="24"/>
        </w:rPr>
        <w:t>՝</w:t>
      </w:r>
      <w:r w:rsidR="007222C3" w:rsidRPr="00C65C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E5DA2" w:rsidRPr="00C65CC4">
        <w:rPr>
          <w:rFonts w:ascii="GHEA Grapalat" w:hAnsi="GHEA Grapalat" w:cs="Sylfaen"/>
          <w:sz w:val="24"/>
          <w:szCs w:val="24"/>
          <w:lang w:val="af-ZA"/>
        </w:rPr>
        <w:t>յուրաքանչյուր</w:t>
      </w:r>
      <w:r w:rsidR="00CE5DA2" w:rsidRPr="00CE5DA2">
        <w:rPr>
          <w:rFonts w:ascii="GHEA Grapalat" w:hAnsi="GHEA Grapalat" w:cs="Sylfaen"/>
          <w:sz w:val="24"/>
          <w:szCs w:val="24"/>
          <w:lang w:val="af-ZA"/>
        </w:rPr>
        <w:t xml:space="preserve"> անդամի մեկ ձայնի իրավունք</w:t>
      </w:r>
      <w:r w:rsidR="00CE5DA2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E5DA2" w:rsidRPr="009C5D29">
        <w:rPr>
          <w:rFonts w:ascii="GHEA Grapalat" w:hAnsi="GHEA Grapalat" w:cs="Sylfaen"/>
          <w:sz w:val="24"/>
          <w:szCs w:val="24"/>
          <w:lang w:val="hy-AM"/>
        </w:rPr>
        <w:t>պահպան</w:t>
      </w:r>
      <w:r w:rsidR="009C5D29">
        <w:rPr>
          <w:rFonts w:ascii="GHEA Grapalat" w:hAnsi="GHEA Grapalat" w:cs="Sylfaen"/>
          <w:sz w:val="24"/>
          <w:szCs w:val="24"/>
        </w:rPr>
        <w:t>մանը</w:t>
      </w:r>
      <w:r w:rsidR="009C5D29" w:rsidRPr="00323FA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6C37ED" w:rsidRPr="00283228">
        <w:rPr>
          <w:rFonts w:ascii="GHEA Grapalat" w:hAnsi="GHEA Grapalat" w:cs="Sylfaen"/>
          <w:sz w:val="24"/>
          <w:szCs w:val="24"/>
          <w:lang w:val="hy-AM"/>
        </w:rPr>
        <w:t>նիստերի պարբերականությանը</w:t>
      </w:r>
      <w:r w:rsidRPr="00283228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09AEABD" w14:textId="77777777" w:rsidR="009D6E95" w:rsidRPr="00283228" w:rsidRDefault="009D6E95" w:rsidP="009D6E95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color w:val="00206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t>Ն</w:t>
      </w:r>
      <w:r w:rsidRPr="00DF008F">
        <w:rPr>
          <w:rFonts w:ascii="GHEA Grapalat" w:hAnsi="GHEA Grapalat" w:cs="Sylfaen"/>
          <w:color w:val="002060"/>
          <w:sz w:val="24"/>
          <w:szCs w:val="24"/>
          <w:lang w:val="hy-AM"/>
        </w:rPr>
        <w:t>եր</w:t>
      </w:r>
      <w:r w:rsidR="00EF3FC8" w:rsidRPr="00DF008F">
        <w:rPr>
          <w:rFonts w:ascii="GHEA Grapalat" w:hAnsi="GHEA Grapalat" w:cs="Sylfaen"/>
          <w:color w:val="002060"/>
          <w:sz w:val="24"/>
          <w:szCs w:val="24"/>
          <w:lang w:val="hy-AM"/>
        </w:rPr>
        <w:t>ո</w:t>
      </w:r>
      <w:r w:rsidRPr="00DF008F">
        <w:rPr>
          <w:rFonts w:ascii="GHEA Grapalat" w:hAnsi="GHEA Grapalat" w:cs="Sylfaen"/>
          <w:color w:val="002060"/>
          <w:sz w:val="24"/>
          <w:szCs w:val="24"/>
          <w:lang w:val="hy-AM"/>
        </w:rPr>
        <w:t>ք</w:t>
      </w: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t>նշյալ խախտումները դպրոցները կատարել են 3 ուսումնական տարի (ստուգմամբ ընդգրկվող ժամանակահատված)</w:t>
      </w:r>
      <w:r w:rsidRPr="00283228">
        <w:rPr>
          <w:rFonts w:ascii="Cambria Math" w:hAnsi="Cambria Math" w:cs="Cambria Math"/>
          <w:color w:val="002060"/>
          <w:sz w:val="24"/>
          <w:szCs w:val="24"/>
          <w:lang w:val="hy-AM"/>
        </w:rPr>
        <w:t>․</w:t>
      </w:r>
    </w:p>
    <w:p w14:paraId="522BF374" w14:textId="77777777" w:rsidR="00DB3F6C" w:rsidRPr="001F6310" w:rsidRDefault="00DB3F6C" w:rsidP="00EF4321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F6310">
        <w:rPr>
          <w:rFonts w:ascii="GHEA Grapalat" w:hAnsi="GHEA Grapalat" w:cs="Sylfaen"/>
          <w:sz w:val="24"/>
          <w:szCs w:val="24"/>
          <w:lang w:val="hy-AM"/>
        </w:rPr>
        <w:t xml:space="preserve">մանկավարժական խորհրդի ձևավորման մասին </w:t>
      </w:r>
      <w:r w:rsidR="009D6E95" w:rsidRPr="001F6310">
        <w:rPr>
          <w:rFonts w:ascii="GHEA Grapalat" w:hAnsi="GHEA Grapalat" w:cs="Sylfaen"/>
          <w:sz w:val="24"/>
          <w:szCs w:val="24"/>
          <w:lang w:val="hy-AM"/>
        </w:rPr>
        <w:t xml:space="preserve">հրամանի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առկա</w:t>
      </w:r>
      <w:r w:rsidR="00DC6CEB" w:rsidRPr="001F6310">
        <w:rPr>
          <w:rFonts w:ascii="GHEA Grapalat" w:hAnsi="GHEA Grapalat" w:cs="Sylfaen"/>
          <w:sz w:val="24"/>
          <w:szCs w:val="24"/>
          <w:lang w:val="hy-AM"/>
        </w:rPr>
        <w:t xml:space="preserve">յություն՝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Արարատի հ</w:t>
      </w:r>
      <w:r w:rsidRPr="001F63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1F6310">
        <w:rPr>
          <w:rFonts w:ascii="GHEA Grapalat" w:hAnsi="GHEA Grapalat" w:cs="Sylfaen"/>
          <w:sz w:val="24"/>
          <w:szCs w:val="24"/>
          <w:lang w:val="hy-AM"/>
        </w:rPr>
        <w:t xml:space="preserve"> 5, Նավուրի միջնակարգ</w:t>
      </w:r>
      <w:r w:rsidR="00CE5DA2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7B279C14" w14:textId="77777777" w:rsidR="00DB3F6C" w:rsidRPr="001F6310" w:rsidRDefault="00DB3F6C" w:rsidP="00EF4321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F6310">
        <w:rPr>
          <w:rFonts w:ascii="GHEA Grapalat" w:hAnsi="GHEA Grapalat" w:cs="Sylfaen"/>
          <w:sz w:val="24"/>
          <w:szCs w:val="24"/>
          <w:lang w:val="hy-AM"/>
        </w:rPr>
        <w:t>անվանական կազմ</w:t>
      </w:r>
      <w:r w:rsidR="00DC6CEB" w:rsidRPr="001F6310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գրանց</w:t>
      </w:r>
      <w:r w:rsidR="00DC6CEB" w:rsidRPr="001F6310">
        <w:rPr>
          <w:rFonts w:ascii="GHEA Grapalat" w:hAnsi="GHEA Grapalat" w:cs="Sylfaen"/>
          <w:sz w:val="24"/>
          <w:szCs w:val="24"/>
          <w:lang w:val="hy-AM"/>
        </w:rPr>
        <w:t xml:space="preserve">ում՝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Արարատի հ</w:t>
      </w:r>
      <w:r w:rsidRPr="001F63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1F6310">
        <w:rPr>
          <w:rFonts w:ascii="GHEA Grapalat" w:hAnsi="GHEA Grapalat" w:cs="Sylfaen"/>
          <w:sz w:val="24"/>
          <w:szCs w:val="24"/>
          <w:lang w:val="hy-AM"/>
        </w:rPr>
        <w:t xml:space="preserve"> 5 միջնակարգ</w:t>
      </w:r>
      <w:r w:rsidR="00B6725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399BA8FF" w14:textId="77777777" w:rsidR="00DB3F6C" w:rsidRPr="001F6310" w:rsidRDefault="00DC6CEB" w:rsidP="00EF4321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F6310">
        <w:rPr>
          <w:rFonts w:ascii="GHEA Grapalat" w:hAnsi="GHEA Grapalat" w:cs="Sylfaen"/>
          <w:sz w:val="24"/>
          <w:szCs w:val="24"/>
          <w:lang w:val="hy-AM"/>
        </w:rPr>
        <w:t>ծ</w:t>
      </w:r>
      <w:r w:rsidR="00DB3F6C" w:rsidRPr="001F6310">
        <w:rPr>
          <w:rFonts w:ascii="GHEA Grapalat" w:hAnsi="GHEA Grapalat" w:cs="Sylfaen"/>
          <w:sz w:val="24"/>
          <w:szCs w:val="24"/>
          <w:lang w:val="hy-AM"/>
        </w:rPr>
        <w:t>նող</w:t>
      </w:r>
      <w:r w:rsidR="009D6E95" w:rsidRPr="001F6310">
        <w:rPr>
          <w:rFonts w:ascii="GHEA Grapalat" w:hAnsi="GHEA Grapalat" w:cs="Sylfaen"/>
          <w:sz w:val="24"/>
          <w:szCs w:val="24"/>
          <w:lang w:val="hy-AM"/>
        </w:rPr>
        <w:t xml:space="preserve">ական </w:t>
      </w:r>
      <w:r w:rsidR="00DB3F6C" w:rsidRPr="001F6310">
        <w:rPr>
          <w:rFonts w:ascii="GHEA Grapalat" w:hAnsi="GHEA Grapalat" w:cs="Sylfaen"/>
          <w:sz w:val="24"/>
          <w:szCs w:val="24"/>
          <w:lang w:val="hy-AM"/>
        </w:rPr>
        <w:t>խորհրդի նախագահի ընդգրկ</w:t>
      </w:r>
      <w:r w:rsidRPr="001F6310">
        <w:rPr>
          <w:rFonts w:ascii="GHEA Grapalat" w:hAnsi="GHEA Grapalat" w:cs="Sylfaen"/>
          <w:sz w:val="24"/>
          <w:szCs w:val="24"/>
          <w:lang w:val="hy-AM"/>
        </w:rPr>
        <w:t xml:space="preserve">ում՝ </w:t>
      </w:r>
      <w:r w:rsidR="00DB3F6C" w:rsidRPr="001F6310">
        <w:rPr>
          <w:rFonts w:ascii="GHEA Grapalat" w:hAnsi="GHEA Grapalat" w:cs="Sylfaen"/>
          <w:sz w:val="24"/>
          <w:szCs w:val="24"/>
          <w:lang w:val="hy-AM"/>
        </w:rPr>
        <w:t>Նավուրի</w:t>
      </w:r>
      <w:r w:rsidR="00CE5DA2" w:rsidRPr="00CE5DA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E5DA2">
        <w:rPr>
          <w:rFonts w:ascii="GHEA Grapalat" w:hAnsi="GHEA Grapalat" w:cs="Sylfaen"/>
          <w:sz w:val="24"/>
          <w:szCs w:val="24"/>
          <w:lang w:val="hy-AM"/>
        </w:rPr>
        <w:t>Ծովասարի</w:t>
      </w:r>
      <w:r w:rsidR="00DB3F6C" w:rsidRPr="001F6310">
        <w:rPr>
          <w:rFonts w:ascii="GHEA Grapalat" w:hAnsi="GHEA Grapalat" w:cs="Sylfaen"/>
          <w:sz w:val="24"/>
          <w:szCs w:val="24"/>
          <w:lang w:val="hy-AM"/>
        </w:rPr>
        <w:t xml:space="preserve"> միջնակարգ</w:t>
      </w:r>
      <w:r w:rsidR="00B6725B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23AF10AF" w14:textId="77777777" w:rsidR="00DB3F6C" w:rsidRPr="001F6310" w:rsidRDefault="00DB3F6C" w:rsidP="00EF4321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F6310">
        <w:rPr>
          <w:rFonts w:ascii="GHEA Grapalat" w:hAnsi="GHEA Grapalat" w:cs="Sylfaen"/>
          <w:sz w:val="24"/>
          <w:szCs w:val="24"/>
          <w:lang w:val="hy-AM"/>
        </w:rPr>
        <w:t>նիստերի պարբերականութ</w:t>
      </w:r>
      <w:r w:rsidR="009D6E95" w:rsidRPr="001F6310">
        <w:rPr>
          <w:rFonts w:ascii="GHEA Grapalat" w:hAnsi="GHEA Grapalat" w:cs="Sylfaen"/>
          <w:sz w:val="24"/>
          <w:szCs w:val="24"/>
          <w:lang w:val="hy-AM"/>
        </w:rPr>
        <w:t>ու</w:t>
      </w:r>
      <w:r w:rsidR="00DC6CEB" w:rsidRPr="001F6310">
        <w:rPr>
          <w:rFonts w:ascii="GHEA Grapalat" w:hAnsi="GHEA Grapalat" w:cs="Sylfaen"/>
          <w:sz w:val="24"/>
          <w:szCs w:val="24"/>
          <w:lang w:val="hy-AM"/>
        </w:rPr>
        <w:t>ն</w:t>
      </w:r>
      <w:r w:rsidR="009D6E95" w:rsidRPr="001F6310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Ապարանի հ</w:t>
      </w:r>
      <w:r w:rsidRPr="001F631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F6310">
        <w:rPr>
          <w:rFonts w:ascii="GHEA Grapalat" w:hAnsi="GHEA Grapalat" w:cs="Sylfaen"/>
          <w:sz w:val="24"/>
          <w:szCs w:val="24"/>
          <w:lang w:val="hy-AM"/>
        </w:rPr>
        <w:t xml:space="preserve"> 1 հիմնական</w:t>
      </w:r>
      <w:r w:rsidR="009D6E95" w:rsidRPr="001F63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F6310">
        <w:rPr>
          <w:rFonts w:ascii="GHEA Grapalat" w:hAnsi="GHEA Grapalat" w:cs="Sylfaen"/>
          <w:sz w:val="24"/>
          <w:szCs w:val="24"/>
          <w:lang w:val="hy-AM"/>
        </w:rPr>
        <w:t>դպրոց</w:t>
      </w:r>
      <w:r w:rsidR="00B6725B">
        <w:rPr>
          <w:rFonts w:ascii="GHEA Grapalat" w:hAnsi="GHEA Grapalat" w:cs="Sylfaen"/>
          <w:sz w:val="24"/>
          <w:szCs w:val="24"/>
          <w:lang w:val="hy-AM"/>
        </w:rPr>
        <w:t>ներ։</w:t>
      </w:r>
    </w:p>
    <w:p w14:paraId="0E1FDF72" w14:textId="77777777" w:rsidR="00C35760" w:rsidRPr="00283228" w:rsidRDefault="004C40FC" w:rsidP="00C35760">
      <w:pPr>
        <w:tabs>
          <w:tab w:val="left" w:pos="2872"/>
          <w:tab w:val="right" w:pos="9921"/>
        </w:tabs>
        <w:spacing w:line="240" w:lineRule="auto"/>
        <w:ind w:right="-4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eastAsia="Times New Roman" w:hAnsi="GHEA Grapalat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73957" wp14:editId="05EFA975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4602480" cy="809625"/>
                <wp:effectExtent l="0" t="0" r="26670" b="28575"/>
                <wp:wrapNone/>
                <wp:docPr id="52" name="Прямоугольник: скругленные противолежащи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809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077BE" w14:textId="77777777" w:rsidR="00676212" w:rsidRPr="009623C1" w:rsidRDefault="00676212" w:rsidP="006C37ED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623C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Ապարանի հհ. 1, 2, Վանաձորի հ</w:t>
                            </w:r>
                            <w:r w:rsidRPr="009623C1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9623C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Արտենիի հիմնական,</w:t>
                            </w:r>
                          </w:p>
                          <w:p w14:paraId="3F9EA0D2" w14:textId="77777777" w:rsidR="00676212" w:rsidRPr="009623C1" w:rsidRDefault="00676212" w:rsidP="004C40FC">
                            <w:pPr>
                              <w:pStyle w:val="a3"/>
                              <w:spacing w:line="240" w:lineRule="auto"/>
                              <w:ind w:left="993" w:hanging="142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623C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Արարատի հ. 5, Առատաշենի, Միխայելովկայի, Նավուրի, </w:t>
                            </w:r>
                          </w:p>
                          <w:p w14:paraId="438C683D" w14:textId="77777777" w:rsidR="00676212" w:rsidRPr="009623C1" w:rsidRDefault="00676212" w:rsidP="004C40FC">
                            <w:pPr>
                              <w:pStyle w:val="a3"/>
                              <w:spacing w:line="240" w:lineRule="auto"/>
                              <w:ind w:left="993" w:hanging="142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623C1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Ծովասարի, Ծակքարի, Նոր Եդեսիայի միջնակարգ դպրոցներ</w:t>
                            </w:r>
                          </w:p>
                          <w:p w14:paraId="7C87BEBA" w14:textId="77777777" w:rsidR="00676212" w:rsidRPr="003E7502" w:rsidRDefault="00676212" w:rsidP="00C35760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3957" id="Прямоугольник: скругленные противолежащие углы 52" o:spid="_x0000_s1038" style="position:absolute;margin-left:311.2pt;margin-top:21.9pt;width:362.4pt;height:6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60248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" adj="-11796480,,5400" path="m134940,l4602480,r,l4602480,674685v,74525,-60415,134940,-134940,134940l,809625r,l,134940c,60415,60415,,134940,xe" fillcolor="window" strokecolor="#002060" strokeweight="1pt">
                <v:stroke joinstyle="miter"/>
                <v:formulas/>
                <v:path arrowok="t" o:connecttype="custom" o:connectlocs="134940,0;4602480,0;4602480,0;4602480,674685;4467540,809625;0,809625;0,809625;0,134940;134940,0" o:connectangles="0,0,0,0,0,0,0,0,0" textboxrect="0,0,4602480,809625"/>
                <v:textbox>
                  <w:txbxContent>
                    <w:p w14:paraId="732077BE" w14:textId="77777777" w:rsidR="00676212" w:rsidRPr="009623C1" w:rsidRDefault="00676212" w:rsidP="006C37ED">
                      <w:pPr>
                        <w:pStyle w:val="a3"/>
                        <w:spacing w:line="240" w:lineRule="auto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9623C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Ապարանի հհ. 1, 2, Վանաձորի հ</w:t>
                      </w:r>
                      <w:r w:rsidRPr="009623C1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9623C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Արտենիի հիմնական,</w:t>
                      </w:r>
                    </w:p>
                    <w:p w14:paraId="3F9EA0D2" w14:textId="77777777" w:rsidR="00676212" w:rsidRPr="009623C1" w:rsidRDefault="00676212" w:rsidP="004C40FC">
                      <w:pPr>
                        <w:pStyle w:val="a3"/>
                        <w:spacing w:line="240" w:lineRule="auto"/>
                        <w:ind w:left="993" w:hanging="142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9623C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Արարատի հ. 5, Առատաշենի, Միխայելովկայի, Նավուրի, </w:t>
                      </w:r>
                    </w:p>
                    <w:p w14:paraId="438C683D" w14:textId="77777777" w:rsidR="00676212" w:rsidRPr="009623C1" w:rsidRDefault="00676212" w:rsidP="004C40FC">
                      <w:pPr>
                        <w:pStyle w:val="a3"/>
                        <w:spacing w:line="240" w:lineRule="auto"/>
                        <w:ind w:left="993" w:hanging="142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9623C1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Ծովասարի, Ծակքարի, Նոր Եդեսիայի միջնակարգ դպրոցներ</w:t>
                      </w:r>
                    </w:p>
                    <w:p w14:paraId="7C87BEBA" w14:textId="77777777" w:rsidR="00676212" w:rsidRPr="003E7502" w:rsidRDefault="00676212" w:rsidP="00C35760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760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 xml:space="preserve">                  </w:t>
      </w:r>
      <w:r w:rsidR="00C35760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ab/>
      </w:r>
    </w:p>
    <w:p w14:paraId="77CBD208" w14:textId="77777777" w:rsidR="00C35760" w:rsidRPr="00283228" w:rsidRDefault="00C35760" w:rsidP="00C35760">
      <w:pPr>
        <w:spacing w:line="240" w:lineRule="auto"/>
        <w:ind w:right="-4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614570E5" w14:textId="77777777" w:rsidR="00C35760" w:rsidRPr="00283228" w:rsidRDefault="00C35760" w:rsidP="00C3576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b/>
          <w:color w:val="7030A0"/>
          <w:sz w:val="24"/>
          <w:szCs w:val="24"/>
          <w:lang w:val="hy-AM"/>
        </w:rPr>
      </w:pPr>
    </w:p>
    <w:p w14:paraId="4008E1ED" w14:textId="77777777" w:rsidR="0020139C" w:rsidRPr="00283228" w:rsidRDefault="0020139C" w:rsidP="00C3576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b/>
          <w:color w:val="7030A0"/>
          <w:sz w:val="24"/>
          <w:szCs w:val="24"/>
          <w:lang w:val="hy-AM"/>
        </w:rPr>
      </w:pPr>
    </w:p>
    <w:p w14:paraId="2FD007AE" w14:textId="77777777" w:rsidR="006C37ED" w:rsidRPr="00283228" w:rsidRDefault="006C37ED" w:rsidP="00C3576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b/>
          <w:color w:val="7030A0"/>
          <w:sz w:val="24"/>
          <w:szCs w:val="24"/>
          <w:lang w:val="hy-AM"/>
        </w:rPr>
      </w:pPr>
    </w:p>
    <w:p w14:paraId="5AC37C18" w14:textId="77777777" w:rsidR="00756FFE" w:rsidRPr="00756FFE" w:rsidRDefault="002A37BE" w:rsidP="00236B2F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right="-6" w:firstLine="567"/>
        <w:contextualSpacing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Առարկայական մեթոդական միավորումների </w:t>
      </w:r>
      <w:r w:rsidR="004251F2"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ձևավորման և 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գործունեության խախտումները</w:t>
      </w: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վերաբերել են </w:t>
      </w:r>
      <w:r w:rsidR="004251F2" w:rsidRPr="00283228">
        <w:rPr>
          <w:rFonts w:ascii="GHEA Grapalat" w:hAnsi="GHEA Grapalat" w:cs="Sylfaen"/>
          <w:sz w:val="24"/>
          <w:szCs w:val="24"/>
          <w:lang w:val="hy-AM"/>
        </w:rPr>
        <w:t>մեթոդական միավոր</w:t>
      </w:r>
      <w:r w:rsidR="000D229D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0D229D" w:rsidRPr="000D229D">
        <w:rPr>
          <w:rFonts w:ascii="GHEA Grapalat" w:hAnsi="GHEA Grapalat" w:cs="Sylfaen"/>
          <w:sz w:val="24"/>
          <w:szCs w:val="24"/>
          <w:lang w:val="hy-AM"/>
        </w:rPr>
        <w:t>(</w:t>
      </w:r>
      <w:r w:rsidR="000D229D">
        <w:rPr>
          <w:rFonts w:ascii="GHEA Grapalat" w:hAnsi="GHEA Grapalat" w:cs="Sylfaen"/>
          <w:sz w:val="24"/>
          <w:szCs w:val="24"/>
          <w:lang w:val="hy-AM"/>
        </w:rPr>
        <w:t>տարրական</w:t>
      </w:r>
      <w:r w:rsidR="006B2CD4">
        <w:rPr>
          <w:rFonts w:ascii="GHEA Grapalat" w:hAnsi="GHEA Grapalat" w:cs="Sylfaen"/>
          <w:sz w:val="24"/>
          <w:szCs w:val="24"/>
          <w:lang w:val="hy-AM"/>
        </w:rPr>
        <w:t>, օտար լեզուների</w:t>
      </w:r>
      <w:r w:rsidR="000D229D" w:rsidRPr="000D229D">
        <w:rPr>
          <w:rFonts w:ascii="GHEA Grapalat" w:hAnsi="GHEA Grapalat" w:cs="Sylfaen"/>
          <w:sz w:val="24"/>
          <w:szCs w:val="24"/>
          <w:lang w:val="hy-AM"/>
        </w:rPr>
        <w:t>)</w:t>
      </w:r>
      <w:r w:rsidR="004251F2" w:rsidRPr="00283228">
        <w:rPr>
          <w:rFonts w:ascii="GHEA Grapalat" w:hAnsi="GHEA Grapalat" w:cs="Sylfaen"/>
          <w:sz w:val="24"/>
          <w:szCs w:val="24"/>
          <w:lang w:val="hy-AM"/>
        </w:rPr>
        <w:t xml:space="preserve"> ձևավորմանը, հանրակրթական առարկայական չափորոշիչներին համապատասխան ուսումնական ծրագրերի, ուսումնական պլանների նախագծերի</w:t>
      </w:r>
      <w:r w:rsidR="00236B2F" w:rsidRPr="00283228">
        <w:rPr>
          <w:rFonts w:ascii="GHEA Grapalat" w:hAnsi="GHEA Grapalat" w:cs="Sylfaen"/>
          <w:sz w:val="24"/>
          <w:szCs w:val="24"/>
          <w:lang w:val="hy-AM"/>
        </w:rPr>
        <w:t xml:space="preserve">, առարկաների թեմատիկ պլանների, կրթության առանձնահատուկ պայմանների կարիք ունեցող սովորողների անհատական ուսումնական </w:t>
      </w:r>
      <w:r w:rsidR="00236B2F" w:rsidRPr="00651643">
        <w:rPr>
          <w:rFonts w:ascii="GHEA Grapalat" w:hAnsi="GHEA Grapalat" w:cs="Sylfaen"/>
          <w:sz w:val="24"/>
          <w:szCs w:val="24"/>
          <w:lang w:val="hy-AM"/>
        </w:rPr>
        <w:t>պլանների</w:t>
      </w:r>
      <w:r w:rsidR="00CD1C38" w:rsidRPr="00651643">
        <w:rPr>
          <w:rFonts w:ascii="GHEA Grapalat" w:hAnsi="GHEA Grapalat" w:cs="Sylfaen"/>
          <w:sz w:val="24"/>
          <w:szCs w:val="24"/>
          <w:lang w:val="hy-AM"/>
        </w:rPr>
        <w:t xml:space="preserve"> (այսուհետ՝ ԱՈՒՊ)</w:t>
      </w:r>
      <w:r w:rsidR="00236B2F" w:rsidRPr="00651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51F2" w:rsidRPr="00651643">
        <w:rPr>
          <w:rFonts w:ascii="GHEA Grapalat" w:hAnsi="GHEA Grapalat" w:cs="Sylfaen"/>
          <w:sz w:val="24"/>
          <w:szCs w:val="24"/>
          <w:lang w:val="hy-AM"/>
        </w:rPr>
        <w:t>քննարկմանը</w:t>
      </w:r>
      <w:r w:rsidR="004251F2" w:rsidRPr="0028322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36B2F" w:rsidRPr="00283228">
        <w:rPr>
          <w:rFonts w:ascii="GHEA Grapalat" w:hAnsi="GHEA Grapalat" w:cs="Sylfaen"/>
          <w:sz w:val="24"/>
          <w:szCs w:val="24"/>
          <w:lang w:val="hy-AM"/>
        </w:rPr>
        <w:t>ուսումնական պլանով սահմանված դասաժամերի նախնական բաշխմանը, դպրոցական բաղադրիչի ժամերի</w:t>
      </w:r>
      <w:r w:rsidR="001855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6B2F" w:rsidRPr="00283228">
        <w:rPr>
          <w:rFonts w:ascii="GHEA Grapalat" w:hAnsi="GHEA Grapalat" w:cs="Sylfaen"/>
          <w:sz w:val="24"/>
          <w:szCs w:val="24"/>
          <w:lang w:val="hy-AM"/>
        </w:rPr>
        <w:t>տնօրինմանը,</w:t>
      </w:r>
      <w:r w:rsidR="00390760"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6B2F" w:rsidRPr="00283228">
        <w:rPr>
          <w:rFonts w:ascii="GHEA Grapalat" w:hAnsi="GHEA Grapalat" w:cs="Sylfaen"/>
          <w:sz w:val="24"/>
          <w:szCs w:val="24"/>
          <w:lang w:val="hy-AM"/>
        </w:rPr>
        <w:t>մասնագիտական և մանկավարժական-մեթոդական խորհրդակցությունների, խորհրդատվությունների կազմակերպմանը, 120-200 ժամ բացակայություն ունեցող սովորողների քննական և ստուգողական առաջադրանքների առնվազն 3 տարբերակների կազ</w:t>
      </w:r>
      <w:r w:rsidR="00520A85" w:rsidRPr="00283228">
        <w:rPr>
          <w:rFonts w:ascii="GHEA Grapalat" w:hAnsi="GHEA Grapalat" w:cs="Sylfaen"/>
          <w:sz w:val="24"/>
          <w:szCs w:val="24"/>
          <w:lang w:val="hy-AM"/>
        </w:rPr>
        <w:t>մ</w:t>
      </w:r>
      <w:r w:rsidR="00236B2F" w:rsidRPr="00283228">
        <w:rPr>
          <w:rFonts w:ascii="GHEA Grapalat" w:hAnsi="GHEA Grapalat" w:cs="Sylfaen"/>
          <w:sz w:val="24"/>
          <w:szCs w:val="24"/>
          <w:lang w:val="hy-AM"/>
        </w:rPr>
        <w:t xml:space="preserve">մանը, 4-րդ դասարանի քննական առաջադրանքների մշակմանը, նիստերի պարբերականությանը: </w:t>
      </w:r>
    </w:p>
    <w:p w14:paraId="187C956A" w14:textId="6D5E7C83" w:rsidR="008A1D47" w:rsidRPr="00500C67" w:rsidRDefault="00756FFE" w:rsidP="00500C67">
      <w:pPr>
        <w:tabs>
          <w:tab w:val="left" w:pos="851"/>
        </w:tabs>
        <w:spacing w:after="0" w:line="276" w:lineRule="auto"/>
        <w:ind w:right="-6" w:firstLine="567"/>
        <w:contextualSpacing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756FFE">
        <w:rPr>
          <w:rFonts w:ascii="GHEA Grapalat" w:hAnsi="GHEA Grapalat" w:cs="Sylfaen"/>
          <w:sz w:val="24"/>
          <w:szCs w:val="24"/>
          <w:lang w:val="hy-AM"/>
        </w:rPr>
        <w:t>Կաքավասարի տարրական և Հարթավանի միջնակարգ դպրոցներում դասվարների համար չ</w:t>
      </w:r>
      <w:r w:rsidR="00500C67" w:rsidRPr="00500C67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756FFE">
        <w:rPr>
          <w:rFonts w:ascii="GHEA Grapalat" w:hAnsi="GHEA Grapalat" w:cs="Sylfaen"/>
          <w:sz w:val="24"/>
          <w:szCs w:val="24"/>
          <w:lang w:val="hy-AM"/>
        </w:rPr>
        <w:t>ձևավորվել տարրական կրթության մեթոդական միավորում</w:t>
      </w:r>
      <w:r w:rsidR="00500C67" w:rsidRPr="00500C67">
        <w:rPr>
          <w:rFonts w:ascii="GHEA Grapalat" w:hAnsi="GHEA Grapalat" w:cs="Sylfaen"/>
          <w:sz w:val="24"/>
          <w:szCs w:val="24"/>
          <w:lang w:val="hy-AM"/>
        </w:rPr>
        <w:t xml:space="preserve">, Ծակքարի միջնակարգ դպրոցում չի ձևավորվել օտար լեզուների մեթոդական միավորում, հետևաբար «Ռուսաց լեզու», «Գերմաներեն», «Անգլերեն» առարկաների ուսուցիչները որևէ մեթոդական միավորման աշխատանքների չեն մասնակցել, իսկ Նոր Եդեսիայի միջնակարգ դպրոցում </w:t>
      </w:r>
      <w:r w:rsidRPr="00500C67">
        <w:rPr>
          <w:rFonts w:ascii="GHEA Grapalat" w:hAnsi="GHEA Grapalat" w:cs="Sylfaen"/>
          <w:sz w:val="24"/>
          <w:szCs w:val="24"/>
          <w:lang w:val="hy-AM"/>
        </w:rPr>
        <w:t xml:space="preserve">«ՆԶՊ», «Ֆիզկուլտուրա» և «Շախմատ» առարկաները չեն ընդգրկվել մեթոդական միավորումներում։ </w:t>
      </w:r>
    </w:p>
    <w:p w14:paraId="7E7CBE2C" w14:textId="0958FA2C" w:rsidR="009D6E95" w:rsidRPr="00283228" w:rsidRDefault="009D6E95" w:rsidP="009D6E95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color w:val="00206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lastRenderedPageBreak/>
        <w:t>Ներք</w:t>
      </w:r>
      <w:r w:rsidR="000E374B" w:rsidRPr="00F21D86">
        <w:rPr>
          <w:rFonts w:ascii="GHEA Grapalat" w:hAnsi="GHEA Grapalat" w:cs="Sylfaen"/>
          <w:color w:val="002060"/>
          <w:sz w:val="24"/>
          <w:szCs w:val="24"/>
          <w:lang w:val="hy-AM"/>
        </w:rPr>
        <w:t>ո</w:t>
      </w:r>
      <w:r w:rsidRPr="00283228">
        <w:rPr>
          <w:rFonts w:ascii="GHEA Grapalat" w:hAnsi="GHEA Grapalat" w:cs="Sylfaen"/>
          <w:color w:val="002060"/>
          <w:sz w:val="24"/>
          <w:szCs w:val="24"/>
          <w:lang w:val="hy-AM"/>
        </w:rPr>
        <w:t>նշյալ խախտումները դպրոցները կատարել են 3 ուսումնական տարի (ստուգմամբ ընդգրկվող ժամանակահատված)</w:t>
      </w:r>
    </w:p>
    <w:p w14:paraId="1298A6CE" w14:textId="77777777" w:rsidR="004251F2" w:rsidRPr="003C48A4" w:rsidRDefault="00CD1C38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>առարկայական (</w:t>
      </w:r>
      <w:r w:rsidRPr="003C48A4">
        <w:rPr>
          <w:rFonts w:ascii="GHEA Grapalat" w:hAnsi="GHEA Grapalat" w:cs="Sylfaen"/>
          <w:sz w:val="24"/>
          <w:szCs w:val="24"/>
          <w:lang w:val="hy-AM"/>
        </w:rPr>
        <w:t>տարրական</w:t>
      </w:r>
      <w:r w:rsidR="006B2CD4" w:rsidRPr="003C48A4">
        <w:rPr>
          <w:rFonts w:ascii="GHEA Grapalat" w:hAnsi="GHEA Grapalat" w:cs="Sylfaen"/>
          <w:sz w:val="24"/>
          <w:szCs w:val="24"/>
          <w:lang w:val="hy-AM"/>
        </w:rPr>
        <w:t>, օտար լեզուների</w:t>
      </w:r>
      <w:r w:rsidRPr="003C48A4">
        <w:rPr>
          <w:rFonts w:ascii="GHEA Grapalat" w:hAnsi="GHEA Grapalat" w:cs="Sylfaen"/>
          <w:sz w:val="24"/>
          <w:szCs w:val="24"/>
          <w:lang w:val="hy-AM"/>
        </w:rPr>
        <w:t>) մեթոդական միավորմ</w:t>
      </w:r>
      <w:r w:rsidR="000D229D" w:rsidRPr="003C48A4">
        <w:rPr>
          <w:rFonts w:ascii="GHEA Grapalat" w:hAnsi="GHEA Grapalat" w:cs="Sylfaen"/>
          <w:sz w:val="24"/>
          <w:szCs w:val="24"/>
          <w:lang w:val="hy-AM"/>
        </w:rPr>
        <w:t>ա</w:t>
      </w:r>
      <w:r w:rsidRPr="003C48A4">
        <w:rPr>
          <w:rFonts w:ascii="GHEA Grapalat" w:hAnsi="GHEA Grapalat" w:cs="Sylfaen"/>
          <w:sz w:val="24"/>
          <w:szCs w:val="24"/>
          <w:lang w:val="hy-AM"/>
        </w:rPr>
        <w:t>ն</w:t>
      </w:r>
      <w:r w:rsidR="000D229D" w:rsidRPr="003C48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48A4">
        <w:rPr>
          <w:rFonts w:ascii="GHEA Grapalat" w:hAnsi="GHEA Grapalat" w:cs="Sylfaen"/>
          <w:sz w:val="24"/>
          <w:szCs w:val="24"/>
          <w:lang w:val="hy-AM"/>
        </w:rPr>
        <w:t>ձևավոր</w:t>
      </w:r>
      <w:r w:rsidR="009D6E95" w:rsidRPr="003C48A4">
        <w:rPr>
          <w:rFonts w:ascii="GHEA Grapalat" w:hAnsi="GHEA Grapalat" w:cs="Sylfaen"/>
          <w:sz w:val="24"/>
          <w:szCs w:val="24"/>
          <w:lang w:val="hy-AM"/>
        </w:rPr>
        <w:t xml:space="preserve">ում՝ </w:t>
      </w:r>
      <w:r w:rsidRPr="003C48A4">
        <w:rPr>
          <w:rFonts w:ascii="GHEA Grapalat" w:hAnsi="GHEA Grapalat" w:cs="Sylfaen"/>
          <w:sz w:val="24"/>
          <w:szCs w:val="24"/>
          <w:lang w:val="hy-AM"/>
        </w:rPr>
        <w:t>Կաքավասարի տարրական</w:t>
      </w:r>
      <w:r w:rsidR="009D6E95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3C48A4">
        <w:rPr>
          <w:rFonts w:ascii="GHEA Grapalat" w:hAnsi="GHEA Grapalat" w:cs="Sylfaen"/>
          <w:sz w:val="24"/>
          <w:szCs w:val="24"/>
          <w:lang w:val="hy-AM"/>
        </w:rPr>
        <w:t>Հարթավանի</w:t>
      </w:r>
      <w:r w:rsidR="006B2CD4" w:rsidRPr="003C48A4">
        <w:rPr>
          <w:rFonts w:ascii="GHEA Grapalat" w:hAnsi="GHEA Grapalat" w:cs="Sylfaen"/>
          <w:sz w:val="24"/>
          <w:szCs w:val="24"/>
          <w:lang w:val="hy-AM"/>
        </w:rPr>
        <w:t>, Ծակքարի</w:t>
      </w: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 միջնակարգ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543FA64" w14:textId="77777777" w:rsidR="00BF421F" w:rsidRPr="003C48A4" w:rsidRDefault="00BF421F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դասաժամերի նախնական բաշխում՝ Կաքավաս</w:t>
      </w:r>
      <w:r w:rsidR="00712CD9" w:rsidRPr="003C48A4">
        <w:rPr>
          <w:rFonts w:ascii="GHEA Grapalat" w:hAnsi="GHEA Grapalat" w:cs="Sylfaen"/>
          <w:sz w:val="24"/>
          <w:szCs w:val="24"/>
          <w:lang w:val="hy-AM"/>
        </w:rPr>
        <w:t>ա</w:t>
      </w: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րի տարրական, </w:t>
      </w:r>
      <w:r w:rsidR="00712CD9" w:rsidRPr="003C48A4">
        <w:rPr>
          <w:rFonts w:ascii="GHEA Grapalat" w:hAnsi="GHEA Grapalat" w:cs="Sylfaen"/>
          <w:sz w:val="24"/>
          <w:szCs w:val="24"/>
          <w:lang w:val="hy-AM"/>
        </w:rPr>
        <w:t>Ապարանի հ</w:t>
      </w:r>
      <w:r w:rsidR="00712CD9" w:rsidRPr="003C48A4">
        <w:rPr>
          <w:rFonts w:ascii="Cambria Math" w:hAnsi="Cambria Math" w:cs="Cambria Math"/>
          <w:sz w:val="24"/>
          <w:szCs w:val="24"/>
          <w:lang w:val="hy-AM"/>
        </w:rPr>
        <w:t>․</w:t>
      </w:r>
      <w:r w:rsidR="00712CD9" w:rsidRPr="003C48A4">
        <w:rPr>
          <w:rFonts w:ascii="GHEA Grapalat" w:hAnsi="GHEA Grapalat" w:cs="Sylfaen"/>
          <w:sz w:val="24"/>
          <w:szCs w:val="24"/>
          <w:lang w:val="hy-AM"/>
        </w:rPr>
        <w:t xml:space="preserve"> 1 հիմնական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3C48A4">
        <w:rPr>
          <w:rFonts w:ascii="GHEA Grapalat" w:hAnsi="GHEA Grapalat" w:cs="Sylfaen"/>
          <w:sz w:val="24"/>
          <w:szCs w:val="24"/>
          <w:lang w:val="hy-AM"/>
        </w:rPr>
        <w:t>Արարատի հ</w:t>
      </w:r>
      <w:r w:rsidRPr="003C48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 5, Առատաշենի</w:t>
      </w:r>
      <w:r w:rsidR="00756FFE" w:rsidRPr="003C48A4">
        <w:rPr>
          <w:rFonts w:ascii="GHEA Grapalat" w:hAnsi="GHEA Grapalat" w:cs="Sylfaen"/>
          <w:sz w:val="24"/>
          <w:szCs w:val="24"/>
          <w:lang w:val="hy-AM"/>
        </w:rPr>
        <w:t xml:space="preserve">, Նոր Եդեսիայի </w:t>
      </w:r>
      <w:r w:rsidRPr="003C48A4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1BE981BB" w14:textId="77777777" w:rsidR="00BF421F" w:rsidRPr="003C48A4" w:rsidRDefault="00BF421F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դպրոցական բաղադրիչի ժամերի տնօրինում՝ Կաքավասարի տարրական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6822ADA3" w14:textId="77777777" w:rsidR="00CD1C38" w:rsidRPr="003C48A4" w:rsidRDefault="00CD1C38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ԱՈՒՊ-ներ</w:t>
      </w:r>
      <w:r w:rsidR="009D6E95" w:rsidRPr="003C48A4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3C48A4">
        <w:rPr>
          <w:rFonts w:ascii="GHEA Grapalat" w:hAnsi="GHEA Grapalat" w:cs="Sylfaen"/>
          <w:sz w:val="24"/>
          <w:szCs w:val="24"/>
          <w:lang w:val="hy-AM"/>
        </w:rPr>
        <w:t>քննարկ</w:t>
      </w:r>
      <w:r w:rsidR="009D6E95" w:rsidRPr="003C48A4">
        <w:rPr>
          <w:rFonts w:ascii="GHEA Grapalat" w:hAnsi="GHEA Grapalat" w:cs="Sylfaen"/>
          <w:sz w:val="24"/>
          <w:szCs w:val="24"/>
          <w:lang w:val="hy-AM"/>
        </w:rPr>
        <w:t xml:space="preserve">ում՝ </w:t>
      </w:r>
      <w:r w:rsidR="00BF421F" w:rsidRPr="003C48A4">
        <w:rPr>
          <w:rFonts w:ascii="GHEA Grapalat" w:hAnsi="GHEA Grapalat" w:cs="Sylfaen"/>
          <w:sz w:val="24"/>
          <w:szCs w:val="24"/>
          <w:lang w:val="hy-AM"/>
        </w:rPr>
        <w:t>Ապարանի հ</w:t>
      </w:r>
      <w:r w:rsidR="00BF421F" w:rsidRPr="003C48A4">
        <w:rPr>
          <w:rFonts w:ascii="Cambria Math" w:hAnsi="Cambria Math" w:cs="Cambria Math"/>
          <w:sz w:val="24"/>
          <w:szCs w:val="24"/>
          <w:lang w:val="hy-AM"/>
        </w:rPr>
        <w:t>․</w:t>
      </w:r>
      <w:r w:rsidR="00BF421F" w:rsidRPr="003C48A4">
        <w:rPr>
          <w:rFonts w:ascii="GHEA Grapalat" w:hAnsi="GHEA Grapalat" w:cs="Sylfaen"/>
          <w:sz w:val="24"/>
          <w:szCs w:val="24"/>
          <w:lang w:val="hy-AM"/>
        </w:rPr>
        <w:t xml:space="preserve"> 1 հիմնական</w:t>
      </w:r>
      <w:r w:rsidR="00756FFE" w:rsidRPr="003C48A4">
        <w:rPr>
          <w:rFonts w:ascii="GHEA Grapalat" w:hAnsi="GHEA Grapalat" w:cs="Sylfaen"/>
          <w:sz w:val="24"/>
          <w:szCs w:val="24"/>
          <w:lang w:val="hy-AM"/>
        </w:rPr>
        <w:t>, Դարբնիկի միջնակարգ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9D6E95" w:rsidRPr="003C48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56C23BA" w14:textId="77777777" w:rsidR="00BF421F" w:rsidRPr="003C48A4" w:rsidRDefault="00BF421F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առարկաների թեմատիկ պլանների քննարկում՝ Ապարանի հ</w:t>
      </w:r>
      <w:r w:rsidRPr="003C48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 1 հիմնական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70A3646B" w14:textId="77777777" w:rsidR="00BF421F" w:rsidRPr="003C48A4" w:rsidRDefault="00BF421F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ուսումնական ծրագրերի, ուսումնական պլանների նախագծերի, առարկաների թեմատիկ պլանների քննարկում՝ Կաքավասարի տարրական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47505282" w14:textId="77777777" w:rsidR="00BF421F" w:rsidRPr="003C48A4" w:rsidRDefault="00B970E2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>խորհրդակցությունների, խորհրդատվությունների կազմակերպում՝ Կաքավասարի տարրական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6F7A25F5" w14:textId="77777777" w:rsidR="00B970E2" w:rsidRPr="00283228" w:rsidRDefault="00B970E2" w:rsidP="00F44DC9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48A4">
        <w:rPr>
          <w:rFonts w:ascii="GHEA Grapalat" w:hAnsi="GHEA Grapalat" w:cs="Sylfaen"/>
          <w:sz w:val="24"/>
          <w:szCs w:val="24"/>
          <w:lang w:val="hy-AM"/>
        </w:rPr>
        <w:t xml:space="preserve">նիստերի պարբերականություն՝ Կաքավասարի տարրական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դպրոց</w:t>
      </w:r>
      <w:r w:rsidR="003C48A4" w:rsidRPr="003C48A4">
        <w:rPr>
          <w:rFonts w:ascii="GHEA Grapalat" w:hAnsi="GHEA Grapalat" w:cs="Sylfaen"/>
          <w:sz w:val="24"/>
          <w:szCs w:val="24"/>
          <w:lang w:val="hy-AM"/>
        </w:rPr>
        <w:t>ներ:</w:t>
      </w:r>
    </w:p>
    <w:p w14:paraId="3C0F14F3" w14:textId="77777777" w:rsidR="004251F2" w:rsidRPr="00283228" w:rsidRDefault="004251F2" w:rsidP="004251F2">
      <w:pPr>
        <w:tabs>
          <w:tab w:val="left" w:pos="851"/>
        </w:tabs>
        <w:spacing w:after="0" w:line="276" w:lineRule="auto"/>
        <w:ind w:right="-6"/>
        <w:contextualSpacing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29A38C50" w14:textId="77777777" w:rsidR="002A37BE" w:rsidRPr="004B2DCD" w:rsidRDefault="002A37BE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DCD">
        <w:rPr>
          <w:rFonts w:ascii="GHEA Grapalat" w:hAnsi="GHEA Grapalat" w:cs="Sylfaen"/>
          <w:sz w:val="24"/>
          <w:szCs w:val="24"/>
          <w:lang w:val="hy-AM"/>
        </w:rPr>
        <w:t>Վերոնշյալ խախտումներից առավել հաճախ արձանագրվել են դասաժամերի նախնական բաշխմանը</w:t>
      </w:r>
      <w:r w:rsidR="00F509A0" w:rsidRPr="004B2DCD">
        <w:rPr>
          <w:rFonts w:ascii="GHEA Grapalat" w:hAnsi="GHEA Grapalat" w:cs="Sylfaen"/>
          <w:sz w:val="24"/>
          <w:szCs w:val="24"/>
          <w:lang w:val="hy-AM"/>
        </w:rPr>
        <w:t xml:space="preserve"> վերաբերող խախտումները, որոնք արձանագրվել են </w:t>
      </w:r>
      <w:r w:rsidR="004B2DCD" w:rsidRPr="004B2DCD">
        <w:rPr>
          <w:rFonts w:ascii="GHEA Grapalat" w:hAnsi="GHEA Grapalat" w:cs="Sylfaen"/>
          <w:sz w:val="24"/>
          <w:szCs w:val="24"/>
          <w:lang w:val="hy-AM"/>
        </w:rPr>
        <w:t>11</w:t>
      </w:r>
      <w:r w:rsidR="00F509A0" w:rsidRPr="004B2DCD">
        <w:rPr>
          <w:rFonts w:ascii="GHEA Grapalat" w:hAnsi="GHEA Grapalat" w:cs="Sylfaen"/>
          <w:sz w:val="24"/>
          <w:szCs w:val="24"/>
          <w:lang w:val="hy-AM"/>
        </w:rPr>
        <w:t xml:space="preserve"> դպրոցներից</w:t>
      </w:r>
      <w:r w:rsidR="004B2DCD" w:rsidRPr="004B2DCD">
        <w:rPr>
          <w:rFonts w:ascii="GHEA Grapalat" w:hAnsi="GHEA Grapalat" w:cs="Sylfaen"/>
          <w:sz w:val="24"/>
          <w:szCs w:val="24"/>
          <w:lang w:val="hy-AM"/>
        </w:rPr>
        <w:t xml:space="preserve"> 6</w:t>
      </w:r>
      <w:r w:rsidR="00F509A0" w:rsidRPr="004B2DCD">
        <w:rPr>
          <w:rFonts w:ascii="GHEA Grapalat" w:hAnsi="GHEA Grapalat" w:cs="Sylfaen"/>
          <w:sz w:val="24"/>
          <w:szCs w:val="24"/>
          <w:lang w:val="hy-AM"/>
        </w:rPr>
        <w:t>-ում, ընդ որում</w:t>
      </w:r>
      <w:r w:rsidR="002B1C21" w:rsidRPr="004B2DCD">
        <w:rPr>
          <w:rFonts w:ascii="GHEA Grapalat" w:hAnsi="GHEA Grapalat" w:cs="Sylfaen"/>
          <w:sz w:val="24"/>
          <w:szCs w:val="24"/>
          <w:lang w:val="hy-AM"/>
        </w:rPr>
        <w:t>՝</w:t>
      </w:r>
      <w:r w:rsidR="00F509A0" w:rsidRPr="004B2DCD">
        <w:rPr>
          <w:rFonts w:ascii="GHEA Grapalat" w:hAnsi="GHEA Grapalat" w:cs="Sylfaen"/>
          <w:sz w:val="24"/>
          <w:szCs w:val="24"/>
          <w:lang w:val="hy-AM"/>
        </w:rPr>
        <w:t xml:space="preserve"> բացառությամբ 1 դպրոցի, նշված խախտումն </w:t>
      </w:r>
      <w:r w:rsidR="002B1C21" w:rsidRPr="004B2DCD">
        <w:rPr>
          <w:rFonts w:ascii="GHEA Grapalat" w:hAnsi="GHEA Grapalat" w:cs="Sylfaen"/>
          <w:sz w:val="24"/>
          <w:szCs w:val="24"/>
          <w:lang w:val="hy-AM"/>
        </w:rPr>
        <w:t xml:space="preserve">այդ դպրոցներում </w:t>
      </w:r>
      <w:r w:rsidR="00F509A0" w:rsidRPr="004B2DCD">
        <w:rPr>
          <w:rFonts w:ascii="GHEA Grapalat" w:hAnsi="GHEA Grapalat" w:cs="Sylfaen"/>
          <w:sz w:val="24"/>
          <w:szCs w:val="24"/>
          <w:lang w:val="hy-AM"/>
        </w:rPr>
        <w:t xml:space="preserve">արձանագրվել է 3 ուսումնական տարի: </w:t>
      </w:r>
    </w:p>
    <w:p w14:paraId="024AB155" w14:textId="77777777" w:rsidR="002A37BE" w:rsidRPr="00283228" w:rsidRDefault="00201C52" w:rsidP="00D06C8C">
      <w:pPr>
        <w:spacing w:line="240" w:lineRule="auto"/>
        <w:ind w:right="-4" w:firstLine="567"/>
        <w:contextualSpacing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 xml:space="preserve">               </w:t>
      </w:r>
    </w:p>
    <w:p w14:paraId="0681BC4F" w14:textId="77777777" w:rsidR="00957C95" w:rsidRPr="00283228" w:rsidRDefault="00DF5784" w:rsidP="00D06C8C">
      <w:pPr>
        <w:spacing w:line="240" w:lineRule="auto"/>
        <w:ind w:right="-4" w:firstLine="567"/>
        <w:contextualSpacing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eastAsia="Times New Roman" w:hAnsi="GHEA Grapalat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44A1BA" wp14:editId="21FD4D90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5012055" cy="904875"/>
                <wp:effectExtent l="0" t="0" r="17145" b="28575"/>
                <wp:wrapNone/>
                <wp:docPr id="48" name="Прямоугольник: скругленные противолежащи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90487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E38E" w14:textId="77777777" w:rsidR="00676212" w:rsidRDefault="00676212" w:rsidP="00813C96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Կաքավասարի տարրական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499C95E1" w14:textId="77777777" w:rsidR="00676212" w:rsidRPr="00813C96" w:rsidRDefault="00676212" w:rsidP="00813C96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Ապարանի հ. 1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Գառնի Բանավանի</w:t>
                            </w: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հիմնական, </w:t>
                            </w:r>
                          </w:p>
                          <w:p w14:paraId="172EA3AB" w14:textId="77777777" w:rsidR="00676212" w:rsidRPr="00813C96" w:rsidRDefault="00676212" w:rsidP="00813C96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Արարատի հ. 5, Առատաշենի, Փոքր Վեդու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Միխայելովկայի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7349A32C" w14:textId="77777777" w:rsidR="00676212" w:rsidRPr="003E7502" w:rsidRDefault="00676212" w:rsidP="00813C96">
                            <w:pPr>
                              <w:spacing w:line="240" w:lineRule="auto"/>
                              <w:ind w:right="-4" w:firstLine="567"/>
                              <w:contextualSpacing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Հարթավանի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Ծակքարի, Նոր Եդեսիայի, Դարբնիկի</w:t>
                            </w:r>
                            <w:r w:rsidRPr="00813C96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մ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A1BA" id="Прямоугольник: скругленные противолежащие углы 48" o:spid="_x0000_s1039" style="position:absolute;left:0;text-align:left;margin-left:99pt;margin-top:5.3pt;width:394.65pt;height:7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2055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" adj="-11796480,,5400" path="m150816,l5012055,r,l5012055,754059v,83293,-67523,150816,-150816,150816l,904875r,l,150816c,67523,67523,,150816,xe" fillcolor="white [3201]" strokecolor="#1f3763 [1608]" strokeweight="1pt">
                <v:stroke joinstyle="miter"/>
                <v:formulas/>
                <v:path arrowok="t" o:connecttype="custom" o:connectlocs="150816,0;5012055,0;5012055,0;5012055,754059;4861239,904875;0,904875;0,904875;0,150816;150816,0" o:connectangles="0,0,0,0,0,0,0,0,0" textboxrect="0,0,5012055,904875"/>
                <v:textbox>
                  <w:txbxContent>
                    <w:p w14:paraId="4AEEE38E" w14:textId="77777777" w:rsidR="00676212" w:rsidRDefault="00676212" w:rsidP="00813C96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</w:pP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Կաքավասարի տարրական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499C95E1" w14:textId="77777777" w:rsidR="00676212" w:rsidRPr="00813C96" w:rsidRDefault="00676212" w:rsidP="00813C96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Ապարանի հ. 1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Գառնի Բանավանի</w:t>
                      </w: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հիմնական, </w:t>
                      </w:r>
                    </w:p>
                    <w:p w14:paraId="172EA3AB" w14:textId="77777777" w:rsidR="00676212" w:rsidRPr="00813C96" w:rsidRDefault="00676212" w:rsidP="00813C96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Արարատի հ. 5, Առատաշենի, Փոքր Վեդու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Միխայելովկայի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7349A32C" w14:textId="77777777" w:rsidR="00676212" w:rsidRPr="003E7502" w:rsidRDefault="00676212" w:rsidP="00813C96">
                      <w:pPr>
                        <w:spacing w:line="240" w:lineRule="auto"/>
                        <w:ind w:right="-4" w:firstLine="567"/>
                        <w:contextualSpacing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Հարթավանի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Ծակքարի, Նոր Եդեսիայի, Դարբնիկի</w:t>
                      </w:r>
                      <w:r w:rsidRPr="00813C96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մ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957C95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 xml:space="preserve">                                   </w:t>
      </w:r>
    </w:p>
    <w:p w14:paraId="3A21DF8B" w14:textId="77777777" w:rsidR="00957C95" w:rsidRPr="00283228" w:rsidRDefault="00957C95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4089B4D9" w14:textId="77777777" w:rsidR="00201C52" w:rsidRPr="00283228" w:rsidRDefault="00201C52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7DEBBFD2" w14:textId="77777777" w:rsidR="00201C52" w:rsidRPr="00283228" w:rsidRDefault="00201C52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582AD712" w14:textId="77777777" w:rsidR="00201C52" w:rsidRDefault="00201C52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7E89AA12" w14:textId="30B179E9" w:rsidR="00C24CA0" w:rsidRDefault="00C24CA0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239EBCA2" w14:textId="77777777" w:rsidR="003214B8" w:rsidRPr="00283228" w:rsidRDefault="003214B8" w:rsidP="002A37BE">
      <w:pPr>
        <w:spacing w:line="240" w:lineRule="auto"/>
        <w:ind w:right="-4" w:firstLine="567"/>
        <w:contextualSpacing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024E8142" w14:textId="569477B8" w:rsidR="00DD5D50" w:rsidRPr="00651643" w:rsidRDefault="002A37BE" w:rsidP="006B20A5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Ծնողական խորհրդի </w:t>
      </w:r>
      <w:r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ձևավորման</w:t>
      </w:r>
      <w:r w:rsidR="00651643"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 </w:t>
      </w:r>
      <w:r w:rsidR="00DD5D50"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և գործունեության</w:t>
      </w:r>
      <w:r w:rsidR="00651643"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 </w:t>
      </w:r>
      <w:r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խախտումներ</w:t>
      </w:r>
      <w:r w:rsidR="00DD5D50" w:rsidRPr="00651643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ը</w:t>
      </w:r>
      <w:r w:rsidR="00DD5D50" w:rsidRPr="006516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D5D50" w:rsidRPr="00283228">
        <w:rPr>
          <w:rFonts w:ascii="GHEA Grapalat" w:hAnsi="GHEA Grapalat" w:cs="Sylfaen"/>
          <w:sz w:val="24"/>
          <w:szCs w:val="24"/>
          <w:lang w:val="hy-AM"/>
        </w:rPr>
        <w:t>վերաբերել են ծնողական խորհրդի ձևավորմանը.</w:t>
      </w:r>
      <w:r w:rsidR="00824904">
        <w:rPr>
          <w:rFonts w:ascii="GHEA Grapalat" w:hAnsi="GHEA Grapalat" w:cs="Sylfaen"/>
          <w:sz w:val="24"/>
          <w:szCs w:val="24"/>
          <w:lang w:val="hy-AM"/>
        </w:rPr>
        <w:t xml:space="preserve"> նախագահի </w:t>
      </w:r>
      <w:r w:rsidR="00824904" w:rsidRPr="00651643">
        <w:rPr>
          <w:rFonts w:ascii="GHEA Grapalat" w:hAnsi="GHEA Grapalat" w:cs="Sylfaen"/>
          <w:sz w:val="24"/>
          <w:szCs w:val="24"/>
          <w:lang w:val="hy-AM"/>
        </w:rPr>
        <w:t xml:space="preserve">ընտրության, </w:t>
      </w:r>
      <w:r w:rsidR="00134B0B" w:rsidRPr="00651643">
        <w:rPr>
          <w:rFonts w:ascii="GHEA Grapalat" w:hAnsi="GHEA Grapalat" w:cs="Sylfaen"/>
          <w:sz w:val="24"/>
          <w:szCs w:val="24"/>
          <w:lang w:val="hy-AM"/>
        </w:rPr>
        <w:t xml:space="preserve">դպրոցի </w:t>
      </w:r>
      <w:r w:rsidR="006E21EA" w:rsidRPr="00651643">
        <w:rPr>
          <w:rFonts w:ascii="GHEA Grapalat" w:hAnsi="GHEA Grapalat" w:cs="Sylfaen"/>
          <w:sz w:val="24"/>
          <w:szCs w:val="24"/>
          <w:lang w:val="hy-AM"/>
        </w:rPr>
        <w:t>խ</w:t>
      </w:r>
      <w:r w:rsidR="00DD5D50" w:rsidRPr="00651643">
        <w:rPr>
          <w:rFonts w:ascii="GHEA Grapalat" w:hAnsi="GHEA Grapalat" w:cs="Sylfaen"/>
          <w:sz w:val="24"/>
          <w:szCs w:val="24"/>
          <w:lang w:val="hy-AM"/>
        </w:rPr>
        <w:t>որհրդի անդամի առաջադրման</w:t>
      </w:r>
      <w:r w:rsidR="006B20A5" w:rsidRPr="00651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D5D50" w:rsidRPr="00651643">
        <w:rPr>
          <w:rFonts w:ascii="GHEA Grapalat" w:hAnsi="GHEA Grapalat" w:cs="Sylfaen"/>
          <w:sz w:val="24"/>
          <w:szCs w:val="24"/>
          <w:lang w:val="hy-AM"/>
        </w:rPr>
        <w:t>ը</w:t>
      </w:r>
      <w:r w:rsidR="006B20A5" w:rsidRPr="00651643">
        <w:rPr>
          <w:rFonts w:ascii="GHEA Grapalat" w:hAnsi="GHEA Grapalat" w:cs="Sylfaen"/>
          <w:sz w:val="24"/>
          <w:szCs w:val="24"/>
          <w:lang w:val="hy-AM"/>
        </w:rPr>
        <w:t>նթացակարգ</w:t>
      </w:r>
      <w:r w:rsidR="00824904" w:rsidRPr="00651643">
        <w:rPr>
          <w:rFonts w:ascii="GHEA Grapalat" w:hAnsi="GHEA Grapalat" w:cs="Sylfaen"/>
          <w:sz w:val="24"/>
          <w:szCs w:val="24"/>
          <w:lang w:val="hy-AM"/>
        </w:rPr>
        <w:t>երի</w:t>
      </w:r>
      <w:r w:rsidR="006B20A5" w:rsidRPr="00651643">
        <w:rPr>
          <w:rFonts w:ascii="GHEA Grapalat" w:hAnsi="GHEA Grapalat" w:cs="Sylfaen"/>
          <w:sz w:val="24"/>
          <w:szCs w:val="24"/>
          <w:lang w:val="hy-AM"/>
        </w:rPr>
        <w:t>ն</w:t>
      </w:r>
      <w:r w:rsidR="00C56135" w:rsidRPr="00C56135">
        <w:rPr>
          <w:rFonts w:ascii="GHEA Grapalat" w:hAnsi="GHEA Grapalat" w:cs="Sylfaen"/>
          <w:sz w:val="24"/>
          <w:szCs w:val="24"/>
          <w:lang w:val="hy-AM"/>
        </w:rPr>
        <w:t>, նիստերի արձանագրությունների առկայությանը</w:t>
      </w:r>
      <w:r w:rsidR="00651643" w:rsidRPr="00651643">
        <w:rPr>
          <w:rFonts w:ascii="GHEA Grapalat" w:hAnsi="GHEA Grapalat" w:cs="Sylfaen"/>
          <w:sz w:val="24"/>
          <w:szCs w:val="24"/>
          <w:lang w:val="hy-AM"/>
        </w:rPr>
        <w:t xml:space="preserve">:  </w:t>
      </w:r>
    </w:p>
    <w:p w14:paraId="18C17940" w14:textId="5CDBAA32" w:rsidR="00C56135" w:rsidRPr="002A2868" w:rsidRDefault="00651643" w:rsidP="002A2868">
      <w:pPr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1643">
        <w:rPr>
          <w:rFonts w:ascii="GHEA Grapalat" w:hAnsi="GHEA Grapalat" w:cs="Sylfaen"/>
          <w:sz w:val="24"/>
          <w:szCs w:val="24"/>
          <w:lang w:val="hy-AM"/>
        </w:rPr>
        <w:t>Սարահարթի միջնակարգ դպրոցի դասարան</w:t>
      </w:r>
      <w:r w:rsidR="00DA20D7" w:rsidRPr="00DC4D13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651643">
        <w:rPr>
          <w:rFonts w:ascii="GHEA Grapalat" w:hAnsi="GHEA Grapalat" w:cs="Sylfaen"/>
          <w:sz w:val="24"/>
          <w:szCs w:val="24"/>
          <w:lang w:val="hy-AM"/>
        </w:rPr>
        <w:t xml:space="preserve"> ծնողական խորհուրդները չեն ընտրվել դասարան</w:t>
      </w:r>
      <w:r w:rsidR="002A2868" w:rsidRPr="002A2868">
        <w:rPr>
          <w:rFonts w:ascii="GHEA Grapalat" w:hAnsi="GHEA Grapalat" w:cs="Sylfaen"/>
          <w:sz w:val="24"/>
          <w:szCs w:val="24"/>
          <w:lang w:val="hy-AM"/>
        </w:rPr>
        <w:t>ներ</w:t>
      </w:r>
      <w:r w:rsidRPr="00651643">
        <w:rPr>
          <w:rFonts w:ascii="GHEA Grapalat" w:hAnsi="GHEA Grapalat" w:cs="Sylfaen"/>
          <w:sz w:val="24"/>
          <w:szCs w:val="24"/>
          <w:lang w:val="hy-AM"/>
        </w:rPr>
        <w:t>ի ծնողների ընդհանուր ժողով</w:t>
      </w:r>
      <w:r w:rsidR="00FA50B8" w:rsidRPr="00FA50B8">
        <w:rPr>
          <w:rFonts w:ascii="GHEA Grapalat" w:hAnsi="GHEA Grapalat" w:cs="Sylfaen"/>
          <w:sz w:val="24"/>
          <w:szCs w:val="24"/>
          <w:lang w:val="hy-AM"/>
        </w:rPr>
        <w:t>ներ</w:t>
      </w:r>
      <w:r w:rsidRPr="00651643">
        <w:rPr>
          <w:rFonts w:ascii="GHEA Grapalat" w:hAnsi="GHEA Grapalat" w:cs="Sylfaen"/>
          <w:sz w:val="24"/>
          <w:szCs w:val="24"/>
          <w:lang w:val="hy-AM"/>
        </w:rPr>
        <w:t>ի կողմից</w:t>
      </w:r>
      <w:r w:rsidR="00C56135" w:rsidRPr="00C5613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651643">
        <w:rPr>
          <w:rFonts w:ascii="GHEA Grapalat" w:hAnsi="GHEA Grapalat" w:cs="Sylfaen"/>
          <w:sz w:val="24"/>
          <w:szCs w:val="24"/>
          <w:lang w:val="hy-AM"/>
        </w:rPr>
        <w:t>դպրոցի ծնողական խորհուրդը չի կազմավորվել դասարանների ծնողական խորհուրդների նախագահներից</w:t>
      </w:r>
      <w:r w:rsidR="00C56135" w:rsidRPr="00C5613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651643">
        <w:rPr>
          <w:rFonts w:ascii="GHEA Grapalat" w:hAnsi="GHEA Grapalat" w:cs="Sylfaen"/>
          <w:sz w:val="24"/>
          <w:szCs w:val="24"/>
          <w:lang w:val="hy-AM"/>
        </w:rPr>
        <w:t>ծնողական խորհրդի նախագահը չի ընտրվել փակ քվեարկությամբ</w:t>
      </w:r>
      <w:r w:rsidR="00217B38" w:rsidRPr="00217B38">
        <w:rPr>
          <w:rFonts w:ascii="GHEA Grapalat" w:hAnsi="GHEA Grapalat" w:cs="Sylfaen"/>
          <w:sz w:val="24"/>
          <w:szCs w:val="24"/>
          <w:lang w:val="hy-AM"/>
        </w:rPr>
        <w:t>, ծնողական խորհրդի քարտուղարը չի կազմել նիստերի արձանագրությունները</w:t>
      </w:r>
      <w:r w:rsidR="008E5AA7" w:rsidRPr="000540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A2868" w:rsidRPr="00651643">
        <w:rPr>
          <w:rFonts w:ascii="GHEA Grapalat" w:hAnsi="GHEA Grapalat" w:cs="Sylfaen"/>
          <w:sz w:val="24"/>
          <w:szCs w:val="24"/>
          <w:lang w:val="hy-AM"/>
        </w:rPr>
        <w:t>(</w:t>
      </w:r>
      <w:r w:rsidR="002A2868" w:rsidRPr="00C56135">
        <w:rPr>
          <w:rFonts w:ascii="GHEA Grapalat" w:hAnsi="GHEA Grapalat" w:cs="Sylfaen"/>
          <w:sz w:val="24"/>
          <w:szCs w:val="24"/>
          <w:lang w:val="hy-AM"/>
        </w:rPr>
        <w:t>2 ուսումնական տարի</w:t>
      </w:r>
      <w:r w:rsidR="002A2868" w:rsidRPr="00651643">
        <w:rPr>
          <w:rFonts w:ascii="GHEA Grapalat" w:hAnsi="GHEA Grapalat" w:cs="Sylfaen"/>
          <w:sz w:val="24"/>
          <w:szCs w:val="24"/>
          <w:lang w:val="hy-AM"/>
        </w:rPr>
        <w:t>)</w:t>
      </w:r>
      <w:r w:rsidR="002A2868" w:rsidRPr="002A2868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1554F8A" w14:textId="03915659" w:rsidR="00322C75" w:rsidRPr="002A2868" w:rsidRDefault="002B00DB" w:rsidP="002A2868">
      <w:pPr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Առատաշենի միջնակարգ դպրոցի </w:t>
      </w:r>
      <w:r w:rsidR="00671C55" w:rsidRPr="00283228">
        <w:rPr>
          <w:rFonts w:ascii="GHEA Grapalat" w:hAnsi="GHEA Grapalat" w:cs="Sylfaen"/>
          <w:sz w:val="24"/>
          <w:szCs w:val="24"/>
          <w:lang w:val="hy-AM"/>
        </w:rPr>
        <w:t>ծնողական խորհրդի նախագահի ընտրություն</w:t>
      </w:r>
      <w:r w:rsidR="00651643" w:rsidRPr="00651643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671C55" w:rsidRPr="00283228">
        <w:rPr>
          <w:rFonts w:ascii="GHEA Grapalat" w:hAnsi="GHEA Grapalat" w:cs="Sylfaen"/>
          <w:sz w:val="24"/>
          <w:szCs w:val="24"/>
          <w:lang w:val="hy-AM"/>
        </w:rPr>
        <w:t xml:space="preserve">իրականացվել </w:t>
      </w:r>
      <w:r w:rsidR="00651643" w:rsidRPr="00651643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="00651643" w:rsidRPr="002A2868">
        <w:rPr>
          <w:rFonts w:ascii="GHEA Grapalat" w:hAnsi="GHEA Grapalat" w:cs="Sylfaen"/>
          <w:sz w:val="24"/>
          <w:szCs w:val="24"/>
          <w:lang w:val="hy-AM"/>
        </w:rPr>
        <w:t xml:space="preserve">բաց </w:t>
      </w:r>
      <w:r w:rsidR="00671C55" w:rsidRPr="002A2868">
        <w:rPr>
          <w:rFonts w:ascii="GHEA Grapalat" w:hAnsi="GHEA Grapalat" w:cs="Sylfaen"/>
          <w:sz w:val="24"/>
          <w:szCs w:val="24"/>
          <w:lang w:val="hy-AM"/>
        </w:rPr>
        <w:t>քվեարկությամբ</w:t>
      </w:r>
      <w:r w:rsidRPr="002A2868">
        <w:rPr>
          <w:rFonts w:ascii="GHEA Grapalat" w:hAnsi="GHEA Grapalat" w:cs="Sylfaen"/>
          <w:sz w:val="24"/>
          <w:szCs w:val="24"/>
          <w:lang w:val="hy-AM"/>
        </w:rPr>
        <w:t>,</w:t>
      </w:r>
      <w:r w:rsidR="002A2868" w:rsidRPr="002A28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A2868">
        <w:rPr>
          <w:rFonts w:ascii="GHEA Grapalat" w:hAnsi="GHEA Grapalat" w:cs="Sylfaen"/>
          <w:sz w:val="24"/>
          <w:szCs w:val="24"/>
          <w:lang w:val="hy-AM"/>
        </w:rPr>
        <w:t>Երանոսի հ</w:t>
      </w:r>
      <w:r w:rsidRPr="002A286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A2868">
        <w:rPr>
          <w:rFonts w:ascii="GHEA Grapalat" w:hAnsi="GHEA Grapalat" w:cs="Sylfaen"/>
          <w:sz w:val="24"/>
          <w:szCs w:val="24"/>
          <w:lang w:val="hy-AM"/>
        </w:rPr>
        <w:t xml:space="preserve"> 1 միջնակարգ դպրոցի </w:t>
      </w:r>
      <w:r w:rsidR="00671C55" w:rsidRPr="002A2868">
        <w:rPr>
          <w:rFonts w:ascii="GHEA Grapalat" w:hAnsi="GHEA Grapalat" w:cs="Sylfaen"/>
          <w:sz w:val="24"/>
          <w:szCs w:val="24"/>
          <w:lang w:val="hy-AM"/>
        </w:rPr>
        <w:t>ծնողական խորհրդի նախագահն ընտրվել է առանց քվեարկության</w:t>
      </w:r>
      <w:r w:rsidR="002A2868" w:rsidRPr="002A2868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2D3372" w:rsidRPr="002A2868">
        <w:rPr>
          <w:rFonts w:ascii="GHEA Grapalat" w:hAnsi="GHEA Grapalat" w:cs="Sylfaen"/>
          <w:i/>
          <w:sz w:val="24"/>
          <w:szCs w:val="24"/>
          <w:lang w:val="hy-AM"/>
        </w:rPr>
        <w:t>Վանաձորի հ</w:t>
      </w:r>
      <w:r w:rsidR="002D3372" w:rsidRPr="002A2868">
        <w:rPr>
          <w:rFonts w:ascii="MS Mincho" w:eastAsia="MS Mincho" w:hAnsi="MS Mincho" w:cs="MS Mincho" w:hint="eastAsia"/>
          <w:i/>
          <w:sz w:val="24"/>
          <w:szCs w:val="24"/>
          <w:lang w:val="hy-AM"/>
        </w:rPr>
        <w:t>․</w:t>
      </w:r>
      <w:r w:rsidR="002D3372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 1 հ</w:t>
      </w:r>
      <w:r w:rsidR="002A2868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իմնական դպրոցի </w:t>
      </w:r>
      <w:r w:rsidR="0008374D" w:rsidRPr="002A2868">
        <w:rPr>
          <w:rFonts w:ascii="GHEA Grapalat" w:hAnsi="GHEA Grapalat" w:cs="Sylfaen"/>
          <w:i/>
          <w:sz w:val="24"/>
          <w:szCs w:val="24"/>
          <w:lang w:val="hy-AM"/>
        </w:rPr>
        <w:t>ծնո</w:t>
      </w:r>
      <w:r w:rsidR="00651643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ղական խորհրդից </w:t>
      </w:r>
      <w:r w:rsidR="00DA20D7" w:rsidRPr="00DC4D13">
        <w:rPr>
          <w:rFonts w:ascii="GHEA Grapalat" w:hAnsi="GHEA Grapalat" w:cs="Sylfaen"/>
          <w:i/>
          <w:sz w:val="24"/>
          <w:szCs w:val="24"/>
          <w:lang w:val="hy-AM"/>
        </w:rPr>
        <w:t xml:space="preserve">կառավարման </w:t>
      </w:r>
      <w:r w:rsidR="003953F5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խորհրդի անդամության թեկնածուների </w:t>
      </w:r>
      <w:r w:rsidR="003953F5" w:rsidRPr="002A2868">
        <w:rPr>
          <w:rFonts w:ascii="GHEA Grapalat" w:hAnsi="GHEA Grapalat" w:cs="Sylfaen"/>
          <w:i/>
          <w:sz w:val="24"/>
          <w:szCs w:val="24"/>
          <w:lang w:val="hy-AM"/>
        </w:rPr>
        <w:lastRenderedPageBreak/>
        <w:t>ընտրությունը կատարվել է օրենսդրության պահանջների խախտմամբ` չի պահպան</w:t>
      </w:r>
      <w:r w:rsidR="00FA50B8" w:rsidRPr="00FA50B8">
        <w:rPr>
          <w:rFonts w:ascii="GHEA Grapalat" w:hAnsi="GHEA Grapalat" w:cs="Sylfaen"/>
          <w:i/>
          <w:sz w:val="24"/>
          <w:szCs w:val="24"/>
          <w:lang w:val="hy-AM"/>
        </w:rPr>
        <w:t>վ</w:t>
      </w:r>
      <w:r w:rsidR="003953F5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ել յուրաքանչյուր անդամի մեկ ձայնի իրավունքը: </w:t>
      </w:r>
      <w:r w:rsidR="002A37BE" w:rsidRPr="002A2868">
        <w:rPr>
          <w:rFonts w:ascii="GHEA Grapalat" w:hAnsi="GHEA Grapalat" w:cs="Sylfaen"/>
          <w:i/>
          <w:sz w:val="24"/>
          <w:szCs w:val="24"/>
          <w:lang w:val="hy-AM"/>
        </w:rPr>
        <w:t xml:space="preserve">  </w:t>
      </w:r>
    </w:p>
    <w:p w14:paraId="50D92FF5" w14:textId="77777777" w:rsidR="006102A2" w:rsidRPr="00283228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9563DC" wp14:editId="37249A88">
                <wp:simplePos x="0" y="0"/>
                <wp:positionH relativeFrom="margin">
                  <wp:posOffset>2543174</wp:posOffset>
                </wp:positionH>
                <wp:positionV relativeFrom="paragraph">
                  <wp:posOffset>231775</wp:posOffset>
                </wp:positionV>
                <wp:extent cx="3729355" cy="704850"/>
                <wp:effectExtent l="0" t="0" r="23495" b="19050"/>
                <wp:wrapNone/>
                <wp:docPr id="57" name="Прямоугольник: скругленные противолежащи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355" cy="70485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4004A" w14:textId="77777777" w:rsidR="00676212" w:rsidRPr="006B20A5" w:rsidRDefault="00676212" w:rsidP="00337A7E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2D337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Վանաձորի հ</w:t>
                            </w:r>
                            <w:r w:rsidRPr="002D3372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2D3372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 հիմնական</w:t>
                            </w:r>
                            <w:r w:rsidRPr="006B20A5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2CCBFAEA" w14:textId="77777777" w:rsidR="00676212" w:rsidRDefault="00676212" w:rsidP="00337A7E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B20A5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Երանոսի հ</w:t>
                            </w:r>
                            <w:r w:rsidRPr="006B20A5">
                              <w:rPr>
                                <w:rFonts w:ascii="Cambria Math" w:eastAsia="MS Mincho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6B20A5">
                              <w:rPr>
                                <w:rFonts w:ascii="GHEA Grapalat" w:eastAsia="MS Mincho" w:hAnsi="GHEA Grapalat" w:cs="MS Mincho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6B20A5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1, Առատաշենի</w:t>
                            </w:r>
                            <w:r w:rsidRPr="008B0A5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Սարահարթի</w:t>
                            </w:r>
                          </w:p>
                          <w:p w14:paraId="2865A94B" w14:textId="77777777" w:rsidR="00676212" w:rsidRPr="00D06C8C" w:rsidRDefault="00676212" w:rsidP="00337A7E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B20A5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միջնակարգ դպրոցներ</w:t>
                            </w:r>
                            <w:r w:rsidRPr="00D06C8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  <w:p w14:paraId="5F1C6442" w14:textId="77777777" w:rsidR="00676212" w:rsidRPr="003E7502" w:rsidRDefault="00676212" w:rsidP="006102A2">
                            <w:pPr>
                              <w:pStyle w:val="a3"/>
                              <w:spacing w:after="0" w:line="276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63DC" id="Прямоугольник: скругленные противолежащие углы 57" o:spid="_x0000_s1040" style="position:absolute;left:0;text-align:left;margin-left:200.25pt;margin-top:18.25pt;width:293.65pt;height:55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2935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" adj="-11796480,,5400" path="m117477,l3729355,r,l3729355,587373v,64881,-52596,117477,-117477,117477l,704850r,l,117477c,52596,52596,,117477,xe" fillcolor="white [3201]" strokecolor="#1f3763 [1608]" strokeweight="1pt">
                <v:stroke joinstyle="miter"/>
                <v:formulas/>
                <v:path arrowok="t" o:connecttype="custom" o:connectlocs="117477,0;3729355,0;3729355,0;3729355,587373;3611878,704850;0,704850;0,704850;0,117477;117477,0" o:connectangles="0,0,0,0,0,0,0,0,0" textboxrect="0,0,3729355,704850"/>
                <v:textbox>
                  <w:txbxContent>
                    <w:p w14:paraId="5544004A" w14:textId="77777777" w:rsidR="00676212" w:rsidRPr="006B20A5" w:rsidRDefault="00676212" w:rsidP="00337A7E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2D337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Վանաձորի հ</w:t>
                      </w:r>
                      <w:r w:rsidRPr="002D3372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2D3372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 հիմնական</w:t>
                      </w:r>
                      <w:r w:rsidRPr="006B20A5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2CCBFAEA" w14:textId="77777777" w:rsidR="00676212" w:rsidRDefault="00676212" w:rsidP="00337A7E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6B20A5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Երանոսի հ</w:t>
                      </w:r>
                      <w:r w:rsidRPr="006B20A5">
                        <w:rPr>
                          <w:rFonts w:ascii="Cambria Math" w:eastAsia="MS Mincho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6B20A5">
                        <w:rPr>
                          <w:rFonts w:ascii="GHEA Grapalat" w:eastAsia="MS Mincho" w:hAnsi="GHEA Grapalat" w:cs="MS Mincho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6B20A5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1, Առատաշենի</w:t>
                      </w:r>
                      <w:r w:rsidRPr="008B0A5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Սարահարթի</w:t>
                      </w:r>
                    </w:p>
                    <w:p w14:paraId="2865A94B" w14:textId="77777777" w:rsidR="00676212" w:rsidRPr="00D06C8C" w:rsidRDefault="00676212" w:rsidP="00337A7E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6B20A5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միջնակարգ դպրոցներ</w:t>
                      </w:r>
                      <w:r w:rsidRPr="00D06C8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  <w:p w14:paraId="5F1C6442" w14:textId="77777777" w:rsidR="00676212" w:rsidRPr="003E7502" w:rsidRDefault="00676212" w:rsidP="006102A2">
                      <w:pPr>
                        <w:pStyle w:val="a3"/>
                        <w:spacing w:after="0" w:line="276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                                   </w:t>
      </w:r>
    </w:p>
    <w:p w14:paraId="3711A724" w14:textId="6B97FA27" w:rsidR="006102A2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40648F52" w14:textId="6C67209F" w:rsidR="003214B8" w:rsidRDefault="003214B8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4B5B547E" w14:textId="77777777" w:rsidR="003214B8" w:rsidRPr="00283228" w:rsidRDefault="003214B8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3B45E173" w14:textId="77777777" w:rsidR="006102A2" w:rsidRPr="00283228" w:rsidRDefault="006102A2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794BFE47" w14:textId="77777777" w:rsidR="0046578C" w:rsidRPr="0083213F" w:rsidRDefault="00633A51" w:rsidP="00BC6CF9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3213F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Աշակերտական խորհրդի ձևավորմանը և գործունեությանը վերաբերող խախտումները</w:t>
      </w:r>
      <w:r w:rsidRPr="0083213F">
        <w:rPr>
          <w:rFonts w:ascii="GHEA Grapalat" w:hAnsi="GHEA Grapalat" w:cs="Sylfaen"/>
          <w:color w:val="002060"/>
          <w:sz w:val="24"/>
          <w:szCs w:val="24"/>
          <w:lang w:val="hy-AM"/>
        </w:rPr>
        <w:t xml:space="preserve"> 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վերաբերել են աշակերտական</w:t>
      </w:r>
      <w:r w:rsidR="00AC542A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խորհրդի ձևավորմանը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(նաև՝ աշակերտական խորհուրդը ձևավորվել է դպրոցի 8-12-րդ դասարանների դասարանական ժողովներից՝ սահմանված՝  6-12-րդ դասարանների փոխարեն), </w:t>
      </w:r>
      <w:r w:rsidR="00AC542A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իրեն վերապահված լիազորությունների իրականացմանը</w:t>
      </w:r>
      <w:r w:rsidR="00D337F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Pr="0083213F">
        <w:rPr>
          <w:rFonts w:ascii="GHEA Grapalat" w:hAnsi="GHEA Grapalat" w:cs="Sylfaen"/>
          <w:sz w:val="24"/>
          <w:szCs w:val="24"/>
          <w:lang w:val="hy-AM"/>
        </w:rPr>
        <w:t>ընդհանուր ժողովների հրավիրմանը,</w:t>
      </w:r>
      <w:r w:rsidR="0046578C" w:rsidRPr="0083213F">
        <w:rPr>
          <w:rFonts w:ascii="GHEA Grapalat" w:hAnsi="GHEA Grapalat" w:cs="Sylfaen"/>
          <w:sz w:val="24"/>
          <w:szCs w:val="24"/>
          <w:lang w:val="hy-AM"/>
        </w:rPr>
        <w:t xml:space="preserve"> ժամկետին, </w:t>
      </w:r>
      <w:r w:rsidRPr="0083213F">
        <w:rPr>
          <w:rFonts w:ascii="GHEA Grapalat" w:hAnsi="GHEA Grapalat" w:cs="Sylfaen"/>
          <w:sz w:val="24"/>
          <w:szCs w:val="24"/>
          <w:lang w:val="hy-AM"/>
        </w:rPr>
        <w:t xml:space="preserve">ժողովին վերապահված լիազորությունների իրականացմանը, 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համապատասխան որոշումների կայացմանը, 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ընտրական հանձնախմբի ձևավորմանը,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գործունեությանը,</w:t>
      </w:r>
      <w:r w:rsidR="00184026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աշակերտական խորհրդի նախագահի ընտրությանը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</w:t>
      </w:r>
      <w:r w:rsidR="0083213F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նաև՝ 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նախագահն ընտրվել է ոչ թե դպրոցի սովորողների, այլ աշակերտական խորհրդի կողմից)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լիազորությունների իրականացմանը, 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աշակերտական խորհրդի նիստերի պարբերականությանը,</w:t>
      </w:r>
      <w:r w:rsidR="0046578C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աշակերտական խորհրդի նախագահի մասնակցությանը կառավարման և խորհրդակցական մարմինների ժողովներին</w:t>
      </w:r>
      <w:r w:rsidR="0083213F" w:rsidRPr="008321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: </w:t>
      </w:r>
    </w:p>
    <w:p w14:paraId="7366DADB" w14:textId="77777777" w:rsidR="004D6E84" w:rsidRPr="00283228" w:rsidRDefault="00FA1EA4" w:rsidP="004D6E84">
      <w:pPr>
        <w:pStyle w:val="a3"/>
        <w:tabs>
          <w:tab w:val="left" w:pos="851"/>
        </w:tabs>
        <w:spacing w:after="0" w:line="276" w:lineRule="auto"/>
        <w:ind w:left="567" w:right="-6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49224F" wp14:editId="1AB5EE71">
                <wp:simplePos x="0" y="0"/>
                <wp:positionH relativeFrom="column">
                  <wp:posOffset>1924051</wp:posOffset>
                </wp:positionH>
                <wp:positionV relativeFrom="paragraph">
                  <wp:posOffset>243205</wp:posOffset>
                </wp:positionV>
                <wp:extent cx="4348480" cy="733425"/>
                <wp:effectExtent l="0" t="0" r="13970" b="28575"/>
                <wp:wrapNone/>
                <wp:docPr id="27" name="Прямоугольник: скругленные противолежащи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80" cy="7334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0AEEB" w14:textId="77777777" w:rsidR="00676212" w:rsidRPr="000540D4" w:rsidRDefault="00676212" w:rsidP="000540D4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Վանաձորի հ. 9 հիմնական, </w:t>
                            </w:r>
                          </w:p>
                          <w:p w14:paraId="2803378D" w14:textId="77777777" w:rsidR="00676212" w:rsidRPr="000540D4" w:rsidRDefault="00676212" w:rsidP="000540D4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Երանոսի հ</w:t>
                            </w:r>
                            <w:r w:rsidRPr="000540D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540D4">
                              <w:rPr>
                                <w:rFonts w:ascii="GHEA Grapalat" w:eastAsia="MS Mincho" w:hAnsi="GHEA Grapalat" w:cs="MS Mincho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1, Արարատի հ</w:t>
                            </w:r>
                            <w:r w:rsidRPr="000540D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5, Առատաշենի, </w:t>
                            </w:r>
                          </w:p>
                          <w:p w14:paraId="1E76EF52" w14:textId="77777777" w:rsidR="00676212" w:rsidRPr="000540D4" w:rsidRDefault="00676212" w:rsidP="000540D4">
                            <w:pPr>
                              <w:pStyle w:val="a3"/>
                              <w:spacing w:line="240" w:lineRule="auto"/>
                              <w:ind w:left="1287"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Միխայելովկայի</w:t>
                            </w: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, Սարահարթի </w:t>
                            </w:r>
                            <w:r w:rsidRPr="000540D4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միջնակարգ դպրոցներ </w:t>
                            </w:r>
                          </w:p>
                          <w:p w14:paraId="53C7E11F" w14:textId="77777777" w:rsidR="00676212" w:rsidRPr="003E7502" w:rsidRDefault="00676212" w:rsidP="004D6E84">
                            <w:pPr>
                              <w:pStyle w:val="a3"/>
                              <w:spacing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224F" id="_x0000_s1041" style="position:absolute;left:0;text-align:left;margin-left:151.5pt;margin-top:19.15pt;width:342.4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848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" adj="-11796480,,5400" path="m122240,l4348480,r,l4348480,611185v,67511,-54729,122240,-122240,122240l,733425r,l,122240c,54729,54729,,122240,xe" fillcolor="window" strokecolor="#203864" strokeweight="1pt">
                <v:stroke joinstyle="miter"/>
                <v:formulas/>
                <v:path arrowok="t" o:connecttype="custom" o:connectlocs="122240,0;4348480,0;4348480,0;4348480,611185;4226240,733425;0,733425;0,733425;0,122240;122240,0" o:connectangles="0,0,0,0,0,0,0,0,0" textboxrect="0,0,4348480,733425"/>
                <v:textbox>
                  <w:txbxContent>
                    <w:p w14:paraId="11C0AEEB" w14:textId="77777777" w:rsidR="00676212" w:rsidRPr="000540D4" w:rsidRDefault="00676212" w:rsidP="000540D4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Վանաձորի հ. 9 հիմնական, </w:t>
                      </w:r>
                    </w:p>
                    <w:p w14:paraId="2803378D" w14:textId="77777777" w:rsidR="00676212" w:rsidRPr="000540D4" w:rsidRDefault="00676212" w:rsidP="000540D4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Երանոսի հ</w:t>
                      </w:r>
                      <w:r w:rsidRPr="000540D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540D4">
                        <w:rPr>
                          <w:rFonts w:ascii="GHEA Grapalat" w:eastAsia="MS Mincho" w:hAnsi="GHEA Grapalat" w:cs="MS Mincho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1, Արարատի հ</w:t>
                      </w:r>
                      <w:r w:rsidRPr="000540D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5, Առատաշենի, </w:t>
                      </w:r>
                    </w:p>
                    <w:p w14:paraId="1E76EF52" w14:textId="77777777" w:rsidR="00676212" w:rsidRPr="000540D4" w:rsidRDefault="00676212" w:rsidP="000540D4">
                      <w:pPr>
                        <w:pStyle w:val="a3"/>
                        <w:spacing w:line="240" w:lineRule="auto"/>
                        <w:ind w:left="1287"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Միխայելովկայի</w:t>
                      </w: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, Սարահարթի </w:t>
                      </w:r>
                      <w:r w:rsidRPr="000540D4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միջնակարգ դպրոցներ </w:t>
                      </w:r>
                    </w:p>
                    <w:p w14:paraId="53C7E11F" w14:textId="77777777" w:rsidR="00676212" w:rsidRPr="003E7502" w:rsidRDefault="00676212" w:rsidP="004D6E84">
                      <w:pPr>
                        <w:pStyle w:val="a3"/>
                        <w:spacing w:line="240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                                    </w:t>
      </w:r>
    </w:p>
    <w:p w14:paraId="4BE70782" w14:textId="77777777" w:rsidR="00D06C8C" w:rsidRPr="00283228" w:rsidRDefault="00D06C8C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7917DB1E" w14:textId="77777777" w:rsidR="00D06C8C" w:rsidRPr="00283228" w:rsidRDefault="004D6E84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</w:t>
      </w:r>
    </w:p>
    <w:p w14:paraId="233E0663" w14:textId="77777777" w:rsidR="003B1B19" w:rsidRPr="00283228" w:rsidRDefault="003B1B19" w:rsidP="002A37BE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D87BA71" w14:textId="77777777" w:rsidR="003D3985" w:rsidRDefault="003D3985" w:rsidP="006F2CC1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08368C" w14:textId="77777777" w:rsidR="006F2CC1" w:rsidRPr="006F2CC1" w:rsidRDefault="002A37BE" w:rsidP="006F2CC1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6F2CC1">
        <w:rPr>
          <w:rFonts w:ascii="GHEA Grapalat" w:hAnsi="GHEA Grapalat" w:cs="Sylfaen"/>
          <w:sz w:val="24"/>
          <w:szCs w:val="24"/>
          <w:lang w:val="hy-AM"/>
        </w:rPr>
        <w:t>Խորհրդակցական մարմինների ձևավորմանը և գործունեությանը վերաբերող խախտումների ամփոփումից հետևում է</w:t>
      </w:r>
      <w:r w:rsidR="006F2CC1"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14:paraId="05218D3A" w14:textId="77777777" w:rsidR="006F2CC1" w:rsidRPr="006F2CC1" w:rsidRDefault="006F2CC1" w:rsidP="006F2CC1">
      <w:pPr>
        <w:pStyle w:val="a3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Առատաշենի միջնակարգ </w:t>
      </w:r>
      <w:r w:rsidR="008B777E" w:rsidRPr="006F2CC1">
        <w:rPr>
          <w:rFonts w:ascii="GHEA Grapalat" w:eastAsia="Calibri" w:hAnsi="GHEA Grapalat"/>
          <w:sz w:val="24"/>
          <w:szCs w:val="24"/>
          <w:lang w:val="hy-AM"/>
        </w:rPr>
        <w:t xml:space="preserve">դպրոցում </w:t>
      </w:r>
      <w:r w:rsidR="002A37BE" w:rsidRPr="006F2CC1">
        <w:rPr>
          <w:rFonts w:ascii="GHEA Grapalat" w:eastAsia="Calibri" w:hAnsi="GHEA Grapalat"/>
          <w:sz w:val="24"/>
          <w:szCs w:val="24"/>
          <w:lang w:val="hy-AM"/>
        </w:rPr>
        <w:t xml:space="preserve">արձանագրվել են </w:t>
      </w:r>
      <w:r w:rsidR="002A37BE"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="002A37BE"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="002A37BE" w:rsidRPr="006F2CC1">
        <w:rPr>
          <w:rFonts w:ascii="GHEA Grapalat" w:hAnsi="GHEA Grapalat" w:cs="Sylfaen"/>
          <w:sz w:val="24"/>
          <w:szCs w:val="24"/>
          <w:lang w:val="hy-AM"/>
        </w:rPr>
        <w:t xml:space="preserve">մանկավարժական խորհրդի, </w:t>
      </w:r>
      <w:r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>՛</w:t>
      </w:r>
      <w:r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6F2CC1">
        <w:rPr>
          <w:rFonts w:ascii="GHEA Grapalat" w:hAnsi="GHEA Grapalat" w:cs="Sylfaen"/>
          <w:sz w:val="24"/>
          <w:szCs w:val="24"/>
          <w:lang w:val="hy-AM"/>
        </w:rPr>
        <w:t xml:space="preserve">առարկայական մեթոդական միավորումների, </w:t>
      </w:r>
      <w:r w:rsidR="002A37BE"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="002A37BE"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="006E21EA" w:rsidRPr="006F2CC1">
        <w:rPr>
          <w:rFonts w:ascii="GHEA Grapalat" w:hAnsi="GHEA Grapalat" w:cs="Sylfaen"/>
          <w:sz w:val="24"/>
          <w:szCs w:val="24"/>
          <w:lang w:val="hy-AM"/>
        </w:rPr>
        <w:t>ծնողական խորհրդի</w:t>
      </w:r>
      <w:r w:rsidRPr="006F2CC1">
        <w:rPr>
          <w:rFonts w:ascii="GHEA Grapalat" w:hAnsi="GHEA Grapalat" w:cs="Sylfaen"/>
          <w:sz w:val="24"/>
          <w:szCs w:val="24"/>
          <w:lang w:val="hy-AM"/>
        </w:rPr>
        <w:t>,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>՛ աշակերտական խորհրդի</w:t>
      </w:r>
      <w:r w:rsidR="00D41F21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7333A0FD" w14:textId="77777777" w:rsidR="006F2CC1" w:rsidRPr="006F2CC1" w:rsidRDefault="006F2CC1" w:rsidP="006F2CC1">
      <w:pPr>
        <w:pStyle w:val="a3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CC1">
        <w:rPr>
          <w:rFonts w:ascii="GHEA Grapalat" w:hAnsi="GHEA Grapalat" w:cs="Sylfaen"/>
          <w:sz w:val="24"/>
          <w:szCs w:val="24"/>
          <w:lang w:val="hy-AM"/>
        </w:rPr>
        <w:t>Արարատի հ</w:t>
      </w:r>
      <w:r w:rsidRPr="006F2CC1">
        <w:rPr>
          <w:rFonts w:ascii="Cambria Math" w:hAnsi="Cambria Math" w:cs="Cambria Math"/>
          <w:sz w:val="24"/>
          <w:szCs w:val="24"/>
          <w:lang w:val="hy-AM"/>
        </w:rPr>
        <w:t>․</w:t>
      </w:r>
      <w:r w:rsidR="00531FE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6F2CC1">
        <w:rPr>
          <w:rFonts w:ascii="GHEA Grapalat" w:hAnsi="GHEA Grapalat" w:cs="Sylfaen"/>
          <w:sz w:val="24"/>
          <w:szCs w:val="24"/>
          <w:lang w:val="hy-AM"/>
        </w:rPr>
        <w:t>5 և Միխայելովկայի միջնակարգ դպրոցներում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6F2CC1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մանկավարժական խորհրդի,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առարկայական մեթոդական միավորումների,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>՛ աշակերտական խորհրդի</w:t>
      </w:r>
      <w:r w:rsidR="00D41F21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1EB40F96" w14:textId="77777777" w:rsidR="006F2CC1" w:rsidRDefault="006F2CC1" w:rsidP="006F2CC1">
      <w:pPr>
        <w:pStyle w:val="a3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2CC1">
        <w:rPr>
          <w:rFonts w:ascii="GHEA Grapalat" w:hAnsi="GHEA Grapalat" w:cs="Sylfaen"/>
          <w:sz w:val="24"/>
          <w:szCs w:val="24"/>
          <w:lang w:val="hy-AM"/>
        </w:rPr>
        <w:t>Ապարանի հ</w:t>
      </w:r>
      <w:r w:rsidRPr="006F2CC1">
        <w:rPr>
          <w:rFonts w:ascii="Cambria Math" w:hAnsi="Cambria Math" w:cs="Cambria Math"/>
          <w:sz w:val="24"/>
          <w:szCs w:val="24"/>
          <w:lang w:val="hy-AM"/>
        </w:rPr>
        <w:t>․</w:t>
      </w:r>
      <w:r w:rsidR="00531F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2CC1">
        <w:rPr>
          <w:rFonts w:ascii="GHEA Grapalat" w:hAnsi="GHEA Grapalat" w:cs="Sylfaen"/>
          <w:sz w:val="24"/>
          <w:szCs w:val="24"/>
          <w:lang w:val="hy-AM"/>
        </w:rPr>
        <w:t>1 հիմնական</w:t>
      </w:r>
      <w:r w:rsidR="003D3985" w:rsidRPr="003D398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C4522">
        <w:rPr>
          <w:rFonts w:ascii="GHEA Grapalat" w:hAnsi="GHEA Grapalat" w:cs="Sylfaen"/>
          <w:sz w:val="24"/>
          <w:szCs w:val="24"/>
          <w:lang w:val="hy-AM"/>
        </w:rPr>
        <w:t>Ծակքարի</w:t>
      </w:r>
      <w:r w:rsidR="003D3985" w:rsidRPr="003D3985">
        <w:rPr>
          <w:rFonts w:ascii="GHEA Grapalat" w:hAnsi="GHEA Grapalat" w:cs="Sylfaen"/>
          <w:sz w:val="24"/>
          <w:szCs w:val="24"/>
          <w:lang w:val="hy-AM"/>
        </w:rPr>
        <w:t xml:space="preserve"> և Նոր Եդեսիայի </w:t>
      </w:r>
      <w:r w:rsidR="000C4522">
        <w:rPr>
          <w:rFonts w:ascii="GHEA Grapalat" w:hAnsi="GHEA Grapalat" w:cs="Sylfaen"/>
          <w:sz w:val="24"/>
          <w:szCs w:val="24"/>
          <w:lang w:val="hy-AM"/>
        </w:rPr>
        <w:t xml:space="preserve">միջնակարգ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դպրոց</w:t>
      </w:r>
      <w:r w:rsidR="000C4522">
        <w:rPr>
          <w:rFonts w:ascii="GHEA Grapalat" w:hAnsi="GHEA Grapalat" w:cs="Sylfaen"/>
          <w:sz w:val="24"/>
          <w:szCs w:val="24"/>
          <w:lang w:val="hy-AM"/>
        </w:rPr>
        <w:t>ներ</w:t>
      </w:r>
      <w:r w:rsidRPr="006F2CC1">
        <w:rPr>
          <w:rFonts w:ascii="GHEA Grapalat" w:hAnsi="GHEA Grapalat" w:cs="Sylfaen"/>
          <w:sz w:val="24"/>
          <w:szCs w:val="24"/>
          <w:lang w:val="hy-AM"/>
        </w:rPr>
        <w:t>ում՝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մանկավարժական խորհրդի,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առարկայական մեթոդական միավորումների</w:t>
      </w:r>
      <w:r w:rsidR="00D41F21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7CC6A2C3" w14:textId="77777777" w:rsidR="003D3985" w:rsidRPr="003D3985" w:rsidRDefault="003D3985" w:rsidP="006F2CC1">
      <w:pPr>
        <w:pStyle w:val="a3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985">
        <w:rPr>
          <w:rFonts w:ascii="GHEA Grapalat" w:hAnsi="GHEA Grapalat" w:cs="Sylfaen"/>
          <w:sz w:val="24"/>
          <w:szCs w:val="24"/>
          <w:lang w:val="hy-AM"/>
        </w:rPr>
        <w:t xml:space="preserve">Վանաձորի հ. 1 հիմնական դպրոցում՝ </w:t>
      </w:r>
      <w:r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մանկավարժական խորհրդի,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>՛</w:t>
      </w:r>
      <w:r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ծնողական խորհրդի</w:t>
      </w:r>
      <w:r w:rsidRPr="003D3985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6B5F18A9" w14:textId="77777777" w:rsidR="003D3985" w:rsidRPr="006F2CC1" w:rsidRDefault="003D3985" w:rsidP="003D3985">
      <w:pPr>
        <w:pStyle w:val="a3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985">
        <w:rPr>
          <w:rFonts w:ascii="GHEA Grapalat" w:hAnsi="GHEA Grapalat" w:cs="Sylfaen"/>
          <w:sz w:val="24"/>
          <w:szCs w:val="24"/>
          <w:lang w:val="hy-AM"/>
        </w:rPr>
        <w:t xml:space="preserve">Երանոսի և Սարահարթի միջնակարգ դպրոցներում՝ </w:t>
      </w:r>
      <w:r w:rsidRPr="006F2CC1">
        <w:rPr>
          <w:rFonts w:ascii="GHEA Grapalat" w:hAnsi="GHEA Grapalat" w:cs="Sylfaen"/>
          <w:sz w:val="24"/>
          <w:szCs w:val="24"/>
          <w:lang w:val="hy-AM"/>
        </w:rPr>
        <w:t>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 xml:space="preserve">՛ </w:t>
      </w:r>
      <w:r w:rsidRPr="006F2CC1">
        <w:rPr>
          <w:rFonts w:ascii="GHEA Grapalat" w:hAnsi="GHEA Grapalat" w:cs="Sylfaen"/>
          <w:sz w:val="24"/>
          <w:szCs w:val="24"/>
          <w:lang w:val="hy-AM"/>
        </w:rPr>
        <w:t>ծնողական խորհրդի, և</w:t>
      </w:r>
      <w:r w:rsidRPr="006F2CC1">
        <w:rPr>
          <w:rFonts w:ascii="GHEA Grapalat" w:eastAsia="Calibri" w:hAnsi="GHEA Grapalat"/>
          <w:sz w:val="24"/>
          <w:szCs w:val="24"/>
          <w:lang w:val="hy-AM"/>
        </w:rPr>
        <w:t>՛ աշակերտական խորհրդի</w:t>
      </w:r>
      <w:r w:rsidRPr="003D3985">
        <w:rPr>
          <w:rFonts w:ascii="GHEA Grapalat" w:eastAsia="Calibri" w:hAnsi="GHEA Grapalat"/>
          <w:sz w:val="24"/>
          <w:szCs w:val="24"/>
          <w:lang w:val="hy-AM"/>
        </w:rPr>
        <w:t xml:space="preserve"> ձևավորման և գործունեության խախտումներ: </w:t>
      </w:r>
    </w:p>
    <w:p w14:paraId="3A41F51E" w14:textId="77777777" w:rsidR="003D3985" w:rsidRPr="006F2CC1" w:rsidRDefault="003D3985" w:rsidP="003D3985">
      <w:pPr>
        <w:pStyle w:val="a3"/>
        <w:tabs>
          <w:tab w:val="left" w:pos="851"/>
        </w:tabs>
        <w:spacing w:after="0" w:line="276" w:lineRule="auto"/>
        <w:ind w:left="567" w:right="-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656521" w14:textId="77777777" w:rsidR="002A37BE" w:rsidRPr="00283228" w:rsidRDefault="002A37BE" w:rsidP="003B1B19">
      <w:pPr>
        <w:pStyle w:val="a3"/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lastRenderedPageBreak/>
        <w:t>Թե</w:t>
      </w:r>
      <w:r w:rsidR="00E918AA">
        <w:rPr>
          <w:rFonts w:ascii="GHEA Grapalat" w:hAnsi="GHEA Grapalat"/>
          <w:sz w:val="24"/>
          <w:szCs w:val="24"/>
          <w:lang w:val="hy-AM"/>
        </w:rPr>
        <w:t>´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տնօրենի, թե</w:t>
      </w:r>
      <w:r w:rsidR="00E918AA">
        <w:rPr>
          <w:rFonts w:ascii="GHEA Grapalat" w:hAnsi="GHEA Grapalat"/>
          <w:sz w:val="24"/>
          <w:szCs w:val="24"/>
          <w:lang w:val="hy-AM"/>
        </w:rPr>
        <w:t xml:space="preserve">´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տնօրենի ուսումնական աշխատանքի գծով տեղակալի պաշտոնային պարտականությունների, ինչպես նաև մանկավարժական և առարկայական մեթոդական միավորումների լիազորությունների ոչ պատշաճ իրականացման մասին են վկայում նաև՝ </w:t>
      </w:r>
      <w:r w:rsidR="004F46EC" w:rsidRPr="00283228">
        <w:rPr>
          <w:rFonts w:ascii="GHEA Grapalat" w:hAnsi="GHEA Grapalat"/>
          <w:sz w:val="24"/>
          <w:szCs w:val="24"/>
          <w:lang w:val="hy-AM"/>
        </w:rPr>
        <w:t>կրթության կազմակերպման</w:t>
      </w:r>
      <w:r w:rsidR="009831E4" w:rsidRPr="00283228">
        <w:rPr>
          <w:rFonts w:ascii="GHEA Grapalat" w:hAnsi="GHEA Grapalat"/>
          <w:sz w:val="24"/>
          <w:szCs w:val="24"/>
          <w:lang w:val="hy-AM"/>
        </w:rPr>
        <w:t>ը</w:t>
      </w:r>
      <w:r w:rsidR="004F46EC" w:rsidRPr="002832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ուսումնական պլանի պահանջների պահպանմանը և առարկայական օլիմպիադայի դպրոցական փուլի կազմակերպմանը վերաբերող խախտումները:  </w:t>
      </w:r>
    </w:p>
    <w:p w14:paraId="3FE565AD" w14:textId="77777777" w:rsidR="00583731" w:rsidRPr="00283228" w:rsidRDefault="00583731" w:rsidP="008622B3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5E7A6AA6" w14:textId="77777777" w:rsidR="00C37152" w:rsidRPr="00283228" w:rsidRDefault="004F46EC" w:rsidP="008622B3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5089324D" wp14:editId="3A5B983A">
            <wp:extent cx="5486400" cy="3200400"/>
            <wp:effectExtent l="76200" t="57150" r="76200" b="7620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195A431D" w14:textId="77777777" w:rsidR="001F0D68" w:rsidRPr="00283228" w:rsidRDefault="000C49C0" w:rsidP="00EB31CF">
      <w:pPr>
        <w:tabs>
          <w:tab w:val="left" w:pos="855"/>
        </w:tabs>
        <w:spacing w:after="0" w:line="276" w:lineRule="auto"/>
        <w:ind w:right="-6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</w:t>
      </w:r>
      <w:r w:rsidR="00F41F4B" w:rsidRPr="00283228">
        <w:rPr>
          <w:rFonts w:ascii="GHEA Grapalat" w:hAnsi="GHEA Grapalat"/>
          <w:b/>
          <w:color w:val="7030A0"/>
          <w:sz w:val="24"/>
          <w:szCs w:val="24"/>
          <w:lang w:val="hy-AM"/>
        </w:rPr>
        <w:t xml:space="preserve">                                         </w:t>
      </w:r>
      <w:r w:rsidR="00A73B6F" w:rsidRPr="00283228">
        <w:rPr>
          <w:rFonts w:ascii="GHEA Grapalat" w:hAnsi="GHEA Grapalat"/>
          <w:b/>
          <w:color w:val="7030A0"/>
          <w:sz w:val="24"/>
          <w:szCs w:val="24"/>
          <w:lang w:val="hy-AM"/>
        </w:rPr>
        <w:t xml:space="preserve">                          </w:t>
      </w:r>
      <w:r w:rsidR="00F41F4B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EB31CF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</w:t>
      </w:r>
      <w:r w:rsidR="00F41F4B" w:rsidRPr="00283228">
        <w:rPr>
          <w:rFonts w:ascii="GHEA Grapalat" w:eastAsia="Times New Roman" w:hAnsi="GHEA Grapalat" w:cs="Sylfaen"/>
          <w:b/>
          <w:noProof/>
          <w:color w:val="7030A0"/>
          <w:sz w:val="24"/>
          <w:szCs w:val="24"/>
          <w:lang w:val="hy-AM" w:eastAsia="ru-RU"/>
        </w:rPr>
        <w:t xml:space="preserve">                                                    </w:t>
      </w:r>
      <w:r w:rsidR="00F41F4B" w:rsidRPr="00283228">
        <w:rPr>
          <w:rFonts w:ascii="GHEA Grapalat" w:hAnsi="GHEA Grapalat"/>
          <w:noProof/>
          <w:color w:val="7030A0"/>
          <w:sz w:val="24"/>
          <w:szCs w:val="24"/>
          <w:lang w:val="hy-AM" w:eastAsia="ru-RU"/>
        </w:rPr>
        <w:t xml:space="preserve">   </w:t>
      </w:r>
    </w:p>
    <w:p w14:paraId="36CD7D16" w14:textId="0E3F4993" w:rsidR="00DD222D" w:rsidRDefault="003A3CA7" w:rsidP="006102A2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Ո</w:t>
      </w:r>
      <w:r w:rsidR="00C158E0"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ւսումնական պլանի պահանջների խախտումները</w:t>
      </w:r>
      <w:r w:rsidR="00A853FE" w:rsidRPr="00A853FE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,</w:t>
      </w:r>
      <w:r w:rsidR="00C158E0"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="00A853FE" w:rsidRPr="00A853FE">
        <w:rPr>
          <w:rFonts w:ascii="GHEA Grapalat" w:hAnsi="GHEA Grapalat"/>
          <w:sz w:val="24"/>
          <w:szCs w:val="24"/>
          <w:lang w:val="hy-AM"/>
        </w:rPr>
        <w:t xml:space="preserve">որոնք արձանագրվել են դպրոցների 61%-ում (23 դպրոցներ) 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>վերաբերել են «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Անգլերեն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>»</w:t>
      </w:r>
      <w:r w:rsidR="00A820F0" w:rsidRPr="00283228">
        <w:rPr>
          <w:rFonts w:ascii="GHEA Grapalat" w:hAnsi="GHEA Grapalat"/>
          <w:sz w:val="24"/>
          <w:szCs w:val="24"/>
          <w:lang w:val="hy-AM"/>
        </w:rPr>
        <w:t>,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CC" w:rsidRPr="00283228">
        <w:rPr>
          <w:rFonts w:ascii="GHEA Grapalat" w:hAnsi="GHEA Grapalat"/>
          <w:sz w:val="24"/>
          <w:szCs w:val="24"/>
          <w:lang w:val="hy-AM"/>
        </w:rPr>
        <w:t>«</w:t>
      </w:r>
      <w:r w:rsidR="000631CC">
        <w:rPr>
          <w:rFonts w:ascii="GHEA Grapalat" w:hAnsi="GHEA Grapalat"/>
          <w:sz w:val="24"/>
          <w:szCs w:val="24"/>
          <w:lang w:val="hy-AM"/>
        </w:rPr>
        <w:t>Գերման</w:t>
      </w:r>
      <w:r w:rsidR="000631CC" w:rsidRPr="00283228">
        <w:rPr>
          <w:rFonts w:ascii="GHEA Grapalat" w:hAnsi="GHEA Grapalat"/>
          <w:sz w:val="24"/>
          <w:szCs w:val="24"/>
          <w:lang w:val="hy-AM"/>
        </w:rPr>
        <w:t>երեն»,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«Տեխնոլոգիա»</w:t>
      </w:r>
      <w:r w:rsidR="00A820F0" w:rsidRPr="00283228">
        <w:rPr>
          <w:rFonts w:ascii="GHEA Grapalat" w:hAnsi="GHEA Grapalat"/>
          <w:sz w:val="24"/>
          <w:szCs w:val="24"/>
          <w:lang w:val="hy-AM"/>
        </w:rPr>
        <w:t>,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«Ինֆորմատիկա»</w:t>
      </w:r>
      <w:r w:rsidR="00A820F0" w:rsidRPr="00283228">
        <w:rPr>
          <w:rFonts w:ascii="GHEA Grapalat" w:hAnsi="GHEA Grapalat"/>
          <w:sz w:val="24"/>
          <w:szCs w:val="24"/>
          <w:lang w:val="hy-AM"/>
        </w:rPr>
        <w:t>,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«Մաթեմատիկա»</w:t>
      </w:r>
      <w:r w:rsidR="00A820F0" w:rsidRPr="00283228">
        <w:rPr>
          <w:rFonts w:ascii="GHEA Grapalat" w:hAnsi="GHEA Grapalat"/>
          <w:sz w:val="24"/>
          <w:szCs w:val="24"/>
          <w:lang w:val="hy-AM"/>
        </w:rPr>
        <w:t>,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3FE" w:rsidRPr="00283228">
        <w:rPr>
          <w:rFonts w:ascii="GHEA Grapalat" w:hAnsi="GHEA Grapalat"/>
          <w:sz w:val="24"/>
          <w:szCs w:val="24"/>
          <w:lang w:val="hy-AM"/>
        </w:rPr>
        <w:t>«</w:t>
      </w:r>
      <w:r w:rsidR="00A853FE" w:rsidRPr="00A853FE">
        <w:rPr>
          <w:rFonts w:ascii="GHEA Grapalat" w:hAnsi="GHEA Grapalat"/>
          <w:sz w:val="24"/>
          <w:szCs w:val="24"/>
          <w:lang w:val="hy-AM"/>
        </w:rPr>
        <w:t>Կենսաբանություն</w:t>
      </w:r>
      <w:r w:rsidR="00A853FE" w:rsidRPr="00283228">
        <w:rPr>
          <w:rFonts w:ascii="GHEA Grapalat" w:hAnsi="GHEA Grapalat"/>
          <w:sz w:val="24"/>
          <w:szCs w:val="24"/>
          <w:lang w:val="hy-AM"/>
        </w:rPr>
        <w:t xml:space="preserve">», 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«Թվային գրագիտություն և համակարգչային գիտություն»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31CC" w:rsidRPr="000631CC">
        <w:rPr>
          <w:rFonts w:ascii="GHEA Grapalat" w:hAnsi="GHEA Grapalat"/>
          <w:sz w:val="24"/>
          <w:szCs w:val="24"/>
          <w:lang w:val="hy-AM"/>
        </w:rPr>
        <w:t>«Հայոց պատմություն»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31CC" w:rsidRPr="000631CC">
        <w:rPr>
          <w:rFonts w:ascii="GHEA Grapalat" w:hAnsi="GHEA Grapalat"/>
          <w:sz w:val="24"/>
          <w:szCs w:val="24"/>
          <w:lang w:val="hy-AM"/>
        </w:rPr>
        <w:t>«Համաշխարհային պատմություն»,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CC" w:rsidRPr="000631CC">
        <w:rPr>
          <w:rFonts w:ascii="GHEA Grapalat" w:hAnsi="GHEA Grapalat"/>
          <w:sz w:val="24"/>
          <w:szCs w:val="24"/>
          <w:lang w:val="hy-AM"/>
        </w:rPr>
        <w:t>«Ֆիզկուլտուրա»</w:t>
      </w:r>
      <w:r w:rsidR="000631CC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>առարկա</w:t>
      </w:r>
      <w:r w:rsidR="005C29EF" w:rsidRPr="00283228">
        <w:rPr>
          <w:rFonts w:ascii="GHEA Grapalat" w:hAnsi="GHEA Grapalat"/>
          <w:sz w:val="24"/>
          <w:szCs w:val="24"/>
          <w:lang w:val="hy-AM"/>
        </w:rPr>
        <w:t>ներ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 xml:space="preserve">ի չդասավանդմանը, </w:t>
      </w:r>
      <w:r w:rsidR="001911D8" w:rsidRPr="00283228">
        <w:rPr>
          <w:rFonts w:ascii="GHEA Grapalat" w:hAnsi="GHEA Grapalat"/>
          <w:sz w:val="24"/>
          <w:szCs w:val="24"/>
          <w:lang w:val="hy-AM"/>
        </w:rPr>
        <w:t>տվյալ ուսումնական պլանով</w:t>
      </w:r>
      <w:r w:rsidR="00266BF5">
        <w:rPr>
          <w:rFonts w:ascii="GHEA Grapalat" w:hAnsi="GHEA Grapalat"/>
          <w:sz w:val="24"/>
          <w:szCs w:val="24"/>
          <w:lang w:val="hy-AM"/>
        </w:rPr>
        <w:t xml:space="preserve"> </w:t>
      </w:r>
      <w:r w:rsidR="001911D8" w:rsidRPr="00283228">
        <w:rPr>
          <w:rFonts w:ascii="GHEA Grapalat" w:hAnsi="GHEA Grapalat"/>
          <w:sz w:val="24"/>
          <w:szCs w:val="24"/>
          <w:lang w:val="hy-AM"/>
        </w:rPr>
        <w:t xml:space="preserve">չնախատեսված առարկայի դասավանդմանը, </w:t>
      </w:r>
      <w:r w:rsidR="00EA71FD" w:rsidRPr="00283228">
        <w:rPr>
          <w:rFonts w:ascii="GHEA Grapalat" w:hAnsi="GHEA Grapalat"/>
          <w:sz w:val="24"/>
          <w:szCs w:val="24"/>
          <w:lang w:val="hy-AM"/>
        </w:rPr>
        <w:t>«Ձեռնարկատիրական կրթություն», «</w:t>
      </w:r>
      <w:r w:rsidR="0029393C" w:rsidRPr="00283228">
        <w:rPr>
          <w:rFonts w:ascii="GHEA Grapalat" w:hAnsi="GHEA Grapalat"/>
          <w:sz w:val="24"/>
          <w:szCs w:val="24"/>
          <w:lang w:val="hy-AM"/>
        </w:rPr>
        <w:t>Ֆրանսերեն</w:t>
      </w:r>
      <w:r w:rsidR="00EA71FD" w:rsidRPr="00283228">
        <w:rPr>
          <w:rFonts w:ascii="GHEA Grapalat" w:hAnsi="GHEA Grapalat"/>
          <w:sz w:val="24"/>
          <w:szCs w:val="24"/>
          <w:lang w:val="hy-AM"/>
        </w:rPr>
        <w:t>»</w:t>
      </w:r>
      <w:r w:rsidR="00134B0B" w:rsidRPr="00283228">
        <w:rPr>
          <w:rFonts w:ascii="GHEA Grapalat" w:hAnsi="GHEA Grapalat"/>
          <w:sz w:val="24"/>
          <w:szCs w:val="24"/>
          <w:lang w:val="hy-AM"/>
        </w:rPr>
        <w:t>,</w:t>
      </w:r>
      <w:r w:rsidR="00531FE5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EA71FD" w:rsidRPr="00283228">
        <w:rPr>
          <w:rFonts w:ascii="GHEA Grapalat" w:hAnsi="GHEA Grapalat"/>
          <w:sz w:val="24"/>
          <w:szCs w:val="24"/>
          <w:lang w:val="hy-AM"/>
        </w:rPr>
        <w:t>«Ազգային երգ ու պար»</w:t>
      </w:r>
      <w:r w:rsidR="00EA71FD" w:rsidRPr="002832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A71FD" w:rsidRPr="00283228">
        <w:rPr>
          <w:rFonts w:ascii="GHEA Grapalat" w:hAnsi="GHEA Grapalat"/>
          <w:sz w:val="24"/>
          <w:szCs w:val="24"/>
          <w:lang w:val="hy-AM"/>
        </w:rPr>
        <w:t>առարկաների</w:t>
      </w:r>
      <w:r w:rsidR="00134B0B" w:rsidRPr="00283228">
        <w:rPr>
          <w:rFonts w:ascii="GHEA Grapalat" w:hAnsi="GHEA Grapalat"/>
          <w:sz w:val="24"/>
          <w:szCs w:val="24"/>
          <w:lang w:val="hy-AM"/>
        </w:rPr>
        <w:t xml:space="preserve"> առարկայական</w:t>
      </w:r>
      <w:r w:rsidR="00531FE5">
        <w:rPr>
          <w:rFonts w:ascii="GHEA Grapalat" w:hAnsi="GHEA Grapalat"/>
          <w:sz w:val="24"/>
          <w:szCs w:val="24"/>
          <w:lang w:val="hy-AM"/>
        </w:rPr>
        <w:t xml:space="preserve"> </w:t>
      </w:r>
      <w:r w:rsidR="00134B0B" w:rsidRPr="00283228">
        <w:rPr>
          <w:rFonts w:ascii="GHEA Grapalat" w:hAnsi="GHEA Grapalat"/>
          <w:sz w:val="24"/>
          <w:szCs w:val="24"/>
          <w:lang w:val="hy-AM"/>
        </w:rPr>
        <w:t>ծրագրերով սահմանված ժամաքանակների</w:t>
      </w:r>
      <w:r w:rsidR="00EA71FD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EA71FD" w:rsidRPr="00283228">
        <w:rPr>
          <w:rFonts w:ascii="GHEA Grapalat" w:hAnsi="GHEA Grapalat"/>
          <w:sz w:val="24"/>
          <w:szCs w:val="24"/>
          <w:lang w:val="hy-AM"/>
        </w:rPr>
        <w:t>անհամապատասխանությանը,</w:t>
      </w:r>
      <w:r w:rsidR="00EA71FD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1911D8" w:rsidRPr="00283228">
        <w:rPr>
          <w:rFonts w:ascii="GHEA Grapalat" w:hAnsi="GHEA Grapalat"/>
          <w:sz w:val="24"/>
          <w:szCs w:val="24"/>
          <w:lang w:val="hy-AM"/>
        </w:rPr>
        <w:t>երրորդ օտար լեզվի</w:t>
      </w:r>
      <w:r w:rsidR="00CD1B3A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B3A" w:rsidRPr="00CD1B3A">
        <w:rPr>
          <w:rFonts w:ascii="GHEA Grapalat" w:hAnsi="GHEA Grapalat"/>
          <w:sz w:val="24"/>
          <w:szCs w:val="24"/>
          <w:lang w:val="hy-AM"/>
        </w:rPr>
        <w:t>(</w:t>
      </w:r>
      <w:r w:rsidR="00CD1B3A">
        <w:rPr>
          <w:rFonts w:ascii="GHEA Grapalat" w:hAnsi="GHEA Grapalat"/>
          <w:sz w:val="24"/>
          <w:szCs w:val="24"/>
          <w:lang w:val="hy-AM"/>
        </w:rPr>
        <w:t>պարսկերեն</w:t>
      </w:r>
      <w:r w:rsidR="00CD1B3A" w:rsidRPr="00CD1B3A">
        <w:rPr>
          <w:rFonts w:ascii="GHEA Grapalat" w:hAnsi="GHEA Grapalat"/>
          <w:sz w:val="24"/>
          <w:szCs w:val="24"/>
          <w:lang w:val="hy-AM"/>
        </w:rPr>
        <w:t>)</w:t>
      </w:r>
      <w:r w:rsidR="00B605AD" w:rsidRPr="00DC4D13">
        <w:rPr>
          <w:rFonts w:ascii="GHEA Grapalat" w:hAnsi="GHEA Grapalat"/>
          <w:sz w:val="24"/>
          <w:szCs w:val="24"/>
          <w:lang w:val="hy-AM"/>
        </w:rPr>
        <w:t>`</w:t>
      </w:r>
      <w:r w:rsidR="001911D8" w:rsidRPr="00283228">
        <w:rPr>
          <w:rFonts w:ascii="GHEA Grapalat" w:hAnsi="GHEA Grapalat"/>
          <w:sz w:val="24"/>
          <w:szCs w:val="24"/>
          <w:lang w:val="hy-AM"/>
        </w:rPr>
        <w:t xml:space="preserve"> 5-րդ դասարանից չդասավանդմանը (</w:t>
      </w:r>
      <w:r w:rsidR="00887656" w:rsidRPr="00887656">
        <w:rPr>
          <w:rFonts w:ascii="GHEA Grapalat" w:hAnsi="GHEA Grapalat"/>
          <w:sz w:val="24"/>
          <w:szCs w:val="24"/>
          <w:lang w:val="hy-AM"/>
        </w:rPr>
        <w:t xml:space="preserve">դասավանդվել է </w:t>
      </w:r>
      <w:r w:rsidR="001911D8" w:rsidRPr="00283228">
        <w:rPr>
          <w:rFonts w:ascii="GHEA Grapalat" w:hAnsi="GHEA Grapalat"/>
          <w:sz w:val="24"/>
          <w:szCs w:val="24"/>
          <w:lang w:val="hy-AM"/>
        </w:rPr>
        <w:t xml:space="preserve">7-րդ դասարանից), </w:t>
      </w:r>
      <w:r w:rsidR="00C158E0" w:rsidRPr="00283228">
        <w:rPr>
          <w:rFonts w:ascii="GHEA Grapalat" w:hAnsi="GHEA Grapalat"/>
          <w:sz w:val="24"/>
          <w:szCs w:val="24"/>
          <w:lang w:val="hy-AM"/>
        </w:rPr>
        <w:t>«Կերպարվեստ» և «</w:t>
      </w:r>
      <w:r w:rsidR="00C158E0" w:rsidRPr="00C65CC4">
        <w:rPr>
          <w:rFonts w:ascii="GHEA Grapalat" w:hAnsi="GHEA Grapalat"/>
          <w:sz w:val="24"/>
          <w:szCs w:val="24"/>
          <w:lang w:val="hy-AM"/>
        </w:rPr>
        <w:t>Երաժշտություն»</w:t>
      </w:r>
      <w:r w:rsidR="00587DAC" w:rsidRPr="00C65CC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8E0" w:rsidRPr="00C65CC4">
        <w:rPr>
          <w:rFonts w:ascii="GHEA Grapalat" w:hAnsi="GHEA Grapalat"/>
          <w:sz w:val="24"/>
          <w:szCs w:val="24"/>
          <w:lang w:val="hy-AM"/>
        </w:rPr>
        <w:t>առարկաների՝ ըստ կիսամյակների սահմանված կարգով չհատկացմանը</w:t>
      </w:r>
      <w:r w:rsidR="00A820F0" w:rsidRPr="00C65CC4">
        <w:rPr>
          <w:rFonts w:ascii="GHEA Grapalat" w:hAnsi="GHEA Grapalat"/>
          <w:sz w:val="24"/>
          <w:szCs w:val="24"/>
          <w:lang w:val="hy-AM"/>
        </w:rPr>
        <w:t>, «Տեխնոլոգիա» առարկայի պարապմունքներին դասարանը 2 խմբի չբաժանելուն</w:t>
      </w:r>
      <w:r w:rsidR="00DD222D" w:rsidRPr="00C65CC4">
        <w:rPr>
          <w:rFonts w:ascii="GHEA Grapalat" w:hAnsi="GHEA Grapalat"/>
          <w:sz w:val="24"/>
          <w:szCs w:val="24"/>
          <w:lang w:val="hy-AM"/>
        </w:rPr>
        <w:t>:</w:t>
      </w:r>
    </w:p>
    <w:p w14:paraId="04448EC3" w14:textId="6621CBF2" w:rsidR="006102A2" w:rsidRDefault="00DD222D" w:rsidP="00DD222D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87656">
        <w:rPr>
          <w:rFonts w:ascii="GHEA Grapalat" w:hAnsi="GHEA Grapalat"/>
          <w:sz w:val="24"/>
          <w:szCs w:val="24"/>
          <w:lang w:val="hy-AM"/>
        </w:rPr>
        <w:t>Առավել հաճախ կրկնվել է առարկայական ծրագրով նախատեսված տվյալ առարկայի ժամաքանակի անհամապատասխանությանը վերաբերող խախտումը՝</w:t>
      </w:r>
      <w:r w:rsidR="00887656" w:rsidRPr="00887656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887656">
        <w:rPr>
          <w:rFonts w:ascii="GHEA Grapalat" w:hAnsi="GHEA Grapalat"/>
          <w:sz w:val="24"/>
          <w:szCs w:val="24"/>
          <w:lang w:val="hy-AM"/>
        </w:rPr>
        <w:t xml:space="preserve">3 դպրոցներից </w:t>
      </w:r>
      <w:r w:rsidR="00887656" w:rsidRPr="00887656">
        <w:rPr>
          <w:rFonts w:ascii="GHEA Grapalat" w:hAnsi="GHEA Grapalat"/>
          <w:sz w:val="24"/>
          <w:szCs w:val="24"/>
          <w:lang w:val="hy-AM"/>
        </w:rPr>
        <w:t>9</w:t>
      </w:r>
      <w:r w:rsidRPr="00887656">
        <w:rPr>
          <w:rFonts w:ascii="GHEA Grapalat" w:hAnsi="GHEA Grapalat"/>
          <w:sz w:val="24"/>
          <w:szCs w:val="24"/>
          <w:lang w:val="hy-AM"/>
        </w:rPr>
        <w:t>-ում:</w:t>
      </w:r>
    </w:p>
    <w:p w14:paraId="3999FDA6" w14:textId="77777777" w:rsidR="003214B8" w:rsidRPr="00887656" w:rsidRDefault="003214B8" w:rsidP="00DD222D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525732E" w14:textId="77777777" w:rsidR="006102A2" w:rsidRPr="00283228" w:rsidRDefault="00111584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color w:val="7030A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EBC442" wp14:editId="7DD4F3F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4590415" cy="1714500"/>
                <wp:effectExtent l="0" t="0" r="19685" b="19050"/>
                <wp:wrapNone/>
                <wp:docPr id="60" name="Прямоугольник: скругленные противолежащие угл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171450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57AA" w14:textId="77777777" w:rsidR="00676212" w:rsidRPr="00CF5B75" w:rsidRDefault="00676212" w:rsidP="00A819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left="360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Կաքավասարի տարրական, </w:t>
                            </w:r>
                          </w:p>
                          <w:p w14:paraId="51E7EA8D" w14:textId="77777777" w:rsidR="00676212" w:rsidRDefault="00676212" w:rsidP="00A819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left="360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11158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Երևանի հ. 186,  ՀՊՄՀ հենակետային հ. 57, 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Ապարանի հ. 1, Աբովյանի հհ. 5, 7, Ջերմուկի հ</w:t>
                            </w:r>
                            <w:r w:rsidRPr="00CF5B75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</w:t>
                            </w:r>
                          </w:p>
                          <w:p w14:paraId="491DFC3D" w14:textId="77777777" w:rsidR="00676212" w:rsidRPr="00CF5B75" w:rsidRDefault="00676212" w:rsidP="00A819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left="360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Ստեփանավանի հ</w:t>
                            </w:r>
                            <w:r w:rsidRPr="00CF5B75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</w:t>
                            </w:r>
                            <w:r w:rsidRPr="0011158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Արտենիի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հիմնական </w:t>
                            </w:r>
                          </w:p>
                          <w:p w14:paraId="1E6281E9" w14:textId="77777777" w:rsidR="00676212" w:rsidRPr="003E7502" w:rsidRDefault="00676212" w:rsidP="00A819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left="360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Առատաշենի, Փոքր Վեդու, Աստղաձորի, Խորոնքի, Դեբեդի, Հարթավանի, Գեղհովիտի հ</w:t>
                            </w:r>
                            <w:r w:rsidRPr="00CF5B75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Երանոսի հ</w:t>
                            </w:r>
                            <w:r w:rsidRPr="00CF5B75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Ծովակի, Ծովասարի, Ծովազարդի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Ծակքարի</w:t>
                            </w:r>
                            <w:r w:rsidRPr="0011158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Նոր Եդեսիայի, Սարահարթի </w:t>
                            </w:r>
                            <w:r w:rsidRPr="00CF5B75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միջնակարգ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C442" id="Прямоугольник: скругленные противолежащие углы 60" o:spid="_x0000_s1042" style="position:absolute;left:0;text-align:left;margin-left:310.25pt;margin-top:4.9pt;width:361.45pt;height:13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90415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" adj="-11796480,,5400" path="m285756,l4590415,r,l4590415,1428744v,157819,-127937,285756,-285756,285756l,1714500r,l,285756c,127937,127937,,285756,xe" fillcolor="white [3201]" strokecolor="#1f3763 [1608]" strokeweight="1pt">
                <v:stroke joinstyle="miter"/>
                <v:formulas/>
                <v:path arrowok="t" o:connecttype="custom" o:connectlocs="285756,0;4590415,0;4590415,0;4590415,1428744;4304659,1714500;0,1714500;0,1714500;0,285756;285756,0" o:connectangles="0,0,0,0,0,0,0,0,0" textboxrect="0,0,4590415,1714500"/>
                <v:textbox>
                  <w:txbxContent>
                    <w:p w14:paraId="451857AA" w14:textId="77777777" w:rsidR="00676212" w:rsidRPr="00CF5B75" w:rsidRDefault="00676212" w:rsidP="00A819A1">
                      <w:pPr>
                        <w:tabs>
                          <w:tab w:val="left" w:pos="855"/>
                        </w:tabs>
                        <w:spacing w:after="0" w:line="240" w:lineRule="auto"/>
                        <w:ind w:left="360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Կաքավասարի տարրական, </w:t>
                      </w:r>
                    </w:p>
                    <w:p w14:paraId="51E7EA8D" w14:textId="77777777" w:rsidR="00676212" w:rsidRDefault="00676212" w:rsidP="00A819A1">
                      <w:pPr>
                        <w:tabs>
                          <w:tab w:val="left" w:pos="855"/>
                        </w:tabs>
                        <w:spacing w:after="0" w:line="240" w:lineRule="auto"/>
                        <w:ind w:left="360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11158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Երևանի հ. 186,  ՀՊՄՀ հենակետային հ. 57, 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Ապարանի հ. 1, Աբովյանի հհ. 5, 7, Ջերմուկի հ</w:t>
                      </w:r>
                      <w:r w:rsidRPr="00CF5B75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</w:t>
                      </w:r>
                    </w:p>
                    <w:p w14:paraId="491DFC3D" w14:textId="77777777" w:rsidR="00676212" w:rsidRPr="00CF5B75" w:rsidRDefault="00676212" w:rsidP="00A819A1">
                      <w:pPr>
                        <w:tabs>
                          <w:tab w:val="left" w:pos="855"/>
                        </w:tabs>
                        <w:spacing w:after="0" w:line="240" w:lineRule="auto"/>
                        <w:ind w:left="360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Ստեփանավանի հ</w:t>
                      </w:r>
                      <w:r w:rsidRPr="00CF5B75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</w:t>
                      </w:r>
                      <w:r w:rsidRPr="0011158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Արտենիի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հիմնական </w:t>
                      </w:r>
                    </w:p>
                    <w:p w14:paraId="1E6281E9" w14:textId="77777777" w:rsidR="00676212" w:rsidRPr="003E7502" w:rsidRDefault="00676212" w:rsidP="00A819A1">
                      <w:pPr>
                        <w:tabs>
                          <w:tab w:val="left" w:pos="855"/>
                        </w:tabs>
                        <w:spacing w:after="0" w:line="240" w:lineRule="auto"/>
                        <w:ind w:left="360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Առատաշենի, Փոքր Վեդու, Աստղաձորի, Խորոնքի, Դեբեդի, Հարթավանի, Գեղհովիտի հ</w:t>
                      </w:r>
                      <w:r w:rsidRPr="00CF5B75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Երանոսի հ</w:t>
                      </w:r>
                      <w:r w:rsidRPr="00CF5B75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Ծովակի, Ծովասարի, Ծովազարդի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Ծակքարի</w:t>
                      </w:r>
                      <w:r w:rsidRPr="0011158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Նոր Եդեսիայի, Սարահարթի </w:t>
                      </w:r>
                      <w:r w:rsidRPr="00CF5B75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միջնակարգ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դպրոցներ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2A2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    </w:t>
      </w:r>
      <w:r w:rsidR="00D64C20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</w:t>
      </w:r>
      <w:r w:rsidR="006102A2" w:rsidRPr="00283228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</w:t>
      </w:r>
    </w:p>
    <w:p w14:paraId="18C08939" w14:textId="77777777" w:rsidR="006102A2" w:rsidRPr="00283228" w:rsidRDefault="006102A2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2D5D1D8F" w14:textId="77777777" w:rsidR="00C158E0" w:rsidRPr="00283228" w:rsidRDefault="00C158E0" w:rsidP="00C158E0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6843C639" w14:textId="77777777" w:rsidR="005C47E7" w:rsidRPr="00283228" w:rsidRDefault="005C47E7" w:rsidP="005C47E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0B18594B" w14:textId="77777777" w:rsidR="005C47E7" w:rsidRPr="00283228" w:rsidRDefault="005C47E7" w:rsidP="005C47E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40264AE4" w14:textId="77777777" w:rsidR="005C47E7" w:rsidRPr="00283228" w:rsidRDefault="005C47E7" w:rsidP="005C47E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1813F2F5" w14:textId="77777777" w:rsidR="005C47E7" w:rsidRPr="00283228" w:rsidRDefault="005C47E7" w:rsidP="005C47E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59B7EF20" w14:textId="77777777" w:rsidR="0074057E" w:rsidRDefault="0074057E" w:rsidP="00611CD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</w:pPr>
    </w:p>
    <w:p w14:paraId="1ED1A8A9" w14:textId="77777777" w:rsidR="0074057E" w:rsidRDefault="0074057E" w:rsidP="00611CD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</w:pPr>
    </w:p>
    <w:p w14:paraId="505C6A95" w14:textId="005D855B" w:rsidR="008C74F9" w:rsidRPr="00283228" w:rsidRDefault="00C158E0" w:rsidP="00611CD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Առարկայական օլիմպիադայի դպրոցական փուլի կազմակերպման խախտումները</w:t>
      </w:r>
      <w:r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վերաբերել են առարկայական օլիմպիադայի դպրոցական փուլի կազմկոմիտեի ձևավորմանը</w:t>
      </w:r>
      <w:r w:rsidR="008C74F9" w:rsidRPr="0028322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առարկայական հանձնաժողովների կազմերի հաստատմանը</w:t>
      </w:r>
      <w:r w:rsidR="008C74F9" w:rsidRPr="00283228">
        <w:rPr>
          <w:rFonts w:ascii="GHEA Grapalat" w:hAnsi="GHEA Grapalat" w:cs="Sylfaen"/>
          <w:sz w:val="24"/>
          <w:szCs w:val="24"/>
          <w:lang w:val="hy-AM"/>
        </w:rPr>
        <w:t xml:space="preserve">, սովորողների </w:t>
      </w:r>
      <w:r w:rsidR="008C74F9" w:rsidRPr="00554AB6">
        <w:rPr>
          <w:rFonts w:ascii="GHEA Grapalat" w:hAnsi="GHEA Grapalat" w:cs="Sylfaen"/>
          <w:sz w:val="24"/>
          <w:szCs w:val="24"/>
          <w:shd w:val="clear" w:color="auto" w:fill="FFFFFF" w:themeFill="background1"/>
          <w:lang w:val="hy-AM"/>
        </w:rPr>
        <w:t>խրախուսմանը</w:t>
      </w:r>
      <w:r w:rsidR="00F218C0" w:rsidRPr="00554AB6">
        <w:rPr>
          <w:rFonts w:ascii="GHEA Grapalat" w:hAnsi="GHEA Grapalat" w:cs="Sylfaen"/>
          <w:sz w:val="24"/>
          <w:szCs w:val="24"/>
          <w:shd w:val="clear" w:color="auto" w:fill="FFFFFF" w:themeFill="background1"/>
          <w:lang w:val="hy-AM"/>
        </w:rPr>
        <w:t xml:space="preserve"> (2-3</w:t>
      </w:r>
      <w:r w:rsidR="00F218C0" w:rsidRPr="00283228">
        <w:rPr>
          <w:rFonts w:ascii="GHEA Grapalat" w:hAnsi="GHEA Grapalat" w:cs="Sylfaen"/>
          <w:sz w:val="24"/>
          <w:szCs w:val="24"/>
          <w:lang w:val="hy-AM"/>
        </w:rPr>
        <w:t xml:space="preserve"> ուսումնական տարի).</w:t>
      </w:r>
    </w:p>
    <w:p w14:paraId="0471BE35" w14:textId="767B9D46" w:rsidR="00D73E08" w:rsidRPr="00554AB6" w:rsidRDefault="008C74F9" w:rsidP="00554AB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4AB6">
        <w:rPr>
          <w:rFonts w:ascii="GHEA Grapalat" w:hAnsi="GHEA Grapalat" w:cs="Sylfaen"/>
          <w:sz w:val="24"/>
          <w:szCs w:val="24"/>
          <w:lang w:val="hy-AM"/>
        </w:rPr>
        <w:t>Ներք</w:t>
      </w:r>
      <w:r w:rsidR="000E374B" w:rsidRPr="00F21D86">
        <w:rPr>
          <w:rFonts w:ascii="GHEA Grapalat" w:hAnsi="GHEA Grapalat" w:cs="Sylfaen"/>
          <w:sz w:val="24"/>
          <w:szCs w:val="24"/>
          <w:lang w:val="hy-AM"/>
        </w:rPr>
        <w:t>ո</w:t>
      </w:r>
      <w:r w:rsidRPr="00554AB6">
        <w:rPr>
          <w:rFonts w:ascii="GHEA Grapalat" w:hAnsi="GHEA Grapalat" w:cs="Sylfaen"/>
          <w:sz w:val="24"/>
          <w:szCs w:val="24"/>
          <w:lang w:val="hy-AM"/>
        </w:rPr>
        <w:t xml:space="preserve">նշյալ </w:t>
      </w:r>
      <w:r w:rsidR="00554AB6" w:rsidRPr="00554AB6">
        <w:rPr>
          <w:rFonts w:ascii="GHEA Grapalat" w:hAnsi="GHEA Grapalat" w:cs="Sylfaen"/>
          <w:sz w:val="24"/>
          <w:szCs w:val="24"/>
          <w:lang w:val="hy-AM"/>
        </w:rPr>
        <w:t>բոլոր դպրոցներում</w:t>
      </w:r>
      <w:r w:rsidR="00B36177" w:rsidRPr="000D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6177" w:rsidRPr="00554AB6">
        <w:rPr>
          <w:rFonts w:ascii="GHEA Grapalat" w:hAnsi="GHEA Grapalat" w:cs="Sylfaen"/>
          <w:sz w:val="24"/>
          <w:szCs w:val="24"/>
          <w:lang w:val="hy-AM"/>
        </w:rPr>
        <w:t xml:space="preserve">կազմկոմիտե չի ձևավորվել </w:t>
      </w:r>
      <w:r w:rsidRPr="00554AB6">
        <w:rPr>
          <w:rFonts w:ascii="GHEA Grapalat" w:hAnsi="GHEA Grapalat" w:cs="Sylfaen"/>
          <w:sz w:val="24"/>
          <w:szCs w:val="24"/>
          <w:lang w:val="hy-AM"/>
        </w:rPr>
        <w:t>3 ուսումնական տարի (ստուգմամբ ընդգրկվող ժամանակահատված</w:t>
      </w:r>
      <w:r w:rsidR="00B36177" w:rsidRPr="00554AB6">
        <w:rPr>
          <w:rFonts w:ascii="GHEA Grapalat" w:hAnsi="GHEA Grapalat" w:cs="Sylfaen"/>
          <w:sz w:val="24"/>
          <w:szCs w:val="24"/>
          <w:lang w:val="hy-AM"/>
        </w:rPr>
        <w:t>)</w:t>
      </w:r>
      <w:r w:rsidR="00554AB6" w:rsidRPr="00554AB6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F218C0" w:rsidRPr="00554AB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A9AB632" w14:textId="77777777" w:rsidR="00E231A1" w:rsidRPr="00283228" w:rsidRDefault="00E231A1" w:rsidP="00611CD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4C65D2" w14:textId="77777777" w:rsidR="00E231A1" w:rsidRPr="00283228" w:rsidRDefault="00E231A1" w:rsidP="006E0347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10CD8" wp14:editId="5676B5E0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476115" cy="981075"/>
                <wp:effectExtent l="0" t="0" r="19685" b="28575"/>
                <wp:wrapNone/>
                <wp:docPr id="73" name="Прямоугольник: скругленные противолежащие угл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115" cy="9810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03AAE" w14:textId="77777777" w:rsidR="00676212" w:rsidRDefault="00676212" w:rsidP="005749A6">
                            <w:pPr>
                              <w:tabs>
                                <w:tab w:val="left" w:pos="855"/>
                              </w:tabs>
                              <w:spacing w:after="0"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20139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Երևանի</w:t>
                            </w:r>
                            <w:r w:rsidRPr="00C9454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հ</w:t>
                            </w:r>
                            <w:r w:rsidRPr="00C94542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. 191, </w:t>
                            </w:r>
                            <w:r w:rsidRPr="005749A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Ապարանի հ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հ</w:t>
                            </w:r>
                            <w:r w:rsidRPr="005749A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. 1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, 2, </w:t>
                            </w:r>
                            <w:r w:rsidRPr="00611CD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Ջերմուկի հ</w:t>
                            </w:r>
                            <w:r w:rsidRPr="00611CD6">
                              <w:rPr>
                                <w:rFonts w:ascii="Cambria Math" w:hAnsi="Cambria Math" w:cs="Cambria Math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611CD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1, </w:t>
                            </w:r>
                          </w:p>
                          <w:p w14:paraId="43B817B4" w14:textId="77777777" w:rsidR="00676212" w:rsidRPr="00611CD6" w:rsidRDefault="00676212" w:rsidP="005749A6">
                            <w:pPr>
                              <w:tabs>
                                <w:tab w:val="left" w:pos="855"/>
                              </w:tabs>
                              <w:spacing w:after="0"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11CD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Աբովյանի հ. 7</w:t>
                            </w:r>
                            <w:r w:rsidRPr="00C94542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, Գառնի Բանավանի </w:t>
                            </w:r>
                            <w:r w:rsidRPr="00611CD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հիմնական, </w:t>
                            </w:r>
                          </w:p>
                          <w:p w14:paraId="08721CDA" w14:textId="77777777" w:rsidR="00676212" w:rsidRDefault="00676212" w:rsidP="005749A6">
                            <w:pPr>
                              <w:tabs>
                                <w:tab w:val="left" w:pos="855"/>
                              </w:tabs>
                              <w:spacing w:after="0"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11CD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Առատաշենի, Միխայելովկայի</w:t>
                            </w:r>
                            <w:r w:rsidRPr="00C94542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1CC97D1D" w14:textId="77777777" w:rsidR="00676212" w:rsidRPr="008F63BE" w:rsidRDefault="00676212" w:rsidP="005749A6">
                            <w:pPr>
                              <w:tabs>
                                <w:tab w:val="left" w:pos="855"/>
                              </w:tabs>
                              <w:spacing w:after="0"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C94542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Դարբնիկի</w:t>
                            </w:r>
                            <w:r w:rsidRPr="005749A6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F218C0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միջնակարգ դպրոցներ</w:t>
                            </w:r>
                          </w:p>
                          <w:p w14:paraId="78D17190" w14:textId="77777777" w:rsidR="00676212" w:rsidRPr="005C47E7" w:rsidRDefault="00676212" w:rsidP="00E231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left="360" w:right="-4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14:paraId="15FE8BB7" w14:textId="77777777" w:rsidR="00676212" w:rsidRPr="003E7502" w:rsidRDefault="00676212" w:rsidP="00E231A1">
                            <w:pPr>
                              <w:tabs>
                                <w:tab w:val="left" w:pos="855"/>
                              </w:tabs>
                              <w:spacing w:after="0" w:line="240" w:lineRule="auto"/>
                              <w:ind w:right="-4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0CD8" id="_x0000_s1043" style="position:absolute;left:0;text-align:left;margin-left:301.25pt;margin-top:2.6pt;width:352.45pt;height:77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47611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" adj="-11796480,,5400" path="m163516,l4476115,r,l4476115,817559v,90307,-73209,163516,-163516,163516l,981075r,l,163516c,73209,73209,,163516,xe" fillcolor="window" strokecolor="#203864" strokeweight="1pt">
                <v:stroke joinstyle="miter"/>
                <v:formulas/>
                <v:path arrowok="t" o:connecttype="custom" o:connectlocs="163516,0;4476115,0;4476115,0;4476115,817559;4312599,981075;0,981075;0,981075;0,163516;163516,0" o:connectangles="0,0,0,0,0,0,0,0,0" textboxrect="0,0,4476115,981075"/>
                <v:textbox>
                  <w:txbxContent>
                    <w:p w14:paraId="61603AAE" w14:textId="77777777" w:rsidR="00676212" w:rsidRDefault="00676212" w:rsidP="005749A6">
                      <w:pPr>
                        <w:tabs>
                          <w:tab w:val="left" w:pos="855"/>
                        </w:tabs>
                        <w:spacing w:after="0"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20139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Երևանի</w:t>
                      </w:r>
                      <w:r w:rsidRPr="00C9454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հ</w:t>
                      </w:r>
                      <w:r w:rsidRPr="00C94542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. 191, </w:t>
                      </w:r>
                      <w:r w:rsidRPr="005749A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Ապարանի հ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հ</w:t>
                      </w:r>
                      <w:r w:rsidRPr="005749A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. 1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, 2, </w:t>
                      </w:r>
                      <w:r w:rsidRPr="00611CD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Ջերմուկի հ</w:t>
                      </w:r>
                      <w:r w:rsidRPr="00611CD6">
                        <w:rPr>
                          <w:rFonts w:ascii="Cambria Math" w:hAnsi="Cambria Math" w:cs="Cambria Math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611CD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1, </w:t>
                      </w:r>
                    </w:p>
                    <w:p w14:paraId="43B817B4" w14:textId="77777777" w:rsidR="00676212" w:rsidRPr="00611CD6" w:rsidRDefault="00676212" w:rsidP="005749A6">
                      <w:pPr>
                        <w:tabs>
                          <w:tab w:val="left" w:pos="855"/>
                        </w:tabs>
                        <w:spacing w:after="0"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611CD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Աբովյանի հ. 7</w:t>
                      </w:r>
                      <w:r w:rsidRPr="00C94542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, Գառնի Բանավանի </w:t>
                      </w:r>
                      <w:r w:rsidRPr="00611CD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հիմնական, </w:t>
                      </w:r>
                    </w:p>
                    <w:p w14:paraId="08721CDA" w14:textId="77777777" w:rsidR="00676212" w:rsidRDefault="00676212" w:rsidP="005749A6">
                      <w:pPr>
                        <w:tabs>
                          <w:tab w:val="left" w:pos="855"/>
                        </w:tabs>
                        <w:spacing w:after="0"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611CD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Առատաշենի, Միխայելովկայի</w:t>
                      </w:r>
                      <w:r w:rsidRPr="00C94542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1CC97D1D" w14:textId="77777777" w:rsidR="00676212" w:rsidRPr="008F63BE" w:rsidRDefault="00676212" w:rsidP="005749A6">
                      <w:pPr>
                        <w:tabs>
                          <w:tab w:val="left" w:pos="855"/>
                        </w:tabs>
                        <w:spacing w:after="0" w:line="276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sz w:val="20"/>
                          <w:szCs w:val="20"/>
                          <w:lang w:val="hy-AM"/>
                        </w:rPr>
                      </w:pPr>
                      <w:r w:rsidRPr="00C94542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Դարբնիկի</w:t>
                      </w:r>
                      <w:r w:rsidRPr="005749A6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F218C0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միջնակարգ դպրոցներ</w:t>
                      </w:r>
                    </w:p>
                    <w:p w14:paraId="78D17190" w14:textId="77777777" w:rsidR="00676212" w:rsidRPr="005C47E7" w:rsidRDefault="00676212" w:rsidP="00E231A1">
                      <w:pPr>
                        <w:tabs>
                          <w:tab w:val="left" w:pos="855"/>
                        </w:tabs>
                        <w:spacing w:after="0" w:line="240" w:lineRule="auto"/>
                        <w:ind w:left="360" w:right="-4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  <w:p w14:paraId="15FE8BB7" w14:textId="77777777" w:rsidR="00676212" w:rsidRPr="003E7502" w:rsidRDefault="00676212" w:rsidP="00E231A1">
                      <w:pPr>
                        <w:tabs>
                          <w:tab w:val="left" w:pos="855"/>
                        </w:tabs>
                        <w:spacing w:after="0" w:line="240" w:lineRule="auto"/>
                        <w:ind w:right="-4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AF1F8" w14:textId="77777777" w:rsidR="00636BFB" w:rsidRPr="00283228" w:rsidRDefault="00636BFB" w:rsidP="00636BFB">
      <w:pPr>
        <w:tabs>
          <w:tab w:val="left" w:pos="855"/>
        </w:tabs>
        <w:spacing w:after="0" w:line="276" w:lineRule="auto"/>
        <w:ind w:right="-4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                              </w:t>
      </w:r>
    </w:p>
    <w:p w14:paraId="25519847" w14:textId="77777777" w:rsidR="0039798A" w:rsidRDefault="0039798A" w:rsidP="007B7DF6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464BA5D2" w14:textId="77777777" w:rsidR="0039798A" w:rsidRDefault="0039798A" w:rsidP="007B7DF6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5F2554CF" w14:textId="77777777" w:rsidR="00C94542" w:rsidRDefault="00C94542" w:rsidP="007B7DF6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</w:pPr>
    </w:p>
    <w:p w14:paraId="36337C24" w14:textId="77777777" w:rsidR="00C94542" w:rsidRDefault="00C94542" w:rsidP="007B7DF6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</w:pPr>
    </w:p>
    <w:p w14:paraId="702E3CFA" w14:textId="77777777" w:rsidR="00D33420" w:rsidRDefault="00353AB5" w:rsidP="007B7DF6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Կրթության կազմակերպման խախտումները</w:t>
      </w:r>
      <w:r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>վերաբերել են</w:t>
      </w:r>
      <w:r w:rsidR="00D46BA1" w:rsidRPr="00283228">
        <w:rPr>
          <w:rFonts w:ascii="GHEA Grapalat" w:hAnsi="GHEA Grapalat"/>
          <w:sz w:val="24"/>
          <w:szCs w:val="24"/>
          <w:lang w:val="hy-AM"/>
        </w:rPr>
        <w:t xml:space="preserve"> հեռավար ուսուցմամբ ուսումնական գործընթացի </w:t>
      </w:r>
      <w:r w:rsidR="00D33420">
        <w:rPr>
          <w:rFonts w:ascii="GHEA Grapalat" w:hAnsi="GHEA Grapalat"/>
          <w:sz w:val="24"/>
          <w:szCs w:val="24"/>
          <w:lang w:val="hy-AM"/>
        </w:rPr>
        <w:t>կազմակերպ</w:t>
      </w:r>
      <w:r w:rsidR="00200970">
        <w:rPr>
          <w:rFonts w:ascii="GHEA Grapalat" w:hAnsi="GHEA Grapalat"/>
          <w:sz w:val="24"/>
          <w:szCs w:val="24"/>
          <w:lang w:val="hy-AM"/>
        </w:rPr>
        <w:t>մանը</w:t>
      </w:r>
      <w:r w:rsidR="00B854DB" w:rsidRPr="00B854DB">
        <w:rPr>
          <w:rFonts w:ascii="GHEA Grapalat" w:hAnsi="GHEA Grapalat"/>
          <w:sz w:val="24"/>
          <w:szCs w:val="24"/>
          <w:lang w:val="hy-AM"/>
        </w:rPr>
        <w:t>, հիմքերի առկայությանը</w:t>
      </w:r>
      <w:r w:rsidR="0020097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00970" w:rsidRPr="00D33420">
        <w:rPr>
          <w:rFonts w:ascii="GHEA Grapalat" w:hAnsi="GHEA Grapalat"/>
          <w:sz w:val="24"/>
          <w:szCs w:val="24"/>
          <w:lang w:val="hy-AM"/>
        </w:rPr>
        <w:t>կրթության պետական կառավարման լիազորված մարմնի կողմից թույլատրելու և հաստատելու վերաբերյալ փաստաթղթեր</w:t>
      </w:r>
      <w:r w:rsidR="00200970">
        <w:rPr>
          <w:rFonts w:ascii="GHEA Grapalat" w:hAnsi="GHEA Grapalat"/>
          <w:sz w:val="24"/>
          <w:szCs w:val="24"/>
          <w:lang w:val="hy-AM"/>
        </w:rPr>
        <w:t xml:space="preserve">ի առկայությանը </w:t>
      </w:r>
      <w:r w:rsidR="00D46BA1" w:rsidRPr="00283228">
        <w:rPr>
          <w:rFonts w:ascii="GHEA Grapalat" w:hAnsi="GHEA Grapalat"/>
          <w:sz w:val="24"/>
          <w:szCs w:val="24"/>
          <w:lang w:val="hy-AM"/>
        </w:rPr>
        <w:t>(անհրաժեշտ պայմանների ապահովման վերաբերյալ գրության նեկայացում)</w:t>
      </w:r>
      <w:r w:rsidR="00200970">
        <w:rPr>
          <w:rFonts w:ascii="GHEA Grapalat" w:hAnsi="GHEA Grapalat"/>
          <w:sz w:val="24"/>
          <w:szCs w:val="24"/>
          <w:lang w:val="hy-AM"/>
        </w:rPr>
        <w:t>։</w:t>
      </w:r>
    </w:p>
    <w:p w14:paraId="38E64319" w14:textId="77777777" w:rsidR="00353AB5" w:rsidRPr="00283228" w:rsidRDefault="00E231A1" w:rsidP="00353AB5">
      <w:pPr>
        <w:spacing w:after="0" w:line="240" w:lineRule="auto"/>
        <w:ind w:right="-6" w:firstLine="567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hAnsi="GHEA Grapalat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C3283" wp14:editId="719A80C9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898265" cy="685800"/>
                <wp:effectExtent l="0" t="0" r="26035" b="19050"/>
                <wp:wrapNone/>
                <wp:docPr id="74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265" cy="685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17355" w14:textId="77777777" w:rsidR="00676212" w:rsidRPr="00857DD4" w:rsidRDefault="00676212" w:rsidP="00857DD4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Երևանի հ. 191, </w:t>
                            </w: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Ջերմուկի հ</w:t>
                            </w:r>
                            <w:r w:rsidRPr="00857DD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 հիմնական, </w:t>
                            </w:r>
                          </w:p>
                          <w:p w14:paraId="4262582C" w14:textId="77777777" w:rsidR="00676212" w:rsidRPr="00857DD4" w:rsidRDefault="00676212" w:rsidP="00857DD4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Արծվանիստի</w:t>
                            </w: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, Նոր Եդեսիայի</w:t>
                            </w: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միջնակարգ դպրոց</w:t>
                            </w:r>
                            <w:r w:rsidRPr="00857DD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3283" id="Прямоугольник: скругленные противолежащие углы 70" o:spid="_x0000_s1044" style="position:absolute;left:0;text-align:left;margin-left:255.75pt;margin-top:9pt;width:306.95pt;height:5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9826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" adj="-11796480,,5400" path="m114302,l3898265,r,l3898265,571498v,63127,-51175,114302,-114302,114302l,685800r,l,114302c,51175,51175,,114302,xe" fillcolor="window" strokecolor="#002060" strokeweight="1pt">
                <v:stroke joinstyle="miter"/>
                <v:formulas/>
                <v:path arrowok="t" o:connecttype="custom" o:connectlocs="114302,0;3898265,0;3898265,0;3898265,571498;3783963,685800;0,685800;0,685800;0,114302;114302,0" o:connectangles="0,0,0,0,0,0,0,0,0" textboxrect="0,0,3898265,685800"/>
                <v:textbox>
                  <w:txbxContent>
                    <w:p w14:paraId="53717355" w14:textId="77777777" w:rsidR="00676212" w:rsidRPr="00857DD4" w:rsidRDefault="00676212" w:rsidP="00857DD4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Երևանի հ. 191, </w:t>
                      </w: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Ջերմուկի հ</w:t>
                      </w:r>
                      <w:r w:rsidRPr="00857DD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 հիմնական, </w:t>
                      </w:r>
                    </w:p>
                    <w:p w14:paraId="4262582C" w14:textId="77777777" w:rsidR="00676212" w:rsidRPr="00857DD4" w:rsidRDefault="00676212" w:rsidP="00857DD4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Արծվանիստի</w:t>
                      </w: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, Նոր Եդեսիայի</w:t>
                      </w: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միջնակարգ դպրոց</w:t>
                      </w:r>
                      <w:r w:rsidRPr="00857DD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ներ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AB5" w:rsidRPr="00283228">
        <w:rPr>
          <w:rFonts w:ascii="GHEA Grapalat" w:hAnsi="GHEA Grapalat"/>
          <w:b/>
          <w:i/>
          <w:color w:val="7030A0"/>
          <w:sz w:val="20"/>
          <w:szCs w:val="20"/>
          <w:lang w:val="hy-AM"/>
        </w:rPr>
        <w:t xml:space="preserve">                                                                              </w:t>
      </w:r>
    </w:p>
    <w:p w14:paraId="74A8EEB8" w14:textId="77777777" w:rsidR="00E231A1" w:rsidRPr="00283228" w:rsidRDefault="00E231A1" w:rsidP="007B7DF6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u w:val="single"/>
          <w:lang w:val="hy-AM"/>
        </w:rPr>
      </w:pPr>
    </w:p>
    <w:p w14:paraId="0FDB047B" w14:textId="77777777" w:rsidR="00C33B29" w:rsidRDefault="00C33B29" w:rsidP="003B1B19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u w:val="single"/>
          <w:lang w:val="hy-AM"/>
        </w:rPr>
      </w:pPr>
    </w:p>
    <w:p w14:paraId="60478B11" w14:textId="77777777" w:rsidR="00C33B29" w:rsidRDefault="00C33B29" w:rsidP="003B1B19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u w:val="single"/>
          <w:lang w:val="hy-AM"/>
        </w:rPr>
      </w:pPr>
    </w:p>
    <w:p w14:paraId="33AF07B5" w14:textId="77777777" w:rsidR="00C33B29" w:rsidRDefault="00C33B29" w:rsidP="003B1B19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u w:val="single"/>
          <w:lang w:val="hy-AM"/>
        </w:rPr>
      </w:pPr>
    </w:p>
    <w:p w14:paraId="5CC7803F" w14:textId="77777777" w:rsidR="003B1B19" w:rsidRPr="00283228" w:rsidRDefault="008F63BE" w:rsidP="003B1B19">
      <w:pPr>
        <w:tabs>
          <w:tab w:val="left" w:pos="855"/>
        </w:tabs>
        <w:spacing w:after="0" w:line="276" w:lineRule="auto"/>
        <w:ind w:right="-4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color w:val="7030A0"/>
          <w:sz w:val="24"/>
          <w:szCs w:val="24"/>
          <w:u w:val="single"/>
          <w:lang w:val="hy-AM"/>
        </w:rPr>
        <w:t xml:space="preserve"> </w:t>
      </w:r>
      <w:r w:rsidR="00285F3A"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Պաշտոնային պարտականությունների կատարմանն առնչվող խախտումներում</w:t>
      </w:r>
      <w:r w:rsidR="00285F3A"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="00285F3A" w:rsidRPr="00283228">
        <w:rPr>
          <w:rFonts w:ascii="GHEA Grapalat" w:hAnsi="GHEA Grapalat"/>
          <w:sz w:val="24"/>
          <w:szCs w:val="24"/>
          <w:lang w:val="hy-AM"/>
        </w:rPr>
        <w:t xml:space="preserve">ամփոփվել են ինչպես տնօրենի, </w:t>
      </w:r>
      <w:r w:rsidR="00285F3A" w:rsidRPr="001D727B">
        <w:rPr>
          <w:rFonts w:ascii="GHEA Grapalat" w:hAnsi="GHEA Grapalat"/>
          <w:sz w:val="24"/>
          <w:szCs w:val="24"/>
          <w:lang w:val="hy-AM"/>
        </w:rPr>
        <w:t>այնպես էլ մանկավարժական աշխատողների պաշտոնային պարտականությունների ոչ պատշաճ կատարման խախտումները:</w:t>
      </w:r>
    </w:p>
    <w:p w14:paraId="6C8FD464" w14:textId="77777777" w:rsidR="00C15417" w:rsidRPr="00283228" w:rsidRDefault="00C15417" w:rsidP="00C158E0">
      <w:pPr>
        <w:spacing w:after="0" w:line="276" w:lineRule="auto"/>
        <w:ind w:right="-6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4F4B9DDF" wp14:editId="6CB47F09">
            <wp:extent cx="5486400" cy="3200400"/>
            <wp:effectExtent l="0" t="38100" r="0" b="133350"/>
            <wp:docPr id="55" name="Схема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64D3E28F" w14:textId="77777777" w:rsidR="003B1B19" w:rsidRPr="00283228" w:rsidRDefault="003B1B19" w:rsidP="00C158E0">
      <w:pPr>
        <w:spacing w:after="0" w:line="276" w:lineRule="auto"/>
        <w:ind w:right="-6" w:firstLine="567"/>
        <w:jc w:val="both"/>
        <w:rPr>
          <w:rFonts w:ascii="GHEA Grapalat" w:hAnsi="GHEA Grapalat"/>
          <w:color w:val="002060"/>
          <w:sz w:val="24"/>
          <w:szCs w:val="24"/>
          <w:u w:val="single"/>
          <w:lang w:val="hy-AM"/>
        </w:rPr>
      </w:pPr>
    </w:p>
    <w:p w14:paraId="2FA766E2" w14:textId="77777777" w:rsidR="00C158E0" w:rsidRPr="00283228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Տնօրենի այլ լիազորությունների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ոչ պատշաճ կատարման խախտումները</w:t>
      </w:r>
      <w:r w:rsidR="00A84445" w:rsidRPr="002832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հիմնականում վերաբերել են՝ </w:t>
      </w:r>
    </w:p>
    <w:p w14:paraId="4422CB43" w14:textId="77777777" w:rsidR="00E76FFA" w:rsidRPr="00283228" w:rsidRDefault="00E76FFA" w:rsidP="00DF1DBA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ուսումնադաստիարակչական գործունեության մասին հաշվետվությունը դպրոցի խորհրդի քննարկմանը չներկայացնելուն,</w:t>
      </w:r>
    </w:p>
    <w:p w14:paraId="05DC970B" w14:textId="721D1CB3" w:rsidR="00757B2F" w:rsidRPr="00283228" w:rsidRDefault="00757B2F" w:rsidP="00DF1DBA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մանկավարժական աշխատողների, առարկայական մեթոդական միավորումների նախագահների, դասղեկների  հաշվետվությունները չհաստատելուն,</w:t>
      </w:r>
    </w:p>
    <w:p w14:paraId="7A9B4255" w14:textId="77777777" w:rsidR="00757B2F" w:rsidRPr="00283228" w:rsidRDefault="00757B2F" w:rsidP="00DF1DBA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120-200 ժամ բացակայություն ունեցող սովորողների՝ քննական և ստուգողական առաջադրանքները չհաստատելուն,</w:t>
      </w:r>
    </w:p>
    <w:p w14:paraId="314C9FB4" w14:textId="77777777" w:rsidR="00757B2F" w:rsidRPr="00283228" w:rsidRDefault="00757B2F" w:rsidP="00F21D86">
      <w:pPr>
        <w:pStyle w:val="a3"/>
        <w:numPr>
          <w:ilvl w:val="0"/>
          <w:numId w:val="6"/>
        </w:numPr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120-200 ժամ բացակայություն ունեցող սովորողների քննությունների ժամանակացույցը չհաստատելուն,</w:t>
      </w:r>
    </w:p>
    <w:p w14:paraId="63979AB9" w14:textId="77777777" w:rsidR="005D2C59" w:rsidRPr="005D2C59" w:rsidRDefault="005D2C59" w:rsidP="005D2C5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</w:t>
      </w:r>
      <w:r w:rsidRPr="005D2C59">
        <w:rPr>
          <w:rFonts w:ascii="GHEA Grapalat" w:hAnsi="GHEA Grapalat"/>
          <w:sz w:val="24"/>
          <w:szCs w:val="24"/>
          <w:lang w:val="hy-AM"/>
        </w:rPr>
        <w:t xml:space="preserve">ւսուցչի բաց թողած և փոխարինված դասաժամերի հաշվառման մատյանը </w:t>
      </w:r>
      <w:r>
        <w:rPr>
          <w:rFonts w:ascii="GHEA Grapalat" w:hAnsi="GHEA Grapalat"/>
          <w:sz w:val="24"/>
          <w:szCs w:val="24"/>
          <w:lang w:val="hy-AM"/>
        </w:rPr>
        <w:t>չ</w:t>
      </w:r>
      <w:r w:rsidRPr="005D2C59">
        <w:rPr>
          <w:rFonts w:ascii="GHEA Grapalat" w:hAnsi="GHEA Grapalat"/>
          <w:sz w:val="24"/>
          <w:szCs w:val="24"/>
          <w:lang w:val="hy-AM"/>
        </w:rPr>
        <w:t>հաստատ</w:t>
      </w:r>
      <w:r>
        <w:rPr>
          <w:rFonts w:ascii="GHEA Grapalat" w:hAnsi="GHEA Grapalat"/>
          <w:sz w:val="24"/>
          <w:szCs w:val="24"/>
          <w:lang w:val="hy-AM"/>
        </w:rPr>
        <w:t xml:space="preserve">ելուն, </w:t>
      </w:r>
    </w:p>
    <w:p w14:paraId="4A179F58" w14:textId="77777777" w:rsidR="00C158E0" w:rsidRPr="00283228" w:rsidRDefault="00C158E0" w:rsidP="00DF1DBA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համադպրոցական և դասարանական ծնողական ժողովների նիստերի արձանագրություններ</w:t>
      </w:r>
      <w:r w:rsidR="001B3511" w:rsidRPr="00283228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283228">
        <w:rPr>
          <w:rFonts w:ascii="GHEA Grapalat" w:hAnsi="GHEA Grapalat"/>
          <w:sz w:val="24"/>
          <w:szCs w:val="24"/>
          <w:lang w:val="hy-AM"/>
        </w:rPr>
        <w:t>և ընդունված որոշումներ</w:t>
      </w:r>
      <w:r w:rsidR="001B3511" w:rsidRPr="00283228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283228">
        <w:rPr>
          <w:rFonts w:ascii="GHEA Grapalat" w:hAnsi="GHEA Grapalat"/>
          <w:sz w:val="24"/>
          <w:szCs w:val="24"/>
          <w:lang w:val="hy-AM"/>
        </w:rPr>
        <w:t>հաստատության կայքէջում չհրապարակելուն</w:t>
      </w:r>
      <w:r w:rsidR="00B53BF0" w:rsidRPr="00283228">
        <w:rPr>
          <w:rFonts w:ascii="GHEA Grapalat" w:hAnsi="GHEA Grapalat"/>
          <w:sz w:val="24"/>
          <w:szCs w:val="24"/>
          <w:lang w:val="hy-AM"/>
        </w:rPr>
        <w:t>:</w:t>
      </w:r>
    </w:p>
    <w:p w14:paraId="0748E1A4" w14:textId="61E2E561" w:rsidR="00B53BF0" w:rsidRPr="00B605AD" w:rsidRDefault="00B53BF0" w:rsidP="00B53BF0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Cambria Math"/>
          <w:color w:val="002060"/>
          <w:sz w:val="24"/>
          <w:szCs w:val="24"/>
          <w:lang w:val="hy-AM"/>
        </w:rPr>
      </w:pPr>
      <w:r w:rsidRPr="00283228">
        <w:rPr>
          <w:rFonts w:ascii="GHEA Grapalat" w:hAnsi="GHEA Grapalat"/>
          <w:color w:val="002060"/>
          <w:sz w:val="24"/>
          <w:szCs w:val="24"/>
          <w:lang w:val="hy-AM"/>
        </w:rPr>
        <w:t>Ներք</w:t>
      </w:r>
      <w:r w:rsidR="000E374B" w:rsidRPr="00F21D86">
        <w:rPr>
          <w:rFonts w:ascii="GHEA Grapalat" w:hAnsi="GHEA Grapalat"/>
          <w:color w:val="002060"/>
          <w:sz w:val="24"/>
          <w:szCs w:val="24"/>
          <w:lang w:val="hy-AM"/>
        </w:rPr>
        <w:t>ո</w:t>
      </w:r>
      <w:r w:rsidRPr="00283228">
        <w:rPr>
          <w:rFonts w:ascii="GHEA Grapalat" w:hAnsi="GHEA Grapalat"/>
          <w:color w:val="002060"/>
          <w:sz w:val="24"/>
          <w:szCs w:val="24"/>
          <w:lang w:val="hy-AM"/>
        </w:rPr>
        <w:t>նշյալ խախտումները դպրոցները կատարել են 3 ուսումնական տարի (ստուգմամբ ընդգրկվող ժամանակահատված)</w:t>
      </w:r>
      <w:r w:rsidR="00B605AD" w:rsidRPr="00DC4D13">
        <w:rPr>
          <w:rFonts w:ascii="GHEA Grapalat" w:hAnsi="GHEA Grapalat"/>
          <w:color w:val="002060"/>
          <w:sz w:val="24"/>
          <w:szCs w:val="24"/>
          <w:lang w:val="hy-AM"/>
        </w:rPr>
        <w:t>: Չեն իրականացվել</w:t>
      </w:r>
      <w:r w:rsidR="00B605AD" w:rsidRPr="00DC4D13">
        <w:rPr>
          <w:rFonts w:ascii="Cambria Math" w:hAnsi="Cambria Math" w:cs="Cambria Math"/>
          <w:color w:val="002060"/>
          <w:sz w:val="24"/>
          <w:szCs w:val="24"/>
          <w:lang w:val="hy-AM"/>
        </w:rPr>
        <w:t>՝</w:t>
      </w:r>
    </w:p>
    <w:p w14:paraId="12050EEC" w14:textId="77777777" w:rsidR="00B53BF0" w:rsidRPr="00283228" w:rsidRDefault="00B53BF0" w:rsidP="00DF1DBA">
      <w:pPr>
        <w:pStyle w:val="a3"/>
        <w:numPr>
          <w:ilvl w:val="0"/>
          <w:numId w:val="3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ուսումնադաստիարակչական գործունեության մասին հաշվետվության ներկայացում խորհրդին՝ Արարատի հ</w:t>
      </w:r>
      <w:r w:rsidRPr="0028322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5 միջնակարգ դպրոց,</w:t>
      </w:r>
    </w:p>
    <w:p w14:paraId="671A2C01" w14:textId="3EA38CA9" w:rsidR="00B53BF0" w:rsidRPr="00283228" w:rsidRDefault="00B53BF0" w:rsidP="00DF1DBA">
      <w:pPr>
        <w:pStyle w:val="a3"/>
        <w:numPr>
          <w:ilvl w:val="0"/>
          <w:numId w:val="3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մանկավարժական աշխատողների, առարկայական մեթոդական միավորումների նախագահների, դասղեկների հաշվետվությունների հաստատում՝ Նավուրի միջնակարգ դպրոց,</w:t>
      </w:r>
    </w:p>
    <w:p w14:paraId="72170C02" w14:textId="77777777" w:rsidR="00B53BF0" w:rsidRPr="00DF1DBA" w:rsidRDefault="00B53BF0" w:rsidP="00DF1DBA">
      <w:pPr>
        <w:pStyle w:val="a3"/>
        <w:numPr>
          <w:ilvl w:val="0"/>
          <w:numId w:val="33"/>
        </w:numPr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Cambria Math"/>
          <w:color w:val="002060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lastRenderedPageBreak/>
        <w:t xml:space="preserve">համադպրոցական և դասարանական ծնողական ժողովների նիստերի արձանագրությունների և ընդունված որոշումների հրապարակում </w:t>
      </w:r>
      <w:r w:rsidR="00E00EB4" w:rsidRPr="00E00EB4">
        <w:rPr>
          <w:rFonts w:ascii="GHEA Grapalat" w:hAnsi="GHEA Grapalat"/>
          <w:sz w:val="24"/>
          <w:szCs w:val="24"/>
          <w:lang w:val="hy-AM"/>
        </w:rPr>
        <w:t xml:space="preserve">դպրոցի </w:t>
      </w:r>
      <w:r w:rsidRPr="00283228">
        <w:rPr>
          <w:rFonts w:ascii="GHEA Grapalat" w:hAnsi="GHEA Grapalat"/>
          <w:sz w:val="24"/>
          <w:szCs w:val="24"/>
          <w:lang w:val="hy-AM"/>
        </w:rPr>
        <w:t>կայքէջում</w:t>
      </w:r>
      <w:r w:rsidR="00DF1DBA">
        <w:rPr>
          <w:rFonts w:ascii="GHEA Grapalat" w:hAnsi="GHEA Grapalat"/>
          <w:sz w:val="24"/>
          <w:szCs w:val="24"/>
          <w:lang w:val="hy-AM"/>
        </w:rPr>
        <w:t>՝ Նավուրի</w:t>
      </w:r>
      <w:r w:rsidR="005D2C59">
        <w:rPr>
          <w:rFonts w:ascii="GHEA Grapalat" w:hAnsi="GHEA Grapalat"/>
          <w:sz w:val="24"/>
          <w:szCs w:val="24"/>
          <w:lang w:val="hy-AM"/>
        </w:rPr>
        <w:t>, Սարահարթի</w:t>
      </w:r>
      <w:r w:rsidR="00DF1DBA">
        <w:rPr>
          <w:rFonts w:ascii="GHEA Grapalat" w:hAnsi="GHEA Grapalat"/>
          <w:sz w:val="24"/>
          <w:szCs w:val="24"/>
          <w:lang w:val="hy-AM"/>
        </w:rPr>
        <w:t xml:space="preserve"> միջնակարգ դպրոց</w:t>
      </w:r>
      <w:r w:rsidR="005D2C59">
        <w:rPr>
          <w:rFonts w:ascii="GHEA Grapalat" w:hAnsi="GHEA Grapalat"/>
          <w:sz w:val="24"/>
          <w:szCs w:val="24"/>
          <w:lang w:val="hy-AM"/>
        </w:rPr>
        <w:t>ներ</w:t>
      </w:r>
      <w:r w:rsidRPr="00283228">
        <w:rPr>
          <w:rFonts w:ascii="GHEA Grapalat" w:hAnsi="GHEA Grapalat"/>
          <w:sz w:val="24"/>
          <w:szCs w:val="24"/>
          <w:lang w:val="hy-AM"/>
        </w:rPr>
        <w:t>։</w:t>
      </w:r>
    </w:p>
    <w:p w14:paraId="7934AD46" w14:textId="77777777" w:rsidR="00DF1DBA" w:rsidRPr="00283228" w:rsidRDefault="00DF1DBA" w:rsidP="00243C88">
      <w:pPr>
        <w:pStyle w:val="a3"/>
        <w:tabs>
          <w:tab w:val="left" w:pos="851"/>
        </w:tabs>
        <w:spacing w:after="0" w:line="276" w:lineRule="auto"/>
        <w:ind w:left="0" w:right="-6" w:firstLine="567"/>
        <w:jc w:val="both"/>
        <w:rPr>
          <w:rFonts w:ascii="GHEA Grapalat" w:hAnsi="GHEA Grapalat" w:cs="Cambria Math"/>
          <w:color w:val="002060"/>
          <w:sz w:val="24"/>
          <w:szCs w:val="24"/>
          <w:lang w:val="hy-AM"/>
        </w:rPr>
      </w:pPr>
      <w:r w:rsidRPr="00825AF7">
        <w:rPr>
          <w:rFonts w:ascii="GHEA Grapalat" w:hAnsi="GHEA Grapalat"/>
          <w:sz w:val="24"/>
          <w:szCs w:val="24"/>
          <w:lang w:val="hy-AM"/>
        </w:rPr>
        <w:t xml:space="preserve">Առավել հաճախ կրկնվել է համադպրոցական և դասարանական ծնողական ժողովների նիստերի արձանագրությունների և ընդունված որոշումների </w:t>
      </w:r>
      <w:r w:rsidR="00E00EB4" w:rsidRPr="00825AF7">
        <w:rPr>
          <w:rFonts w:ascii="GHEA Grapalat" w:hAnsi="GHEA Grapalat"/>
          <w:sz w:val="24"/>
          <w:szCs w:val="24"/>
          <w:lang w:val="hy-AM"/>
        </w:rPr>
        <w:t>դպրոցի</w:t>
      </w:r>
      <w:r w:rsidRPr="00825AF7">
        <w:rPr>
          <w:rFonts w:ascii="GHEA Grapalat" w:hAnsi="GHEA Grapalat"/>
          <w:sz w:val="24"/>
          <w:szCs w:val="24"/>
          <w:lang w:val="hy-AM"/>
        </w:rPr>
        <w:t xml:space="preserve"> կայքէջում հրապարակմանը</w:t>
      </w:r>
      <w:r w:rsidR="00531FE5" w:rsidRPr="00825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E00EB4" w:rsidRPr="00825AF7">
        <w:rPr>
          <w:rFonts w:ascii="GHEA Grapalat" w:hAnsi="GHEA Grapalat"/>
          <w:sz w:val="24"/>
          <w:szCs w:val="24"/>
          <w:lang w:val="hy-AM"/>
        </w:rPr>
        <w:t xml:space="preserve">վերաբերող խախտումը, </w:t>
      </w:r>
      <w:r w:rsidR="00243C88" w:rsidRPr="00825AF7">
        <w:rPr>
          <w:rFonts w:ascii="GHEA Grapalat" w:hAnsi="GHEA Grapalat"/>
          <w:sz w:val="24"/>
          <w:szCs w:val="24"/>
          <w:lang w:val="hy-AM"/>
        </w:rPr>
        <w:t>որն</w:t>
      </w:r>
      <w:r w:rsidR="00243C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C88" w:rsidRPr="00464280">
        <w:rPr>
          <w:rFonts w:ascii="GHEA Grapalat" w:hAnsi="GHEA Grapalat"/>
          <w:sz w:val="24"/>
          <w:szCs w:val="24"/>
          <w:lang w:val="hy-AM"/>
        </w:rPr>
        <w:t xml:space="preserve">արձանագրվել է </w:t>
      </w:r>
      <w:r w:rsidR="00464280" w:rsidRPr="00464280">
        <w:rPr>
          <w:rFonts w:ascii="GHEA Grapalat" w:hAnsi="GHEA Grapalat"/>
          <w:b/>
          <w:sz w:val="24"/>
          <w:szCs w:val="24"/>
          <w:lang w:val="hy-AM"/>
        </w:rPr>
        <w:t>8</w:t>
      </w:r>
      <w:r w:rsidR="00243C88" w:rsidRPr="00464280">
        <w:rPr>
          <w:rFonts w:ascii="GHEA Grapalat" w:hAnsi="GHEA Grapalat"/>
          <w:sz w:val="24"/>
          <w:szCs w:val="24"/>
          <w:lang w:val="hy-AM"/>
        </w:rPr>
        <w:t xml:space="preserve"> դպրոցներից</w:t>
      </w:r>
      <w:r w:rsidR="005D2C59" w:rsidRPr="00464280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C59" w:rsidRPr="00464280">
        <w:rPr>
          <w:rFonts w:ascii="GHEA Grapalat" w:hAnsi="GHEA Grapalat"/>
          <w:b/>
          <w:sz w:val="24"/>
          <w:szCs w:val="24"/>
          <w:lang w:val="hy-AM"/>
        </w:rPr>
        <w:t>6</w:t>
      </w:r>
      <w:r w:rsidR="00464280" w:rsidRPr="00464280">
        <w:rPr>
          <w:rFonts w:ascii="GHEA Grapalat" w:hAnsi="GHEA Grapalat"/>
          <w:b/>
          <w:sz w:val="24"/>
          <w:szCs w:val="24"/>
          <w:lang w:val="hy-AM"/>
        </w:rPr>
        <w:t>-</w:t>
      </w:r>
      <w:r w:rsidR="00243C88" w:rsidRPr="00464280">
        <w:rPr>
          <w:rFonts w:ascii="GHEA Grapalat" w:hAnsi="GHEA Grapalat"/>
          <w:sz w:val="24"/>
          <w:szCs w:val="24"/>
          <w:lang w:val="hy-AM"/>
        </w:rPr>
        <w:t>ում։</w:t>
      </w:r>
    </w:p>
    <w:p w14:paraId="74E83CB4" w14:textId="77777777" w:rsidR="00C158E0" w:rsidRPr="00283228" w:rsidRDefault="00E231A1" w:rsidP="00CE2FCB">
      <w:pPr>
        <w:spacing w:after="0" w:line="276" w:lineRule="auto"/>
        <w:ind w:right="-6" w:firstLine="567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hAnsi="GHEA Grapalat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581378" wp14:editId="11EFA5F5">
                <wp:simplePos x="0" y="0"/>
                <wp:positionH relativeFrom="column">
                  <wp:posOffset>2219325</wp:posOffset>
                </wp:positionH>
                <wp:positionV relativeFrom="paragraph">
                  <wp:posOffset>69850</wp:posOffset>
                </wp:positionV>
                <wp:extent cx="4069715" cy="762000"/>
                <wp:effectExtent l="0" t="0" r="26035" b="19050"/>
                <wp:wrapNone/>
                <wp:docPr id="70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15" cy="76200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E5E6F" w14:textId="77777777" w:rsidR="00676212" w:rsidRPr="00203F7C" w:rsidRDefault="00676212" w:rsidP="002F3363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Երանոսի հ</w:t>
                            </w:r>
                            <w:r w:rsidRPr="00203F7C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․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Արարատի հ. 5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Ա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ռատաշենի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Արծվանիստի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Միխայելովկայի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Նավուրի</w:t>
                            </w:r>
                            <w:r w:rsidRPr="00203F7C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Ծովասարի, Սարահարթի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1378" id="_x0000_s1045" style="position:absolute;left:0;text-align:left;margin-left:174.75pt;margin-top:5.5pt;width:320.45pt;height:6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9715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" adj="-11796480,,5400" path="m127003,l4069715,r,l4069715,634997v,70142,-56861,127003,-127003,127003l,762000r,l,127003c,56861,56861,,127003,xe" fillcolor="white [3201]" strokecolor="#1f3763 [1608]" strokeweight="1pt">
                <v:stroke joinstyle="miter"/>
                <v:formulas/>
                <v:path arrowok="t" o:connecttype="custom" o:connectlocs="127003,0;4069715,0;4069715,0;4069715,634997;3942712,762000;0,762000;0,762000;0,127003;127003,0" o:connectangles="0,0,0,0,0,0,0,0,0" textboxrect="0,0,4069715,762000"/>
                <v:textbox>
                  <w:txbxContent>
                    <w:p w14:paraId="382E5E6F" w14:textId="77777777" w:rsidR="00676212" w:rsidRPr="00203F7C" w:rsidRDefault="00676212" w:rsidP="002F3363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Երանոսի հ</w:t>
                      </w:r>
                      <w:r w:rsidRPr="00203F7C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․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Արարատի հ. 5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 xml:space="preserve"> Ա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ռատաշենի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Արծվանիստի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Միխայելովկայի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Նավուրի</w:t>
                      </w:r>
                      <w:r w:rsidRPr="00203F7C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Ծովասարի, Սարահարթի միջնակարգ դպրոցներ</w:t>
                      </w:r>
                    </w:p>
                  </w:txbxContent>
                </v:textbox>
              </v:shape>
            </w:pict>
          </mc:Fallback>
        </mc:AlternateContent>
      </w:r>
      <w:r w:rsidR="00CE2FCB" w:rsidRPr="00283228">
        <w:rPr>
          <w:rFonts w:ascii="GHEA Grapalat" w:hAnsi="GHEA Grapalat"/>
          <w:b/>
          <w:i/>
          <w:color w:val="7030A0"/>
          <w:sz w:val="20"/>
          <w:szCs w:val="20"/>
          <w:lang w:val="hy-AM"/>
        </w:rPr>
        <w:t xml:space="preserve">                                       </w:t>
      </w:r>
    </w:p>
    <w:p w14:paraId="0C6DC359" w14:textId="77777777" w:rsidR="00CE2FCB" w:rsidRPr="00283228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69EBEDD8" w14:textId="77777777" w:rsidR="00CE2FCB" w:rsidRPr="00283228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1B10605F" w14:textId="77777777" w:rsidR="00CE2FCB" w:rsidRPr="00283228" w:rsidRDefault="00CE2FCB" w:rsidP="00C158E0">
      <w:pPr>
        <w:spacing w:after="0" w:line="276" w:lineRule="auto"/>
        <w:ind w:right="-6" w:firstLine="567"/>
        <w:jc w:val="right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5E4DDB60" w14:textId="77777777" w:rsidR="006F2794" w:rsidRPr="00283228" w:rsidRDefault="006F2794" w:rsidP="006F2794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</w:pPr>
    </w:p>
    <w:p w14:paraId="6BE5DAEC" w14:textId="70E67216" w:rsidR="006F2794" w:rsidRPr="00283228" w:rsidRDefault="006F2794" w:rsidP="006F2794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shd w:val="clear" w:color="auto" w:fill="FFFFFF" w:themeFill="background1"/>
          <w:lang w:val="hy-AM"/>
        </w:rPr>
        <w:t>Մանկավարժական աշխատողների պաշտոնային պարտականությունների կատարման խախտումները</w:t>
      </w:r>
      <w:r w:rsidRPr="00283228">
        <w:rPr>
          <w:rFonts w:ascii="GHEA Grapalat" w:hAnsi="GHEA Grapalat"/>
          <w:color w:val="002060"/>
          <w:sz w:val="24"/>
          <w:szCs w:val="24"/>
          <w:shd w:val="clear" w:color="auto" w:fill="FFFFFF" w:themeFill="background1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վերաբերել են տնօրենի ուսումնական աշխատանքի գծով </w:t>
      </w:r>
      <w:r w:rsidRPr="000010C2">
        <w:rPr>
          <w:rFonts w:ascii="GHEA Grapalat" w:hAnsi="GHEA Grapalat"/>
          <w:sz w:val="24"/>
          <w:szCs w:val="24"/>
          <w:lang w:val="hy-AM"/>
        </w:rPr>
        <w:t>տեղակալի</w:t>
      </w:r>
      <w:r w:rsidR="00DE34F8">
        <w:rPr>
          <w:rFonts w:ascii="GHEA Grapalat" w:hAnsi="GHEA Grapalat"/>
          <w:sz w:val="24"/>
          <w:szCs w:val="24"/>
          <w:lang w:val="hy-AM"/>
        </w:rPr>
        <w:t>,</w:t>
      </w:r>
      <w:r w:rsidR="00DE34F8" w:rsidRPr="00DE34F8">
        <w:rPr>
          <w:rFonts w:ascii="GHEA Grapalat" w:hAnsi="GHEA Grapalat"/>
          <w:sz w:val="24"/>
          <w:szCs w:val="24"/>
          <w:lang w:val="hy-AM"/>
        </w:rPr>
        <w:t xml:space="preserve"> </w:t>
      </w:r>
      <w:r w:rsidR="00BC07E4" w:rsidRPr="00DC4D13">
        <w:rPr>
          <w:rFonts w:ascii="GHEA Grapalat" w:hAnsi="GHEA Grapalat"/>
          <w:sz w:val="24"/>
          <w:szCs w:val="24"/>
          <w:lang w:val="hy-AM"/>
        </w:rPr>
        <w:t xml:space="preserve">սովորողների </w:t>
      </w:r>
      <w:r w:rsidRPr="000010C2">
        <w:rPr>
          <w:rFonts w:ascii="GHEA Grapalat" w:hAnsi="GHEA Grapalat"/>
          <w:sz w:val="24"/>
          <w:szCs w:val="24"/>
          <w:lang w:val="hy-AM"/>
        </w:rPr>
        <w:t xml:space="preserve">դաստիարակչական աշխատանքների կազմակերպչի, ուսուցչի, </w:t>
      </w:r>
      <w:r w:rsidR="000010C2" w:rsidRPr="000010C2">
        <w:rPr>
          <w:rFonts w:ascii="GHEA Grapalat" w:hAnsi="GHEA Grapalat"/>
          <w:sz w:val="24"/>
          <w:szCs w:val="24"/>
          <w:lang w:val="hy-AM"/>
        </w:rPr>
        <w:t>գրադարանավարի</w:t>
      </w:r>
      <w:r w:rsidRPr="000010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պաշտոնային պարտականությունների </w:t>
      </w:r>
      <w:r w:rsidR="009A2749" w:rsidRPr="009A2749">
        <w:rPr>
          <w:rFonts w:ascii="GHEA Grapalat" w:hAnsi="GHEA Grapalat"/>
          <w:sz w:val="24"/>
          <w:szCs w:val="24"/>
          <w:lang w:val="hy-AM"/>
        </w:rPr>
        <w:t>ո</w:t>
      </w:r>
      <w:r w:rsidRPr="00283228">
        <w:rPr>
          <w:rFonts w:ascii="GHEA Grapalat" w:hAnsi="GHEA Grapalat"/>
          <w:sz w:val="24"/>
          <w:szCs w:val="24"/>
          <w:lang w:val="hy-AM"/>
        </w:rPr>
        <w:t>չ</w:t>
      </w:r>
      <w:r w:rsidR="009A2749" w:rsidRPr="009A2749">
        <w:rPr>
          <w:rFonts w:ascii="GHEA Grapalat" w:hAnsi="GHEA Grapalat"/>
          <w:sz w:val="24"/>
          <w:szCs w:val="24"/>
          <w:lang w:val="hy-AM"/>
        </w:rPr>
        <w:t xml:space="preserve"> պատշաճ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կատարմանը։ </w:t>
      </w:r>
    </w:p>
    <w:p w14:paraId="6C0C82E6" w14:textId="79DA7587" w:rsidR="007F3F2B" w:rsidRDefault="00126B14" w:rsidP="007F3F2B">
      <w:pPr>
        <w:shd w:val="clear" w:color="auto" w:fill="FFFFFF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 xml:space="preserve">Առատաշենի միջնակարգ դպրոցի տնօրենի ուսումնական աշխատանքի </w:t>
      </w:r>
      <w:r w:rsidR="00243C88" w:rsidRPr="00283228">
        <w:rPr>
          <w:rFonts w:ascii="GHEA Grapalat" w:hAnsi="GHEA Grapalat"/>
          <w:sz w:val="24"/>
          <w:szCs w:val="24"/>
          <w:lang w:val="hy-AM"/>
        </w:rPr>
        <w:t xml:space="preserve">գծով </w:t>
      </w:r>
      <w:r w:rsidRPr="00283228">
        <w:rPr>
          <w:rFonts w:ascii="GHEA Grapalat" w:hAnsi="GHEA Grapalat"/>
          <w:sz w:val="24"/>
          <w:szCs w:val="24"/>
          <w:lang w:val="hy-AM"/>
        </w:rPr>
        <w:t>տեղակալը չի պահպանել մանկավարժահոգեբանական աջակցության ծառայություն ստացող յուրաքանչյուր սովորողի համար կազմված անհատական գործը (2 ուսումնական տարի)</w:t>
      </w:r>
      <w:r w:rsidR="007F3F2B" w:rsidRPr="007F3F2B">
        <w:rPr>
          <w:rFonts w:ascii="GHEA Grapalat" w:hAnsi="GHEA Grapalat"/>
          <w:sz w:val="24"/>
          <w:szCs w:val="24"/>
          <w:lang w:val="hy-AM"/>
        </w:rPr>
        <w:t>: Դ</w:t>
      </w:r>
      <w:r w:rsidR="007F3F2B">
        <w:rPr>
          <w:rFonts w:ascii="GHEA Grapalat" w:hAnsi="GHEA Grapalat"/>
          <w:sz w:val="24"/>
          <w:szCs w:val="24"/>
          <w:lang w:val="hy-AM"/>
        </w:rPr>
        <w:t>արբնիկի միջնակարգ դպրոցի ո</w:t>
      </w:r>
      <w:r w:rsidR="007F3F2B" w:rsidRPr="006F35DE">
        <w:rPr>
          <w:rFonts w:ascii="GHEA Grapalat" w:hAnsi="GHEA Grapalat"/>
          <w:sz w:val="24"/>
          <w:szCs w:val="24"/>
          <w:lang w:val="hy-AM"/>
        </w:rPr>
        <w:t>ւսումնական աշխատանքի գծով տեղակալ</w:t>
      </w:r>
      <w:r w:rsidR="007F3F2B">
        <w:rPr>
          <w:rFonts w:ascii="GHEA Grapalat" w:hAnsi="GHEA Grapalat"/>
          <w:sz w:val="24"/>
          <w:szCs w:val="24"/>
          <w:lang w:val="hy-AM"/>
        </w:rPr>
        <w:t>ը տ</w:t>
      </w:r>
      <w:r w:rsidR="007F3F2B" w:rsidRPr="006F35DE">
        <w:rPr>
          <w:rFonts w:ascii="GHEA Grapalat" w:hAnsi="GHEA Grapalat"/>
          <w:sz w:val="24"/>
          <w:szCs w:val="24"/>
          <w:lang w:val="hy-AM"/>
        </w:rPr>
        <w:t xml:space="preserve">նային ուսուցմամբ սովորողի վերականգնողական կենտրոնում գտնվելու պատճառով դասացուցակում </w:t>
      </w:r>
      <w:r w:rsidR="007F3F2B">
        <w:rPr>
          <w:rFonts w:ascii="GHEA Grapalat" w:hAnsi="GHEA Grapalat"/>
          <w:sz w:val="24"/>
          <w:szCs w:val="24"/>
          <w:lang w:val="hy-AM"/>
        </w:rPr>
        <w:t>կատար</w:t>
      </w:r>
      <w:r w:rsidR="007F3F2B" w:rsidRPr="006F35DE">
        <w:rPr>
          <w:rFonts w:ascii="GHEA Grapalat" w:hAnsi="GHEA Grapalat"/>
          <w:sz w:val="24"/>
          <w:szCs w:val="24"/>
          <w:lang w:val="hy-AM"/>
        </w:rPr>
        <w:t>ել է փոփոխություն՝ լրացուցիչ ժամերի միջոցով բաց թողնված ուսումնական նյութը լրացնելու նպատակով</w:t>
      </w:r>
      <w:r w:rsidR="00BC07E4" w:rsidRPr="00DC4D13">
        <w:rPr>
          <w:rFonts w:ascii="GHEA Grapalat" w:hAnsi="GHEA Grapalat"/>
          <w:sz w:val="24"/>
          <w:szCs w:val="24"/>
          <w:lang w:val="hy-AM"/>
        </w:rPr>
        <w:t>,ինչի հետևանքով</w:t>
      </w:r>
      <w:r w:rsidR="007F3F2B" w:rsidRPr="006F35DE">
        <w:rPr>
          <w:rFonts w:ascii="GHEA Grapalat" w:hAnsi="GHEA Grapalat"/>
          <w:sz w:val="24"/>
          <w:szCs w:val="24"/>
          <w:lang w:val="hy-AM"/>
        </w:rPr>
        <w:t xml:space="preserve"> գերազանցվել է սովորողի՝</w:t>
      </w:r>
      <w:r w:rsidR="007F3F2B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F2B" w:rsidRPr="006F35DE">
        <w:rPr>
          <w:rFonts w:ascii="GHEA Grapalat" w:hAnsi="GHEA Grapalat"/>
          <w:sz w:val="24"/>
          <w:szCs w:val="24"/>
          <w:lang w:val="hy-AM"/>
        </w:rPr>
        <w:t>ուսումնական պլանով սահմանված ուսումնական բեռնվածության առավելագույն ծավալը։</w:t>
      </w:r>
      <w:r w:rsidR="007F3F2B" w:rsidRPr="007F3F2B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F2B">
        <w:rPr>
          <w:rFonts w:ascii="GHEA Grapalat" w:hAnsi="GHEA Grapalat"/>
          <w:sz w:val="24"/>
          <w:szCs w:val="24"/>
          <w:lang w:val="hy-AM"/>
        </w:rPr>
        <w:t xml:space="preserve">Ծովասարի միջնակարգ դպրոցի </w:t>
      </w:r>
      <w:r w:rsidR="007F3F2B" w:rsidRPr="004C517B">
        <w:rPr>
          <w:rFonts w:ascii="GHEA Grapalat" w:eastAsia="Times New Roman" w:hAnsi="GHEA Grapalat"/>
          <w:sz w:val="24"/>
          <w:szCs w:val="24"/>
          <w:lang w:val="hy-AM" w:eastAsia="ru-RU"/>
        </w:rPr>
        <w:t>տնօրենի</w:t>
      </w:r>
      <w:r w:rsidR="007F3F2B" w:rsidRPr="00D3614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7F3F2B" w:rsidRPr="004C517B">
        <w:rPr>
          <w:rFonts w:ascii="GHEA Grapalat" w:eastAsia="Times New Roman" w:hAnsi="GHEA Grapalat"/>
          <w:sz w:val="24"/>
          <w:szCs w:val="24"/>
          <w:lang w:val="hy-AM" w:eastAsia="ru-RU"/>
        </w:rPr>
        <w:t>ուսումնական աշխատանքի գծով տեղակալի</w:t>
      </w:r>
      <w:r w:rsidR="007F3F2B" w:rsidRPr="004C517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F3F2B" w:rsidRPr="00990255">
        <w:rPr>
          <w:rFonts w:ascii="GHEA Grapalat" w:eastAsia="Times New Roman" w:hAnsi="GHEA Grapalat"/>
          <w:sz w:val="24"/>
          <w:szCs w:val="24"/>
          <w:lang w:val="hy-AM"/>
        </w:rPr>
        <w:t>կողմից</w:t>
      </w:r>
      <w:r w:rsidR="007F3F2B" w:rsidRPr="009902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</w:t>
      </w:r>
      <w:r w:rsidR="000D3045" w:rsidRPr="00990255">
        <w:rPr>
          <w:rFonts w:ascii="GHEA Grapalat" w:hAnsi="GHEA Grapalat"/>
          <w:sz w:val="24"/>
          <w:szCs w:val="24"/>
          <w:shd w:val="clear" w:color="auto" w:fill="FFFFFF"/>
          <w:lang w:val="hy-AM"/>
        </w:rPr>
        <w:t>ւ</w:t>
      </w:r>
      <w:r w:rsidR="007F3F2B" w:rsidRPr="009902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սուցիչների </w:t>
      </w:r>
      <w:r w:rsidR="007F3F2B" w:rsidRPr="00990255">
        <w:rPr>
          <w:rFonts w:ascii="GHEA Grapalat" w:hAnsi="GHEA Grapalat"/>
          <w:sz w:val="24"/>
          <w:szCs w:val="24"/>
          <w:lang w:val="hy-AM"/>
        </w:rPr>
        <w:t>բաց</w:t>
      </w:r>
      <w:r w:rsidR="007F3F2B" w:rsidRPr="005D2C59">
        <w:rPr>
          <w:rFonts w:ascii="GHEA Grapalat" w:hAnsi="GHEA Grapalat"/>
          <w:sz w:val="24"/>
          <w:szCs w:val="24"/>
          <w:lang w:val="hy-AM"/>
        </w:rPr>
        <w:t xml:space="preserve"> թողած և փոխարինված դասաժամերի հաշվառման մատյանը</w:t>
      </w:r>
      <w:r w:rsidR="007F3F2B" w:rsidRPr="009D455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F3F2B" w:rsidRPr="004C517B">
        <w:rPr>
          <w:rFonts w:ascii="GHEA Grapalat" w:eastAsia="Times New Roman" w:hAnsi="GHEA Grapalat"/>
          <w:sz w:val="24"/>
          <w:szCs w:val="24"/>
          <w:lang w:val="hy-AM"/>
        </w:rPr>
        <w:t>չ</w:t>
      </w:r>
      <w:r w:rsidR="007F3F2B" w:rsidRPr="00D36146">
        <w:rPr>
          <w:rFonts w:ascii="GHEA Grapalat" w:eastAsia="Times New Roman" w:hAnsi="GHEA Grapalat"/>
          <w:sz w:val="24"/>
          <w:szCs w:val="24"/>
          <w:lang w:val="hy-AM"/>
        </w:rPr>
        <w:t xml:space="preserve">ի </w:t>
      </w:r>
      <w:r w:rsidR="007F3F2B" w:rsidRPr="004C517B">
        <w:rPr>
          <w:rFonts w:ascii="GHEA Grapalat" w:eastAsia="Times New Roman" w:hAnsi="GHEA Grapalat"/>
          <w:sz w:val="24"/>
          <w:szCs w:val="24"/>
          <w:lang w:val="hy-AM"/>
        </w:rPr>
        <w:t xml:space="preserve">լրացվել </w:t>
      </w:r>
      <w:r w:rsidR="007F3F2B" w:rsidRPr="00283228">
        <w:rPr>
          <w:rFonts w:ascii="GHEA Grapalat" w:hAnsi="GHEA Grapalat"/>
          <w:sz w:val="24"/>
          <w:szCs w:val="24"/>
          <w:lang w:val="hy-AM"/>
        </w:rPr>
        <w:t xml:space="preserve">(2 </w:t>
      </w:r>
      <w:r w:rsidR="00F83833" w:rsidRPr="001A501A">
        <w:rPr>
          <w:rFonts w:ascii="GHEA Grapalat" w:hAnsi="GHEA Grapalat"/>
          <w:sz w:val="24"/>
          <w:szCs w:val="24"/>
          <w:lang w:val="hy-AM"/>
        </w:rPr>
        <w:t xml:space="preserve">օրացույցային </w:t>
      </w:r>
      <w:r w:rsidR="007F3F2B" w:rsidRPr="00283228">
        <w:rPr>
          <w:rFonts w:ascii="GHEA Grapalat" w:hAnsi="GHEA Grapalat"/>
          <w:sz w:val="24"/>
          <w:szCs w:val="24"/>
          <w:lang w:val="hy-AM"/>
        </w:rPr>
        <w:t>տարի</w:t>
      </w:r>
      <w:r w:rsidR="007F3F2B">
        <w:rPr>
          <w:rFonts w:ascii="GHEA Grapalat" w:hAnsi="GHEA Grapalat"/>
          <w:sz w:val="24"/>
          <w:szCs w:val="24"/>
          <w:lang w:val="hy-AM"/>
        </w:rPr>
        <w:t>)</w:t>
      </w:r>
      <w:r w:rsidR="007F3F2B" w:rsidRPr="004C517B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37069270" w14:textId="77777777" w:rsidR="00126B14" w:rsidRDefault="00126B14" w:rsidP="00126B14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Արարատի հ</w:t>
      </w:r>
      <w:r w:rsidRPr="0028322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5 միջնակարգ դպրոցի սովորողների հետ դաստիարակչական աշխատանքների կազմակերպիչը չի մասնակցել կրթության առանձնահատուկ պայմանների կարիք ունեցող երեխաների` կրթություն ստանալու իրավունքի իրականացմանը (3 ուսումնական տարի): </w:t>
      </w:r>
    </w:p>
    <w:p w14:paraId="122CA749" w14:textId="77777777" w:rsidR="006F35DE" w:rsidRPr="0013004F" w:rsidRDefault="006F35DE" w:rsidP="00D36146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Դեբեդի միջնակարգ դպրոցի ուսուցիչը դասավանդվող առարկայի առարկայական ծրագրի սահմանված ժամաքանակի անհամապատասխանության </w:t>
      </w:r>
      <w:r w:rsidR="00D36146" w:rsidRPr="00D36146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հետևանք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ով չի ապահովել կրթական ծրագրի կատարումը </w:t>
      </w:r>
      <w:r w:rsidRPr="00283228">
        <w:rPr>
          <w:rFonts w:ascii="GHEA Grapalat" w:hAnsi="GHEA Grapalat"/>
          <w:sz w:val="24"/>
          <w:szCs w:val="24"/>
          <w:lang w:val="hy-AM"/>
        </w:rPr>
        <w:t>(2 ուսումնական տարի</w:t>
      </w:r>
      <w:r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561A51C4" w14:textId="77777777" w:rsidR="00F67F97" w:rsidRPr="006D23DF" w:rsidRDefault="00F67F97" w:rsidP="0013004F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24CA0">
        <w:rPr>
          <w:rFonts w:ascii="GHEA Grapalat" w:hAnsi="GHEA Grapalat"/>
          <w:sz w:val="24"/>
          <w:szCs w:val="24"/>
          <w:lang w:val="hy-AM"/>
        </w:rPr>
        <w:t>Ծակքարի միջնակարգ դպրոց</w:t>
      </w:r>
      <w:r w:rsidR="0013004F" w:rsidRPr="00C24CA0">
        <w:rPr>
          <w:rFonts w:ascii="GHEA Grapalat" w:hAnsi="GHEA Grapalat"/>
          <w:sz w:val="24"/>
          <w:szCs w:val="24"/>
          <w:lang w:val="hy-AM"/>
        </w:rPr>
        <w:t>ում</w:t>
      </w:r>
      <w:r w:rsidR="0013004F" w:rsidRPr="0013004F">
        <w:rPr>
          <w:rFonts w:ascii="GHEA Grapalat" w:hAnsi="GHEA Grapalat"/>
          <w:sz w:val="24"/>
          <w:szCs w:val="24"/>
          <w:lang w:val="hy-AM"/>
        </w:rPr>
        <w:t xml:space="preserve"> օտար լեզուների մեթոդական միավորում չի </w:t>
      </w:r>
      <w:r w:rsidR="00825AF7" w:rsidRPr="00825AF7">
        <w:rPr>
          <w:rFonts w:ascii="GHEA Grapalat" w:hAnsi="GHEA Grapalat"/>
          <w:sz w:val="24"/>
          <w:szCs w:val="24"/>
          <w:lang w:val="hy-AM"/>
        </w:rPr>
        <w:t>ձևավոր</w:t>
      </w:r>
      <w:r w:rsidR="0013004F" w:rsidRPr="00825AF7">
        <w:rPr>
          <w:rFonts w:ascii="GHEA Grapalat" w:hAnsi="GHEA Grapalat"/>
          <w:sz w:val="24"/>
          <w:szCs w:val="24"/>
          <w:lang w:val="hy-AM"/>
        </w:rPr>
        <w:t xml:space="preserve">վել, </w:t>
      </w:r>
      <w:r w:rsidR="00632667" w:rsidRPr="00825AF7">
        <w:rPr>
          <w:rFonts w:ascii="GHEA Grapalat" w:hAnsi="GHEA Grapalat"/>
          <w:sz w:val="24"/>
          <w:szCs w:val="24"/>
          <w:lang w:val="hy-AM"/>
        </w:rPr>
        <w:t>հետևաբար</w:t>
      </w:r>
      <w:r w:rsidR="00632667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04F" w:rsidRPr="0013004F">
        <w:rPr>
          <w:rFonts w:ascii="GHEA Grapalat" w:hAnsi="GHEA Grapalat"/>
          <w:sz w:val="24"/>
          <w:szCs w:val="24"/>
          <w:lang w:val="hy-AM"/>
        </w:rPr>
        <w:t>«Ռուսաց լեզու», «Գերմաներեն», «Անգլերեն» առարկաների ուսուցիչները որևէ մեթոդական միավորման աշխատանքների չեն մասնակցել</w:t>
      </w:r>
      <w:r w:rsidR="0039798A">
        <w:rPr>
          <w:rFonts w:ascii="GHEA Grapalat" w:hAnsi="GHEA Grapalat"/>
          <w:sz w:val="24"/>
          <w:szCs w:val="24"/>
          <w:lang w:val="hy-AM"/>
        </w:rPr>
        <w:t xml:space="preserve"> (3</w:t>
      </w:r>
      <w:r w:rsidR="0039798A" w:rsidRPr="00283228">
        <w:rPr>
          <w:rFonts w:ascii="GHEA Grapalat" w:hAnsi="GHEA Grapalat"/>
          <w:sz w:val="24"/>
          <w:szCs w:val="24"/>
          <w:lang w:val="hy-AM"/>
        </w:rPr>
        <w:t xml:space="preserve"> ուսումնական տարի)</w:t>
      </w:r>
      <w:r w:rsidR="00A23A71">
        <w:rPr>
          <w:rFonts w:ascii="GHEA Grapalat" w:hAnsi="GHEA Grapalat"/>
          <w:sz w:val="24"/>
          <w:szCs w:val="24"/>
          <w:lang w:val="hy-AM"/>
        </w:rPr>
        <w:t>։</w:t>
      </w:r>
      <w:r w:rsidR="00D36146" w:rsidRPr="00D3614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BFB986" w14:textId="77777777" w:rsidR="00D36146" w:rsidRPr="006D23DF" w:rsidRDefault="00D36146" w:rsidP="0013004F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D23DF">
        <w:rPr>
          <w:rFonts w:ascii="GHEA Grapalat" w:hAnsi="GHEA Grapalat"/>
          <w:sz w:val="24"/>
          <w:szCs w:val="24"/>
          <w:lang w:val="hy-AM"/>
        </w:rPr>
        <w:t>Վանաձորի հ. 9 հիմնական դպրոցի գրադարանավարը</w:t>
      </w:r>
      <w:r w:rsidR="003E28C6" w:rsidRPr="006D23DF">
        <w:rPr>
          <w:rFonts w:ascii="GHEA Grapalat" w:hAnsi="GHEA Grapalat"/>
          <w:sz w:val="24"/>
          <w:szCs w:val="24"/>
          <w:lang w:val="hy-AM"/>
        </w:rPr>
        <w:t xml:space="preserve"> չի ստեղծել գրադարանային հավաքածուի քարտադարան, տվյալների բազա:</w:t>
      </w:r>
    </w:p>
    <w:p w14:paraId="383D240B" w14:textId="77777777" w:rsidR="005C02A6" w:rsidRPr="00283228" w:rsidRDefault="00DD36A7" w:rsidP="006F2794">
      <w:pPr>
        <w:shd w:val="clear" w:color="auto" w:fill="FFFFFF" w:themeFill="background1"/>
        <w:tabs>
          <w:tab w:val="left" w:pos="851"/>
        </w:tabs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b/>
          <w:i/>
          <w:noProof/>
          <w:color w:val="7030A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E66CC" wp14:editId="707A5BD3">
                <wp:simplePos x="0" y="0"/>
                <wp:positionH relativeFrom="margin">
                  <wp:align>right</wp:align>
                </wp:positionH>
                <wp:positionV relativeFrom="paragraph">
                  <wp:posOffset>209551</wp:posOffset>
                </wp:positionV>
                <wp:extent cx="3688715" cy="685800"/>
                <wp:effectExtent l="0" t="0" r="26035" b="19050"/>
                <wp:wrapNone/>
                <wp:docPr id="75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685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9989C" w14:textId="77777777" w:rsidR="00676212" w:rsidRDefault="00676212" w:rsidP="00126B14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Վանաձորի հ. 9 հիմնական,</w:t>
                            </w:r>
                          </w:p>
                          <w:p w14:paraId="0CC08146" w14:textId="77777777" w:rsidR="00676212" w:rsidRPr="003E7502" w:rsidRDefault="00676212" w:rsidP="00126B14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126B1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>Արարատի հ. 5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126B1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Առատաշենի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Ծակքարի, </w:t>
                            </w:r>
                            <w:r w:rsidRPr="00696F3D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Ծովասարի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Դեբեդի, Դարբնիկի</w:t>
                            </w:r>
                            <w:r w:rsidRPr="00126B1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մ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իջնակարգ դպրոցներ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66CC" id="_x0000_s1046" style="position:absolute;left:0;text-align:left;margin-left:239.25pt;margin-top:16.5pt;width:290.45pt;height:54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68871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" adj="-11796480,,5400" path="m114302,l3688715,r,l3688715,571498v,63127,-51175,114302,-114302,114302l,685800r,l,114302c,51175,51175,,114302,xe" fillcolor="window" strokecolor="#002060" strokeweight="1pt">
                <v:stroke joinstyle="miter"/>
                <v:formulas/>
                <v:path arrowok="t" o:connecttype="custom" o:connectlocs="114302,0;3688715,0;3688715,0;3688715,571498;3574413,685800;0,685800;0,685800;0,114302;114302,0" o:connectangles="0,0,0,0,0,0,0,0,0" textboxrect="0,0,3688715,685800"/>
                <v:textbox>
                  <w:txbxContent>
                    <w:p w14:paraId="4ED9989C" w14:textId="77777777" w:rsidR="00676212" w:rsidRDefault="00676212" w:rsidP="00126B14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</w:rPr>
                        <w:t>Վանաձորի հ. 9 հիմնական,</w:t>
                      </w:r>
                    </w:p>
                    <w:p w14:paraId="0CC08146" w14:textId="77777777" w:rsidR="00676212" w:rsidRPr="003E7502" w:rsidRDefault="00676212" w:rsidP="00126B14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126B1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>Արարատի հ. 5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126B1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Առատաշենի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Ծակքարի, </w:t>
                      </w:r>
                      <w:r w:rsidRPr="00696F3D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Ծովասարի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Դեբեդի, Դարբնիկի</w:t>
                      </w:r>
                      <w:r w:rsidRPr="00126B1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մ</w:t>
                      </w:r>
                      <w:r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իջնակարգ դպրոցներ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2A6" w:rsidRPr="00283228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2D26B2" w:rsidRPr="00283228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5C02A6" w:rsidRPr="00283228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1C9C9616" w14:textId="77777777" w:rsidR="00C158E0" w:rsidRPr="00283228" w:rsidRDefault="00C158E0" w:rsidP="00C158E0">
      <w:pPr>
        <w:spacing w:after="0" w:line="276" w:lineRule="auto"/>
        <w:ind w:right="-6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3E368689" w14:textId="77777777" w:rsidR="005C02A6" w:rsidRPr="00283228" w:rsidRDefault="005C02A6" w:rsidP="00C158E0">
      <w:pPr>
        <w:spacing w:after="0" w:line="276" w:lineRule="auto"/>
        <w:ind w:right="-6" w:firstLine="567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4CD4069E" w14:textId="77777777" w:rsidR="00CE2FCB" w:rsidRPr="00283228" w:rsidRDefault="00CE2FCB" w:rsidP="00636BFB">
      <w:pPr>
        <w:spacing w:after="0" w:line="276" w:lineRule="auto"/>
        <w:ind w:right="-6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7D0EB4DC" w14:textId="77777777" w:rsidR="00E231A1" w:rsidRPr="00283228" w:rsidRDefault="00E231A1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D577B" w14:textId="77777777" w:rsidR="00AA34A3" w:rsidRPr="00283228" w:rsidRDefault="00AA34A3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Պարտադիր փաստաթղթերի գործածում</w:t>
      </w:r>
      <w:r w:rsidRPr="00243C88">
        <w:rPr>
          <w:rFonts w:ascii="Cambria Math" w:hAnsi="Cambria Math" w:cs="Cambria Math"/>
          <w:color w:val="002060"/>
          <w:sz w:val="24"/>
          <w:szCs w:val="24"/>
          <w:u w:val="single"/>
          <w:lang w:val="hy-AM"/>
        </w:rPr>
        <w:t>․</w:t>
      </w:r>
      <w:r w:rsidR="004F0E8C" w:rsidRPr="00283228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>Ստուգման արդյունքներից պարզվել է</w:t>
      </w:r>
      <w:r w:rsidRPr="0028322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451D164" w14:textId="77777777" w:rsidR="00292B7D" w:rsidRPr="00292B7D" w:rsidRDefault="00AA34A3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Ապարանի հ</w:t>
      </w:r>
      <w:r w:rsidRPr="0028322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 2 հիմնական դպրոցում առկա չեն եղել նախկին տնօրենի կողմից իրականացված դասալսումների արդյունքների արձանագրությունները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 xml:space="preserve">, </w:t>
      </w:r>
      <w:r w:rsidR="00243C88">
        <w:rPr>
          <w:rFonts w:ascii="GHEA Grapalat" w:hAnsi="GHEA Grapalat"/>
          <w:sz w:val="24"/>
          <w:szCs w:val="24"/>
          <w:lang w:val="hy-AM"/>
        </w:rPr>
        <w:t xml:space="preserve">Ծովասարի միջնակարգ </w:t>
      </w:r>
      <w:r w:rsidR="00243C88" w:rsidRPr="00056A1E">
        <w:rPr>
          <w:rFonts w:ascii="GHEA Grapalat" w:hAnsi="GHEA Grapalat"/>
          <w:sz w:val="24"/>
          <w:szCs w:val="24"/>
          <w:lang w:val="hy-AM"/>
        </w:rPr>
        <w:t xml:space="preserve">դպրոցում՝ </w:t>
      </w:r>
      <w:r w:rsidR="00243C88" w:rsidRPr="00056A1E">
        <w:rPr>
          <w:rFonts w:ascii="GHEA Grapalat" w:hAnsi="GHEA Grapalat"/>
          <w:bCs/>
          <w:sz w:val="24"/>
          <w:szCs w:val="24"/>
          <w:lang w:val="hy-AM"/>
        </w:rPr>
        <w:t>ուսուցիչների</w:t>
      </w:r>
      <w:r w:rsidR="00243C88" w:rsidRPr="00056A1E">
        <w:rPr>
          <w:rFonts w:ascii="GHEA Grapalat" w:hAnsi="GHEA Grapalat"/>
          <w:sz w:val="24"/>
          <w:szCs w:val="24"/>
          <w:lang w:val="hy-AM"/>
        </w:rPr>
        <w:t xml:space="preserve"> բաց թողած և փոխարինված դասաժամերի հաշվառման մատյանները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>:</w:t>
      </w:r>
    </w:p>
    <w:p w14:paraId="71DABCA5" w14:textId="77777777" w:rsidR="00AA34A3" w:rsidRDefault="00AA34A3" w:rsidP="00C158E0">
      <w:pPr>
        <w:spacing w:after="0" w:line="276" w:lineRule="auto"/>
        <w:ind w:right="-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83228">
        <w:rPr>
          <w:rFonts w:ascii="GHEA Grapalat" w:hAnsi="GHEA Grapalat"/>
          <w:sz w:val="24"/>
          <w:szCs w:val="24"/>
          <w:lang w:val="hy-AM"/>
        </w:rPr>
        <w:t>Առատաշենի միջնակարգ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sz w:val="24"/>
          <w:szCs w:val="24"/>
          <w:lang w:val="hy-AM"/>
        </w:rPr>
        <w:t xml:space="preserve">դպրոցի էլեկտրոնային դասամատյանում սահմանված ժամկետից </w:t>
      </w:r>
      <w:r w:rsidR="00292B7D" w:rsidRPr="00283228">
        <w:rPr>
          <w:rFonts w:ascii="GHEA Grapalat" w:hAnsi="GHEA Grapalat"/>
          <w:sz w:val="24"/>
          <w:szCs w:val="24"/>
          <w:lang w:val="hy-AM"/>
        </w:rPr>
        <w:t>ուշ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 xml:space="preserve"> կատարվել են </w:t>
      </w:r>
      <w:r w:rsidRPr="00283228">
        <w:rPr>
          <w:rFonts w:ascii="GHEA Grapalat" w:hAnsi="GHEA Grapalat"/>
          <w:sz w:val="24"/>
          <w:szCs w:val="24"/>
          <w:lang w:val="hy-AM"/>
        </w:rPr>
        <w:t>2-րդ դասարանի «Ֆիզկուլտուրա» և «Շախմատ» առարկաների</w:t>
      </w:r>
      <w:r w:rsidR="00BB1F72" w:rsidRPr="00BB1F72">
        <w:rPr>
          <w:rFonts w:ascii="GHEA Grapalat" w:hAnsi="GHEA Grapalat"/>
          <w:sz w:val="24"/>
          <w:szCs w:val="24"/>
          <w:lang w:val="hy-AM"/>
        </w:rPr>
        <w:t xml:space="preserve">, 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BB1F72" w:rsidRPr="00BB1F72">
        <w:rPr>
          <w:rFonts w:ascii="GHEA Grapalat" w:hAnsi="GHEA Grapalat"/>
          <w:sz w:val="24"/>
          <w:szCs w:val="24"/>
          <w:lang w:val="hy-AM"/>
        </w:rPr>
        <w:t>Երևանի հ. 191 հիմնական դպրոցում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>՝</w:t>
      </w:r>
      <w:r w:rsidR="00BB1F72" w:rsidRPr="00BB1F72">
        <w:rPr>
          <w:rFonts w:ascii="GHEA Grapalat" w:hAnsi="GHEA Grapalat"/>
          <w:sz w:val="24"/>
          <w:szCs w:val="24"/>
          <w:lang w:val="hy-AM"/>
        </w:rPr>
        <w:t xml:space="preserve"> գնահատականների շուրջ 247 փոփոխություններ</w:t>
      </w:r>
      <w:r w:rsidR="00292B7D" w:rsidRPr="00292B7D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283228">
        <w:rPr>
          <w:rFonts w:ascii="GHEA Grapalat" w:hAnsi="GHEA Grapalat"/>
          <w:sz w:val="24"/>
          <w:szCs w:val="24"/>
          <w:lang w:val="hy-AM"/>
        </w:rPr>
        <w:t>առանց դասավանդող ուսուց</w:t>
      </w:r>
      <w:r w:rsidR="00BB1F72" w:rsidRPr="00C43962">
        <w:rPr>
          <w:rFonts w:ascii="GHEA Grapalat" w:hAnsi="GHEA Grapalat"/>
          <w:sz w:val="24"/>
          <w:szCs w:val="24"/>
          <w:lang w:val="hy-AM"/>
        </w:rPr>
        <w:t xml:space="preserve">իչների </w:t>
      </w:r>
      <w:r w:rsidRPr="00283228">
        <w:rPr>
          <w:rFonts w:ascii="GHEA Grapalat" w:hAnsi="GHEA Grapalat"/>
          <w:sz w:val="24"/>
          <w:szCs w:val="24"/>
          <w:lang w:val="hy-AM"/>
        </w:rPr>
        <w:t>կողմից փոփոխությունների կատարման պատճառի վերաբերյալ զեկուցագրերի։</w:t>
      </w:r>
    </w:p>
    <w:p w14:paraId="6F84058B" w14:textId="77777777" w:rsidR="00024E37" w:rsidRPr="00283228" w:rsidRDefault="00AA772D" w:rsidP="00024E37">
      <w:pPr>
        <w:pStyle w:val="a3"/>
        <w:spacing w:line="276" w:lineRule="auto"/>
        <w:ind w:left="0" w:right="-4" w:firstLine="567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hAnsi="GHEA Grapalat"/>
          <w:b/>
          <w:i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1A4F1" wp14:editId="22C16B9F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3631565" cy="628650"/>
                <wp:effectExtent l="0" t="0" r="26035" b="19050"/>
                <wp:wrapNone/>
                <wp:docPr id="83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6286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5A931" w14:textId="77777777" w:rsidR="00676212" w:rsidRDefault="00676212" w:rsidP="00AA772D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Երևանի հ. 191, </w:t>
                            </w:r>
                            <w:r w:rsidRPr="00056A1E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Ապարանի </w:t>
                            </w:r>
                            <w:r w:rsidRPr="00056A1E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հ. 2 հիմնական</w:t>
                            </w:r>
                            <w:r w:rsidRPr="00056A1E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</w:p>
                          <w:p w14:paraId="7F18881A" w14:textId="77777777" w:rsidR="00676212" w:rsidRPr="00056A1E" w:rsidRDefault="00676212" w:rsidP="00AA772D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A1E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Առատաշենի, Ծովասարի միջնակարգ դպրոցներ</w:t>
                            </w:r>
                          </w:p>
                          <w:p w14:paraId="6B2A3C56" w14:textId="77777777" w:rsidR="00676212" w:rsidRPr="003E7502" w:rsidRDefault="00676212" w:rsidP="00AA772D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A4F1" id="_x0000_s1047" style="position:absolute;left:0;text-align:left;margin-left:234.75pt;margin-top:13.8pt;width:285.95pt;height:49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63156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" adj="-11796480,,5400" path="m104777,l3631565,r,l3631565,523873v,57867,-46910,104777,-104777,104777l,628650r,l,104777c,46910,46910,,104777,xe" fillcolor="window" strokecolor="#002060" strokeweight="1pt">
                <v:stroke joinstyle="miter"/>
                <v:formulas/>
                <v:path arrowok="t" o:connecttype="custom" o:connectlocs="104777,0;3631565,0;3631565,0;3631565,523873;3526788,628650;0,628650;0,628650;0,104777;104777,0" o:connectangles="0,0,0,0,0,0,0,0,0" textboxrect="0,0,3631565,628650"/>
                <v:textbox>
                  <w:txbxContent>
                    <w:p w14:paraId="4865A931" w14:textId="77777777" w:rsidR="00676212" w:rsidRDefault="00676212" w:rsidP="00AA772D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Երևանի հ. 191, </w:t>
                      </w:r>
                      <w:r w:rsidRPr="00056A1E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Ապարանի </w:t>
                      </w:r>
                      <w:r w:rsidRPr="00056A1E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հ. 2 հիմնական</w:t>
                      </w:r>
                      <w:r w:rsidRPr="00056A1E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</w:p>
                    <w:p w14:paraId="7F18881A" w14:textId="77777777" w:rsidR="00676212" w:rsidRPr="00056A1E" w:rsidRDefault="00676212" w:rsidP="00AA772D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056A1E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Առատաշենի, Ծովասարի միջնակարգ դպրոցներ</w:t>
                      </w:r>
                    </w:p>
                    <w:p w14:paraId="6B2A3C56" w14:textId="77777777" w:rsidR="00676212" w:rsidRPr="003E7502" w:rsidRDefault="00676212" w:rsidP="00AA772D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E37" w:rsidRPr="00283228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 xml:space="preserve">                                                                            </w:t>
      </w:r>
    </w:p>
    <w:p w14:paraId="36D58C39" w14:textId="77777777" w:rsidR="00024E37" w:rsidRPr="00283228" w:rsidRDefault="00024E37" w:rsidP="00C158E0">
      <w:pPr>
        <w:pStyle w:val="a3"/>
        <w:spacing w:line="276" w:lineRule="auto"/>
        <w:ind w:left="0" w:right="-4" w:firstLine="567"/>
        <w:jc w:val="right"/>
        <w:rPr>
          <w:rFonts w:ascii="GHEA Grapalat" w:hAnsi="GHEA Grapalat"/>
          <w:b/>
          <w:i/>
          <w:color w:val="7030A0"/>
          <w:sz w:val="20"/>
          <w:szCs w:val="20"/>
          <w:lang w:val="hy-AM"/>
        </w:rPr>
      </w:pPr>
    </w:p>
    <w:p w14:paraId="397141BF" w14:textId="77777777" w:rsidR="009447B2" w:rsidRPr="00283228" w:rsidRDefault="009447B2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8F40A76" w14:textId="77777777" w:rsidR="00AA772D" w:rsidRPr="00283228" w:rsidRDefault="00AA772D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42350C" w14:textId="77777777" w:rsidR="00C24CA0" w:rsidRDefault="00C24CA0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F9E194" w14:textId="77777777" w:rsidR="00C158E0" w:rsidRPr="00283228" w:rsidRDefault="00C158E0" w:rsidP="00C158E0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/>
          <w:b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Ստուգման արդյունքներից պարզվել է, որ </w:t>
      </w:r>
      <w:r w:rsidRPr="00F65261">
        <w:rPr>
          <w:rFonts w:ascii="GHEA Grapalat" w:hAnsi="GHEA Grapalat"/>
          <w:b/>
          <w:color w:val="002060"/>
          <w:sz w:val="24"/>
          <w:szCs w:val="24"/>
          <w:u w:val="single"/>
          <w:lang w:val="hy-AM"/>
        </w:rPr>
        <w:t>ներքին գնահատման գործընթացի</w:t>
      </w:r>
      <w:r w:rsidRPr="00F65261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 xml:space="preserve"> խախտումներ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94107">
        <w:rPr>
          <w:rFonts w:ascii="GHEA Grapalat" w:hAnsi="GHEA Grapalat" w:cs="Sylfaen"/>
          <w:sz w:val="24"/>
          <w:szCs w:val="24"/>
          <w:lang w:val="hy-AM"/>
        </w:rPr>
        <w:t xml:space="preserve">կատարել են դպրոցների </w:t>
      </w:r>
      <w:r w:rsidR="00997413" w:rsidRPr="00F94107">
        <w:rPr>
          <w:rFonts w:ascii="GHEA Grapalat" w:hAnsi="GHEA Grapalat"/>
          <w:b/>
          <w:sz w:val="24"/>
          <w:szCs w:val="24"/>
          <w:lang w:val="hy-AM"/>
        </w:rPr>
        <w:t>2</w:t>
      </w:r>
      <w:r w:rsidR="00FD0112" w:rsidRPr="00F94107">
        <w:rPr>
          <w:rFonts w:ascii="GHEA Grapalat" w:hAnsi="GHEA Grapalat"/>
          <w:b/>
          <w:sz w:val="24"/>
          <w:szCs w:val="24"/>
          <w:lang w:val="hy-AM"/>
        </w:rPr>
        <w:t>1</w:t>
      </w:r>
      <w:r w:rsidRPr="00F94107">
        <w:rPr>
          <w:rFonts w:ascii="GHEA Grapalat" w:hAnsi="GHEA Grapalat"/>
          <w:b/>
          <w:sz w:val="24"/>
          <w:szCs w:val="24"/>
          <w:lang w:val="hy-AM"/>
        </w:rPr>
        <w:t>%-ը</w:t>
      </w:r>
      <w:r w:rsidRPr="00F9410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17FB4" w:rsidRPr="00F94107">
        <w:rPr>
          <w:rFonts w:ascii="GHEA Grapalat" w:hAnsi="GHEA Grapalat"/>
          <w:b/>
          <w:sz w:val="24"/>
          <w:szCs w:val="24"/>
          <w:lang w:val="hy-AM"/>
        </w:rPr>
        <w:t>8</w:t>
      </w:r>
      <w:r w:rsidRPr="00F94107">
        <w:rPr>
          <w:rFonts w:ascii="GHEA Grapalat" w:hAnsi="GHEA Grapalat"/>
          <w:sz w:val="24"/>
          <w:szCs w:val="24"/>
          <w:lang w:val="hy-AM"/>
        </w:rPr>
        <w:t xml:space="preserve"> դպրոց)։</w:t>
      </w:r>
      <w:r w:rsidRPr="00F9410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84FCAE5" w14:textId="77777777" w:rsidR="00885893" w:rsidRDefault="00017FB4" w:rsidP="00017FB4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>յդ դպրոցներից ներքին գնահատում</w:t>
      </w:r>
      <w:r w:rsidR="00997413" w:rsidRPr="00842D93">
        <w:rPr>
          <w:rFonts w:ascii="GHEA Grapalat" w:hAnsi="GHEA Grapalat" w:cs="Sylfaen"/>
          <w:sz w:val="24"/>
          <w:szCs w:val="24"/>
          <w:lang w:val="hy-AM"/>
        </w:rPr>
        <w:t xml:space="preserve"> չ</w:t>
      </w:r>
      <w:r w:rsidR="00842D93" w:rsidRPr="00842D93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997413" w:rsidRPr="00842D93">
        <w:rPr>
          <w:rFonts w:ascii="GHEA Grapalat" w:hAnsi="GHEA Grapalat" w:cs="Sylfaen"/>
          <w:sz w:val="24"/>
          <w:szCs w:val="24"/>
          <w:lang w:val="hy-AM"/>
        </w:rPr>
        <w:t>իրականացրել</w:t>
      </w:r>
      <w:r w:rsidR="00885893" w:rsidRPr="00842D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2D93" w:rsidRPr="00842D93">
        <w:rPr>
          <w:rFonts w:ascii="GHEA Grapalat" w:hAnsi="GHEA Grapalat" w:cs="Sylfaen"/>
          <w:sz w:val="24"/>
          <w:szCs w:val="24"/>
          <w:lang w:val="hy-AM"/>
        </w:rPr>
        <w:t>Միխայելովկայի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2D93" w:rsidRPr="00842D93">
        <w:rPr>
          <w:rFonts w:ascii="GHEA Grapalat" w:hAnsi="GHEA Grapalat" w:cs="Sylfaen"/>
          <w:sz w:val="24"/>
          <w:szCs w:val="24"/>
          <w:lang w:val="hy-AM"/>
        </w:rPr>
        <w:t xml:space="preserve">Ծովասարի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և Սարահարթի </w:t>
      </w:r>
      <w:r w:rsidR="00842D93" w:rsidRPr="00842D93">
        <w:rPr>
          <w:rFonts w:ascii="GHEA Grapalat" w:hAnsi="GHEA Grapalat" w:cs="Sylfaen"/>
          <w:sz w:val="24"/>
          <w:szCs w:val="24"/>
          <w:lang w:val="hy-AM"/>
        </w:rPr>
        <w:t xml:space="preserve">միջնակարգ </w:t>
      </w:r>
      <w:r w:rsidR="00885893" w:rsidRPr="00842D93">
        <w:rPr>
          <w:rFonts w:ascii="GHEA Grapalat" w:hAnsi="GHEA Grapalat" w:cs="Sylfaen"/>
          <w:sz w:val="24"/>
          <w:szCs w:val="24"/>
          <w:lang w:val="hy-AM"/>
        </w:rPr>
        <w:t>դպրոց</w:t>
      </w:r>
      <w:r w:rsidR="00842D93" w:rsidRPr="00842D93">
        <w:rPr>
          <w:rFonts w:ascii="GHEA Grapalat" w:hAnsi="GHEA Grapalat" w:cs="Sylfaen"/>
          <w:sz w:val="24"/>
          <w:szCs w:val="24"/>
          <w:lang w:val="hy-AM"/>
        </w:rPr>
        <w:t>ները</w:t>
      </w:r>
      <w:r>
        <w:rPr>
          <w:rFonts w:ascii="GHEA Grapalat" w:hAnsi="GHEA Grapalat" w:cs="Sylfaen"/>
          <w:sz w:val="24"/>
          <w:szCs w:val="24"/>
          <w:lang w:val="hy-AM"/>
        </w:rPr>
        <w:t>, որից հետևում է, որ</w:t>
      </w:r>
      <w:r w:rsidR="00885893" w:rsidRPr="00842D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>դպրոց</w:t>
      </w:r>
      <w:r>
        <w:rPr>
          <w:rFonts w:ascii="GHEA Grapalat" w:hAnsi="GHEA Grapalat" w:cs="Sylfaen"/>
          <w:sz w:val="24"/>
          <w:szCs w:val="24"/>
          <w:lang w:val="hy-AM"/>
        </w:rPr>
        <w:t>ները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 xml:space="preserve"> իր</w:t>
      </w:r>
      <w:r>
        <w:rPr>
          <w:rFonts w:ascii="GHEA Grapalat" w:hAnsi="GHEA Grapalat" w:cs="Sylfaen"/>
          <w:sz w:val="24"/>
          <w:szCs w:val="24"/>
          <w:lang w:val="hy-AM"/>
        </w:rPr>
        <w:t>ենց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C158E0" w:rsidRPr="00842D9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 xml:space="preserve">վարչական և մանկավարժական աշխատողների, սովորողների և ծնողների մասնակցությամբ </w:t>
      </w:r>
      <w:r>
        <w:rPr>
          <w:rFonts w:ascii="GHEA Grapalat" w:hAnsi="GHEA Grapalat" w:cs="Sylfaen"/>
          <w:sz w:val="24"/>
          <w:szCs w:val="24"/>
          <w:lang w:val="hy-AM"/>
        </w:rPr>
        <w:t>չեն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 xml:space="preserve"> իրականացրել դպրոցի գործունեության վերլուծություն, հետևաբար չ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C158E0" w:rsidRPr="00842D93">
        <w:rPr>
          <w:rFonts w:ascii="GHEA Grapalat" w:hAnsi="GHEA Grapalat" w:cs="Sylfaen"/>
          <w:sz w:val="24"/>
          <w:szCs w:val="24"/>
          <w:lang w:val="hy-AM"/>
        </w:rPr>
        <w:t>իրականացրել նաև հաջորդող գործառույթները՝ ներկայացում կառավարման և խորհրդակցական մարմնիններին, հրապարակում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42D93">
        <w:rPr>
          <w:rFonts w:ascii="GHEA Grapalat" w:hAnsi="GHEA Grapalat" w:cs="Sylfaen"/>
          <w:sz w:val="24"/>
          <w:szCs w:val="24"/>
          <w:lang w:val="hy-AM"/>
        </w:rPr>
        <w:t>(2 ուսումնական տարի):</w:t>
      </w:r>
    </w:p>
    <w:p w14:paraId="2827B51E" w14:textId="77777777" w:rsidR="00A61B9C" w:rsidRPr="00A61B9C" w:rsidRDefault="00A61B9C" w:rsidP="00A61B9C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61B9C">
        <w:rPr>
          <w:rFonts w:ascii="GHEA Grapalat" w:hAnsi="GHEA Grapalat" w:cs="Sylfaen"/>
          <w:sz w:val="24"/>
          <w:szCs w:val="24"/>
          <w:lang w:val="hy-AM"/>
        </w:rPr>
        <w:t>Ապարանի հ</w:t>
      </w:r>
      <w:r w:rsidRPr="00A61B9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61B9C">
        <w:rPr>
          <w:rFonts w:ascii="GHEA Grapalat" w:hAnsi="GHEA Grapalat" w:cs="Sylfaen"/>
          <w:sz w:val="24"/>
          <w:szCs w:val="24"/>
          <w:lang w:val="hy-AM"/>
        </w:rPr>
        <w:t xml:space="preserve"> 2 հիմնական դպրոցում առկա չեն եղել ներքին գնահատման հաշվետվությունները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չեն ներկայացվել խորհրդակցական մարմիններին, չեն հրապարակվել </w:t>
      </w:r>
      <w:r w:rsidRPr="00A61B9C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A61B9C">
        <w:rPr>
          <w:rFonts w:ascii="GHEA Grapalat" w:hAnsi="GHEA Grapalat" w:cs="Sylfaen"/>
          <w:sz w:val="24"/>
          <w:szCs w:val="24"/>
          <w:lang w:val="hy-AM"/>
        </w:rPr>
        <w:t xml:space="preserve"> ուսումնական տարի)։</w:t>
      </w:r>
    </w:p>
    <w:p w14:paraId="165C188B" w14:textId="77777777" w:rsidR="00CA229F" w:rsidRPr="000543F7" w:rsidRDefault="00885893" w:rsidP="00885893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43F7">
        <w:rPr>
          <w:rFonts w:ascii="GHEA Grapalat" w:hAnsi="GHEA Grapalat" w:cs="Sylfaen"/>
          <w:sz w:val="24"/>
          <w:szCs w:val="24"/>
          <w:lang w:val="hy-AM"/>
        </w:rPr>
        <w:t>Մնացած 4 դպրոցներն</w:t>
      </w:r>
      <w:r w:rsidRPr="00DB0510">
        <w:rPr>
          <w:rFonts w:ascii="GHEA Grapalat" w:hAnsi="GHEA Grapalat" w:cs="Sylfaen"/>
          <w:sz w:val="24"/>
          <w:szCs w:val="24"/>
          <w:lang w:val="hy-AM"/>
        </w:rPr>
        <w:t xml:space="preserve"> իրականացրել են նշված գործընթացը, սակայն ներքին գնահատման հաշվետվությունը</w:t>
      </w:r>
      <w:r w:rsidR="008153D8" w:rsidRPr="00DB05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0510">
        <w:rPr>
          <w:rFonts w:ascii="GHEA Grapalat" w:hAnsi="GHEA Grapalat" w:cs="Sylfaen"/>
          <w:sz w:val="24"/>
          <w:szCs w:val="24"/>
          <w:lang w:val="hy-AM"/>
        </w:rPr>
        <w:t xml:space="preserve">չի ներկայացվել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կառավարման և (կամ) խորհրդակցական մարմիններին</w:t>
      </w:r>
      <w:r w:rsidR="00CA229F" w:rsidRPr="000543F7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3C1AD04" w14:textId="4CDBC815" w:rsidR="00323CAF" w:rsidRPr="00283228" w:rsidRDefault="00024E37" w:rsidP="006F4AD6">
      <w:pPr>
        <w:pStyle w:val="a3"/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</w:t>
      </w:r>
      <w:r w:rsidR="00B63977" w:rsidRPr="00283228">
        <w:rPr>
          <w:rFonts w:ascii="GHEA Grapalat" w:hAnsi="GHEA Grapalat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4A83D5" wp14:editId="52B070BF">
                <wp:simplePos x="0" y="0"/>
                <wp:positionH relativeFrom="margin">
                  <wp:posOffset>2114550</wp:posOffset>
                </wp:positionH>
                <wp:positionV relativeFrom="paragraph">
                  <wp:posOffset>5715</wp:posOffset>
                </wp:positionV>
                <wp:extent cx="4152900" cy="876300"/>
                <wp:effectExtent l="0" t="0" r="19050" b="19050"/>
                <wp:wrapNone/>
                <wp:docPr id="84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876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F858A" w14:textId="77777777" w:rsidR="00676212" w:rsidRPr="003E7502" w:rsidRDefault="00676212" w:rsidP="001F1597">
                            <w:pPr>
                              <w:spacing w:after="0" w:line="240" w:lineRule="auto"/>
                              <w:ind w:right="-6" w:firstLine="567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1F1597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Ապարանի հ</w:t>
                            </w:r>
                            <w:r w:rsidRPr="001F1597">
                              <w:rPr>
                                <w:rFonts w:ascii="Cambria Math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1F1597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 հ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իմնական, </w:t>
                            </w:r>
                            <w:r w:rsidRPr="001F1597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Առատաշենի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1F1597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Միխայելովկայի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1F1597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Դեբեդի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Նավուրի, Ծովասարի, Ծակքարի, Սարահարթի </w:t>
                            </w:r>
                            <w:r w:rsidRPr="00997413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83D5" id="_x0000_s1048" style="position:absolute;left:0;text-align:left;margin-left:166.5pt;margin-top:.45pt;width:327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5290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" adj="-11796480,,5400" path="m146053,l4152900,r,l4152900,730247v,80663,-65390,146053,-146053,146053l,876300r,l,146053c,65390,65390,,146053,xe" fillcolor="window" strokecolor="#002060" strokeweight="1pt">
                <v:stroke joinstyle="miter"/>
                <v:formulas/>
                <v:path arrowok="t" o:connecttype="custom" o:connectlocs="146053,0;4152900,0;4152900,0;4152900,730247;4006847,876300;0,876300;0,876300;0,146053;146053,0" o:connectangles="0,0,0,0,0,0,0,0,0" textboxrect="0,0,4152900,876300"/>
                <v:textbox>
                  <w:txbxContent>
                    <w:p w14:paraId="60AF858A" w14:textId="77777777" w:rsidR="00676212" w:rsidRPr="003E7502" w:rsidRDefault="00676212" w:rsidP="001F1597">
                      <w:pPr>
                        <w:spacing w:after="0" w:line="240" w:lineRule="auto"/>
                        <w:ind w:right="-6" w:firstLine="567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1F1597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Ապարանի հ</w:t>
                      </w:r>
                      <w:r w:rsidRPr="001F1597">
                        <w:rPr>
                          <w:rFonts w:ascii="Cambria Math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1F1597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 հ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իմնական, </w:t>
                      </w:r>
                      <w:r w:rsidRPr="001F1597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Առատաշենի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1F1597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Միխայելովկայի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1F1597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Դեբեդի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Նավուրի, Ծովասարի, Ծակքարի, Սարահարթի </w:t>
                      </w:r>
                      <w:r w:rsidRPr="00997413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միջնակարգ դպրոցներ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              </w:t>
      </w:r>
    </w:p>
    <w:p w14:paraId="1817610D" w14:textId="77777777" w:rsidR="005D1701" w:rsidRDefault="005D1701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F2E718" w14:textId="77777777" w:rsidR="005D1701" w:rsidRDefault="005D1701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898667A" w14:textId="77777777" w:rsidR="005D1701" w:rsidRDefault="005D1701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A0193A" w14:textId="06AA9E06" w:rsidR="00C158E0" w:rsidRPr="00283228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Ստուգումների </w:t>
      </w:r>
      <w:r w:rsidRPr="00F26FB4">
        <w:rPr>
          <w:rFonts w:ascii="GHEA Grapalat" w:hAnsi="GHEA Grapalat" w:cs="Sylfaen"/>
          <w:sz w:val="24"/>
          <w:szCs w:val="24"/>
          <w:lang w:val="hy-AM"/>
        </w:rPr>
        <w:t xml:space="preserve">արդյունքում </w:t>
      </w:r>
      <w:r w:rsidRPr="000D3F4A">
        <w:rPr>
          <w:rFonts w:ascii="GHEA Grapalat" w:hAnsi="GHEA Grapalat" w:cs="Sylfaen"/>
          <w:b/>
          <w:color w:val="002060"/>
          <w:sz w:val="24"/>
          <w:szCs w:val="24"/>
          <w:u w:val="single"/>
          <w:lang w:val="hy-AM"/>
        </w:rPr>
        <w:t>խորհրդի գործունեության խախտումներ</w:t>
      </w:r>
      <w:r w:rsidRPr="000D3F4A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 xml:space="preserve"> </w:t>
      </w:r>
      <w:r w:rsidRPr="00F26FB4">
        <w:rPr>
          <w:rFonts w:ascii="GHEA Grapalat" w:hAnsi="GHEA Grapalat" w:cs="Sylfaen"/>
          <w:sz w:val="24"/>
          <w:szCs w:val="24"/>
          <w:lang w:val="hy-AM"/>
        </w:rPr>
        <w:t>արձանագրվել են</w:t>
      </w:r>
      <w:r w:rsidR="00A45D56" w:rsidRPr="00F26FB4">
        <w:rPr>
          <w:rFonts w:ascii="GHEA Grapalat" w:hAnsi="GHEA Grapalat" w:cs="Sylfaen"/>
          <w:sz w:val="24"/>
          <w:szCs w:val="24"/>
          <w:lang w:val="hy-AM"/>
        </w:rPr>
        <w:t xml:space="preserve"> ստուգված դպրոցների </w:t>
      </w:r>
      <w:r w:rsidR="00BC07E4" w:rsidRPr="00DC4D13">
        <w:rPr>
          <w:rFonts w:ascii="GHEA Grapalat" w:hAnsi="GHEA Grapalat" w:cs="Sylfaen"/>
          <w:sz w:val="24"/>
          <w:szCs w:val="24"/>
          <w:lang w:val="hy-AM"/>
        </w:rPr>
        <w:t xml:space="preserve">շուրջ </w:t>
      </w:r>
      <w:r w:rsidR="00A45D56" w:rsidRPr="00F26FB4">
        <w:rPr>
          <w:rFonts w:ascii="GHEA Grapalat" w:hAnsi="GHEA Grapalat" w:cs="Sylfaen"/>
          <w:sz w:val="24"/>
          <w:szCs w:val="24"/>
          <w:lang w:val="hy-AM"/>
        </w:rPr>
        <w:t xml:space="preserve">մեկ </w:t>
      </w:r>
      <w:r w:rsidR="00BC6CF9" w:rsidRPr="00F26FB4">
        <w:rPr>
          <w:rFonts w:ascii="GHEA Grapalat" w:hAnsi="GHEA Grapalat" w:cs="Sylfaen"/>
          <w:sz w:val="24"/>
          <w:szCs w:val="24"/>
          <w:lang w:val="hy-AM"/>
        </w:rPr>
        <w:t>երր</w:t>
      </w:r>
      <w:r w:rsidR="00A45D56" w:rsidRPr="00F26FB4">
        <w:rPr>
          <w:rFonts w:ascii="GHEA Grapalat" w:hAnsi="GHEA Grapalat" w:cs="Sylfaen"/>
          <w:sz w:val="24"/>
          <w:szCs w:val="24"/>
          <w:lang w:val="hy-AM"/>
        </w:rPr>
        <w:t xml:space="preserve">որդում՝ </w:t>
      </w:r>
      <w:r w:rsidR="00BC6CF9" w:rsidRPr="00F26FB4">
        <w:rPr>
          <w:rFonts w:ascii="GHEA Grapalat" w:hAnsi="GHEA Grapalat" w:cs="Sylfaen"/>
          <w:b/>
          <w:sz w:val="24"/>
          <w:szCs w:val="24"/>
          <w:lang w:val="hy-AM"/>
        </w:rPr>
        <w:t>34</w:t>
      </w:r>
      <w:r w:rsidR="00A45D56" w:rsidRPr="00F26FB4">
        <w:rPr>
          <w:rFonts w:ascii="GHEA Grapalat" w:hAnsi="GHEA Grapalat" w:cs="Sylfaen"/>
          <w:b/>
          <w:sz w:val="24"/>
          <w:szCs w:val="24"/>
          <w:lang w:val="af-ZA"/>
        </w:rPr>
        <w:t>%</w:t>
      </w:r>
      <w:r w:rsidR="00A45D56" w:rsidRPr="00F26FB4">
        <w:rPr>
          <w:rFonts w:ascii="GHEA Grapalat" w:hAnsi="GHEA Grapalat" w:cs="Sylfaen"/>
          <w:b/>
          <w:sz w:val="24"/>
          <w:szCs w:val="24"/>
          <w:lang w:val="hy-AM"/>
        </w:rPr>
        <w:t xml:space="preserve">-ում </w:t>
      </w:r>
      <w:r w:rsidRPr="00F26F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5D56" w:rsidRPr="00C65CC4">
        <w:rPr>
          <w:rFonts w:ascii="GHEA Grapalat" w:hAnsi="GHEA Grapalat" w:cs="Sylfaen"/>
          <w:sz w:val="24"/>
          <w:szCs w:val="24"/>
          <w:lang w:val="af-ZA"/>
        </w:rPr>
        <w:t>(</w:t>
      </w:r>
      <w:r w:rsidR="00F26FB4" w:rsidRPr="00C65CC4">
        <w:rPr>
          <w:rFonts w:ascii="GHEA Grapalat" w:hAnsi="GHEA Grapalat" w:cs="Sylfaen"/>
          <w:sz w:val="24"/>
          <w:szCs w:val="24"/>
          <w:lang w:val="hy-AM"/>
        </w:rPr>
        <w:t>13</w:t>
      </w:r>
      <w:r w:rsidRPr="00C65CC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65CC4">
        <w:rPr>
          <w:rFonts w:ascii="GHEA Grapalat" w:hAnsi="GHEA Grapalat" w:cs="Sylfaen"/>
          <w:sz w:val="24"/>
          <w:szCs w:val="24"/>
          <w:lang w:val="hy-AM"/>
        </w:rPr>
        <w:t>դպրոցներ</w:t>
      </w:r>
      <w:r w:rsidR="00A45D56" w:rsidRPr="00C65CC4">
        <w:rPr>
          <w:rFonts w:ascii="GHEA Grapalat" w:hAnsi="GHEA Grapalat" w:cs="Sylfaen"/>
          <w:sz w:val="24"/>
          <w:szCs w:val="24"/>
          <w:lang w:val="af-ZA"/>
        </w:rPr>
        <w:t>)</w:t>
      </w:r>
      <w:r w:rsidRPr="00C65CC4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0DF4CE25" w14:textId="77777777" w:rsidR="00F902D1" w:rsidRPr="00BC6CF9" w:rsidRDefault="00C158E0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BC6CF9">
        <w:rPr>
          <w:rFonts w:ascii="GHEA Grapalat" w:hAnsi="GHEA Grapalat" w:cs="Sylfaen"/>
          <w:sz w:val="24"/>
          <w:szCs w:val="24"/>
          <w:lang w:val="hy-AM"/>
        </w:rPr>
        <w:lastRenderedPageBreak/>
        <w:t>Արձանագրված խախտումների մի մասը փոխկապակցված է տնօրենի որոշ լիազորությունների ոչ պատշաճ կատարման հետ։ Նշվածից հետևում է, որ այդ դպրոցներում խորհուրդները լիարժեք վերահսկողություն չեն իրականացրել տնօրենի ընթացիկ</w:t>
      </w:r>
      <w:r w:rsidR="00157F6D" w:rsidRPr="00157F6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C6CF9">
        <w:rPr>
          <w:rFonts w:ascii="GHEA Grapalat" w:hAnsi="GHEA Grapalat" w:cs="Sylfaen"/>
          <w:sz w:val="24"/>
          <w:szCs w:val="24"/>
          <w:lang w:val="hy-AM"/>
        </w:rPr>
        <w:t>գործունեության նկատմամբ</w:t>
      </w:r>
      <w:r w:rsidR="00BC6CF9" w:rsidRPr="00BC6CF9">
        <w:rPr>
          <w:rFonts w:ascii="GHEA Grapalat" w:hAnsi="GHEA Grapalat" w:cs="Sylfaen"/>
          <w:sz w:val="24"/>
          <w:szCs w:val="24"/>
          <w:lang w:val="hy-AM"/>
        </w:rPr>
        <w:t xml:space="preserve"> (ներքին գնահատման, ուսումնադաստիարակչական գործունեության հաշվետվություններ)</w:t>
      </w:r>
      <w:r w:rsidRPr="00BC6CF9">
        <w:rPr>
          <w:rFonts w:ascii="GHEA Grapalat" w:hAnsi="GHEA Grapalat" w:cs="Sylfaen"/>
          <w:sz w:val="24"/>
          <w:szCs w:val="24"/>
          <w:lang w:val="hy-AM"/>
        </w:rPr>
        <w:t>։</w:t>
      </w:r>
      <w:r w:rsidR="00F902D1" w:rsidRPr="00BC6CF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05168" w:rsidRPr="00BC6CF9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</w:p>
    <w:p w14:paraId="03950F87" w14:textId="40354955" w:rsidR="00802872" w:rsidRPr="00802872" w:rsidRDefault="00802872" w:rsidP="00351FEA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881565C" w14:textId="77777777" w:rsidR="00D05168" w:rsidRPr="00283228" w:rsidRDefault="008856ED" w:rsidP="00F902D1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noProof/>
          <w:color w:val="7030A0"/>
          <w:sz w:val="24"/>
          <w:szCs w:val="24"/>
          <w:lang w:eastAsia="ru-RU"/>
        </w:rPr>
        <w:drawing>
          <wp:inline distT="0" distB="0" distL="0" distR="0" wp14:anchorId="55E23EA7" wp14:editId="7525E3C1">
            <wp:extent cx="5410200" cy="3019425"/>
            <wp:effectExtent l="0" t="38100" r="0" b="47625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64DAB042" w14:textId="77777777" w:rsidR="00D05168" w:rsidRPr="00283228" w:rsidRDefault="00D05168" w:rsidP="00D05168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  <w:r w:rsidRPr="00283228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                </w:t>
      </w:r>
    </w:p>
    <w:p w14:paraId="34A8AD98" w14:textId="77777777" w:rsidR="00C158E0" w:rsidRPr="00283228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>Դպրոցի խորհուրդը, հանդիսանալով դպրոցի կառավարման մարմին, աջակցում է դպրոցի զարգացման ծրագրի կատարմանը՝ վերահսկելով զարգացման ծրագրի ժամանակացույցով սահմանված տարեկան գործողությունների իրականացմանը, ինչպես նաև լսում է զարգացման ծրագրի կատարման ամենամյա հաշվետվությունը և տալիս եզրակացություն։</w:t>
      </w:r>
    </w:p>
    <w:p w14:paraId="46185CFC" w14:textId="361A4EC0" w:rsidR="00C158E0" w:rsidRPr="00AC025C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Ստուգման արդյունքների ամփոփումից պարզվել է, որ </w:t>
      </w:r>
      <w:r w:rsidR="00BC6CF9" w:rsidRPr="00A42981">
        <w:rPr>
          <w:rFonts w:ascii="GHEA Grapalat" w:hAnsi="GHEA Grapalat" w:cs="Sylfaen"/>
          <w:sz w:val="24"/>
          <w:szCs w:val="24"/>
          <w:lang w:val="hy-AM"/>
        </w:rPr>
        <w:t xml:space="preserve">Վանաձորի հ. 9 հիմնական, </w:t>
      </w:r>
      <w:r w:rsidR="00BC6CF9" w:rsidRPr="00AC025C">
        <w:rPr>
          <w:rFonts w:ascii="GHEA Grapalat" w:hAnsi="GHEA Grapalat" w:cs="Sylfaen"/>
          <w:sz w:val="24"/>
          <w:szCs w:val="24"/>
          <w:lang w:val="hy-AM"/>
        </w:rPr>
        <w:t>Փոքր Վեդու</w:t>
      </w:r>
      <w:r w:rsidR="00BC6CF9" w:rsidRPr="006D23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C6CF9" w:rsidRPr="00AC025C">
        <w:rPr>
          <w:rFonts w:ascii="GHEA Grapalat" w:hAnsi="GHEA Grapalat" w:cs="Sylfaen"/>
          <w:sz w:val="24"/>
          <w:szCs w:val="24"/>
          <w:lang w:val="hy-AM"/>
        </w:rPr>
        <w:t>Արարատի հ</w:t>
      </w:r>
      <w:r w:rsidR="00157F6D">
        <w:rPr>
          <w:rFonts w:ascii="Cambria Math" w:hAnsi="Cambria Math" w:cs="Cambria Math"/>
          <w:sz w:val="24"/>
          <w:szCs w:val="24"/>
          <w:lang w:val="hy-AM"/>
        </w:rPr>
        <w:t xml:space="preserve">. </w:t>
      </w:r>
      <w:r w:rsidR="00BC6CF9" w:rsidRPr="00AC025C">
        <w:rPr>
          <w:rFonts w:ascii="GHEA Grapalat" w:hAnsi="GHEA Grapalat" w:cs="Sylfaen"/>
          <w:sz w:val="24"/>
          <w:szCs w:val="24"/>
          <w:lang w:val="hy-AM"/>
        </w:rPr>
        <w:t>5</w:t>
      </w:r>
      <w:r w:rsidR="00BC6CF9" w:rsidRPr="00A4298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C6CF9" w:rsidRPr="00AC025C">
        <w:rPr>
          <w:rFonts w:ascii="GHEA Grapalat" w:hAnsi="GHEA Grapalat" w:cs="Sylfaen"/>
          <w:sz w:val="24"/>
          <w:szCs w:val="24"/>
          <w:lang w:val="hy-AM"/>
        </w:rPr>
        <w:t>Դեբեդի</w:t>
      </w:r>
      <w:r w:rsidR="00BC6CF9" w:rsidRPr="00A42981">
        <w:rPr>
          <w:rFonts w:ascii="GHEA Grapalat" w:hAnsi="GHEA Grapalat" w:cs="Sylfaen"/>
          <w:sz w:val="24"/>
          <w:szCs w:val="24"/>
          <w:lang w:val="hy-AM"/>
        </w:rPr>
        <w:t>,</w:t>
      </w:r>
      <w:r w:rsidR="00F26FB4" w:rsidRPr="00F26F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6CF9">
        <w:rPr>
          <w:rFonts w:ascii="GHEA Grapalat" w:hAnsi="GHEA Grapalat" w:cs="Sylfaen"/>
          <w:sz w:val="24"/>
          <w:szCs w:val="24"/>
          <w:lang w:val="hy-AM"/>
        </w:rPr>
        <w:t>Միխայելովկայի մ</w:t>
      </w:r>
      <w:r w:rsidR="00BC6CF9" w:rsidRPr="00A42981">
        <w:rPr>
          <w:rFonts w:ascii="GHEA Grapalat" w:hAnsi="GHEA Grapalat" w:cs="Sylfaen"/>
          <w:sz w:val="24"/>
          <w:szCs w:val="24"/>
          <w:lang w:val="hy-AM"/>
        </w:rPr>
        <w:t>իջնակարգ</w:t>
      </w:r>
      <w:r w:rsidR="00BC6CF9" w:rsidRPr="00BC6C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դպրոցների խորհուրդներ</w:t>
      </w:r>
      <w:r w:rsidR="00BC07E4" w:rsidRPr="00DC4D13">
        <w:rPr>
          <w:rFonts w:ascii="GHEA Grapalat" w:hAnsi="GHEA Grapalat" w:cs="Sylfaen"/>
          <w:sz w:val="24"/>
          <w:szCs w:val="24"/>
          <w:lang w:val="hy-AM"/>
        </w:rPr>
        <w:t>ը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 չեն իրականացրել վերահսկողություն տվյալ դպրոցի զարգացման ծրագրի կատարման նկատմամբ</w:t>
      </w:r>
      <w:r w:rsidRPr="00AC025C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FB4154D" w14:textId="77777777" w:rsidR="00C158E0" w:rsidRPr="00283228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Խախտումների </w:t>
      </w:r>
      <w:r w:rsidR="00F26FB4" w:rsidRPr="00F26FB4">
        <w:rPr>
          <w:rFonts w:ascii="GHEA Grapalat" w:hAnsi="GHEA Grapalat" w:cs="Sylfaen"/>
          <w:sz w:val="24"/>
          <w:szCs w:val="24"/>
          <w:lang w:val="hy-AM"/>
        </w:rPr>
        <w:t xml:space="preserve">ամփոփումից հետևում է, 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որ որոշ դեպքերում խորհուրդները պատշաճ չեն իրականացրել նաև օրենսդրությամբ իրենց վերապահված մի շարք </w:t>
      </w:r>
      <w:r w:rsidR="006D23DF" w:rsidRPr="006D23DF">
        <w:rPr>
          <w:rFonts w:ascii="GHEA Grapalat" w:hAnsi="GHEA Grapalat" w:cs="Sylfaen"/>
          <w:sz w:val="24"/>
          <w:szCs w:val="24"/>
          <w:lang w:val="hy-AM"/>
        </w:rPr>
        <w:t xml:space="preserve">այլ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լիազորություններ։ Արձանագրված խախտումները վերաբերել են նաև՝</w:t>
      </w:r>
    </w:p>
    <w:p w14:paraId="2AA1F813" w14:textId="77777777" w:rsidR="00C158E0" w:rsidRDefault="00C158E0" w:rsidP="00F26FB4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right="-4" w:firstLine="567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>մանկավարժահոգեբանական աջակցության ծառայությունների</w:t>
      </w:r>
      <w:r w:rsidR="00BC6CF9" w:rsidRPr="00BC6CF9">
        <w:rPr>
          <w:rFonts w:ascii="GHEA Grapalat" w:hAnsi="GHEA Grapalat" w:cs="Sylfaen"/>
          <w:sz w:val="24"/>
          <w:szCs w:val="24"/>
          <w:lang w:val="hy-AM"/>
        </w:rPr>
        <w:t xml:space="preserve"> իրականացման մասին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հաշվետվությ</w:t>
      </w:r>
      <w:r w:rsidR="001C2FFA" w:rsidRPr="00283228">
        <w:rPr>
          <w:rFonts w:ascii="GHEA Grapalat" w:hAnsi="GHEA Grapalat" w:cs="Sylfaen"/>
          <w:sz w:val="24"/>
          <w:szCs w:val="24"/>
          <w:lang w:val="hy-AM"/>
        </w:rPr>
        <w:t>ան ք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ննարկմանը, </w:t>
      </w:r>
    </w:p>
    <w:p w14:paraId="22B6C739" w14:textId="77777777" w:rsidR="0053440B" w:rsidRPr="00283228" w:rsidRDefault="0053440B" w:rsidP="00F26FB4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right="-4" w:firstLine="567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դպրոցի </w:t>
      </w:r>
      <w:r w:rsidRPr="0053440B">
        <w:rPr>
          <w:rFonts w:ascii="GHEA Grapalat" w:hAnsi="GHEA Grapalat" w:cs="Sylfaen"/>
          <w:sz w:val="24"/>
          <w:szCs w:val="24"/>
          <w:lang w:val="hy-AM"/>
        </w:rPr>
        <w:t xml:space="preserve">հաստիքային և տարիֆիկացիոն ցուցակներին հավանություն </w:t>
      </w:r>
      <w:r>
        <w:rPr>
          <w:rFonts w:ascii="GHEA Grapalat" w:hAnsi="GHEA Grapalat" w:cs="Sylfaen"/>
          <w:sz w:val="24"/>
          <w:szCs w:val="24"/>
          <w:lang w:val="hy-AM"/>
        </w:rPr>
        <w:t>տալուն,</w:t>
      </w:r>
    </w:p>
    <w:p w14:paraId="590592C6" w14:textId="77777777" w:rsidR="00C158E0" w:rsidRPr="00283228" w:rsidRDefault="00C158E0" w:rsidP="00F26FB4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right="-4" w:firstLine="567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խորհրդի </w:t>
      </w:r>
      <w:r w:rsidR="00E6666C" w:rsidRPr="00BC6CF9">
        <w:rPr>
          <w:rFonts w:ascii="GHEA Grapalat" w:hAnsi="GHEA Grapalat" w:cs="Sylfaen"/>
          <w:sz w:val="24"/>
          <w:szCs w:val="24"/>
          <w:lang w:val="hy-AM"/>
        </w:rPr>
        <w:t xml:space="preserve">քարտուղարի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="00BC6CF9" w:rsidRPr="00BC6CF9">
        <w:rPr>
          <w:rFonts w:ascii="GHEA Grapalat" w:hAnsi="GHEA Grapalat" w:cs="Sylfaen"/>
          <w:sz w:val="24"/>
          <w:szCs w:val="24"/>
          <w:lang w:val="hy-AM"/>
        </w:rPr>
        <w:t xml:space="preserve">ը, կամ ընտրության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ընթացակարգին,</w:t>
      </w:r>
    </w:p>
    <w:p w14:paraId="45DC9131" w14:textId="77777777" w:rsidR="006C2F06" w:rsidRDefault="00C158E0" w:rsidP="00F21D86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>նիստերի արձանագրություններ</w:t>
      </w:r>
      <w:r w:rsidR="000C00D0" w:rsidRPr="00283228">
        <w:rPr>
          <w:rFonts w:ascii="GHEA Grapalat" w:hAnsi="GHEA Grapalat" w:cs="Sylfaen"/>
          <w:sz w:val="24"/>
          <w:szCs w:val="24"/>
          <w:lang w:val="hy-AM"/>
        </w:rPr>
        <w:t>ը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6CF9" w:rsidRPr="00BC6CF9">
        <w:rPr>
          <w:rFonts w:ascii="GHEA Grapalat" w:hAnsi="GHEA Grapalat" w:cs="Sylfaen"/>
          <w:sz w:val="24"/>
          <w:szCs w:val="24"/>
          <w:lang w:val="hy-AM"/>
        </w:rPr>
        <w:t>դպրոցի պաշտոնական կայքում</w:t>
      </w:r>
      <w:r w:rsidR="00BC6CF9"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հրապարակման ներկայացնելուն</w:t>
      </w:r>
      <w:r w:rsidR="001C2FFA" w:rsidRPr="00283228">
        <w:rPr>
          <w:rFonts w:ascii="GHEA Grapalat" w:hAnsi="GHEA Grapalat" w:cs="Sylfaen"/>
          <w:sz w:val="24"/>
          <w:szCs w:val="24"/>
          <w:lang w:val="hy-AM"/>
        </w:rPr>
        <w:t xml:space="preserve"> և (կամ) ներկայացման ժամկետին</w:t>
      </w:r>
      <w:r w:rsidR="006C2F06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39BAE7C8" w14:textId="23E2794E" w:rsidR="00C158E0" w:rsidRDefault="006C2F06" w:rsidP="00F26FB4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right="-4" w:firstLine="567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նիստերի </w:t>
      </w:r>
      <w:r w:rsidR="00706D7D">
        <w:rPr>
          <w:rFonts w:ascii="GHEA Grapalat" w:hAnsi="GHEA Grapalat" w:cs="Sylfaen"/>
          <w:sz w:val="24"/>
          <w:szCs w:val="24"/>
          <w:lang w:val="en-US"/>
        </w:rPr>
        <w:t xml:space="preserve">գումարման </w:t>
      </w:r>
      <w:r>
        <w:rPr>
          <w:rFonts w:ascii="GHEA Grapalat" w:hAnsi="GHEA Grapalat" w:cs="Sylfaen"/>
          <w:sz w:val="24"/>
          <w:szCs w:val="24"/>
          <w:lang w:val="hy-AM"/>
        </w:rPr>
        <w:t>պարբերականությանը</w:t>
      </w:r>
      <w:r w:rsidR="00C158E0" w:rsidRPr="00283228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525ABB79" w14:textId="7821D825" w:rsidR="00C158E0" w:rsidRPr="00C14487" w:rsidRDefault="00C158E0" w:rsidP="00C158E0">
      <w:pPr>
        <w:pStyle w:val="a3"/>
        <w:spacing w:line="276" w:lineRule="auto"/>
        <w:ind w:left="0" w:right="-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56A3">
        <w:rPr>
          <w:rFonts w:ascii="GHEA Grapalat" w:hAnsi="GHEA Grapalat" w:cs="Sylfaen"/>
          <w:sz w:val="24"/>
          <w:szCs w:val="24"/>
          <w:lang w:val="hy-AM"/>
        </w:rPr>
        <w:lastRenderedPageBreak/>
        <w:t>Խորհրդի գործունեության</w:t>
      </w:r>
      <w:r w:rsidR="00097AE1" w:rsidRPr="001356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56A3">
        <w:rPr>
          <w:rFonts w:ascii="GHEA Grapalat" w:hAnsi="GHEA Grapalat" w:cs="Sylfaen"/>
          <w:sz w:val="24"/>
          <w:szCs w:val="24"/>
          <w:lang w:val="hy-AM"/>
        </w:rPr>
        <w:t xml:space="preserve">խախտումներից ավելի հաճախ կրկնվել են դպրոցի ներքին գնահատման </w:t>
      </w:r>
      <w:r w:rsidR="00097AE1" w:rsidRPr="001356A3">
        <w:rPr>
          <w:rFonts w:ascii="GHEA Grapalat" w:hAnsi="GHEA Grapalat" w:cs="Sylfaen"/>
          <w:sz w:val="24"/>
          <w:szCs w:val="24"/>
          <w:lang w:val="hy-AM"/>
        </w:rPr>
        <w:t>հաշվետվություն</w:t>
      </w:r>
      <w:r w:rsidRPr="001356A3">
        <w:rPr>
          <w:rFonts w:ascii="GHEA Grapalat" w:hAnsi="GHEA Grapalat" w:cs="Sylfaen"/>
          <w:sz w:val="24"/>
          <w:szCs w:val="24"/>
          <w:lang w:val="hy-AM"/>
        </w:rPr>
        <w:t>ներ</w:t>
      </w:r>
      <w:r w:rsidR="001356A3" w:rsidRPr="001356A3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1356A3">
        <w:rPr>
          <w:rFonts w:ascii="GHEA Grapalat" w:hAnsi="GHEA Grapalat" w:cs="Sylfaen"/>
          <w:sz w:val="24"/>
          <w:szCs w:val="24"/>
          <w:lang w:val="hy-AM"/>
        </w:rPr>
        <w:t>չքննարկ</w:t>
      </w:r>
      <w:r w:rsidR="00A90034" w:rsidRPr="001356A3">
        <w:rPr>
          <w:rFonts w:ascii="GHEA Grapalat" w:hAnsi="GHEA Grapalat" w:cs="Sylfaen"/>
          <w:sz w:val="24"/>
          <w:szCs w:val="24"/>
          <w:lang w:val="hy-AM"/>
        </w:rPr>
        <w:t>ելուն</w:t>
      </w:r>
      <w:r w:rsidR="001356A3" w:rsidRPr="001356A3">
        <w:rPr>
          <w:rFonts w:ascii="GHEA Grapalat" w:hAnsi="GHEA Grapalat" w:cs="Sylfaen"/>
          <w:sz w:val="24"/>
          <w:szCs w:val="24"/>
          <w:lang w:val="hy-AM"/>
        </w:rPr>
        <w:t xml:space="preserve"> և խորհրդի նիստերը սահմանված կարգով հրապարակման չներկայացնելուն</w:t>
      </w:r>
      <w:r w:rsidR="00636F8E" w:rsidRPr="001356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56A3">
        <w:rPr>
          <w:rFonts w:ascii="GHEA Grapalat" w:hAnsi="GHEA Grapalat" w:cs="Sylfaen"/>
          <w:sz w:val="24"/>
          <w:szCs w:val="24"/>
          <w:lang w:val="hy-AM"/>
        </w:rPr>
        <w:t>վերաբերող խախտումները</w:t>
      </w:r>
      <w:r w:rsidR="00B36177" w:rsidRPr="00B361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56A3" w:rsidRPr="001356A3">
        <w:rPr>
          <w:rFonts w:ascii="GHEA Grapalat" w:hAnsi="GHEA Grapalat" w:cs="Sylfaen"/>
          <w:sz w:val="24"/>
          <w:szCs w:val="24"/>
          <w:lang w:val="hy-AM"/>
        </w:rPr>
        <w:t>(6-ական դպրոցներ</w:t>
      </w:r>
      <w:r w:rsidR="000A3983" w:rsidRPr="001356A3">
        <w:rPr>
          <w:rFonts w:ascii="GHEA Grapalat" w:hAnsi="GHEA Grapalat" w:cs="Sylfaen"/>
          <w:sz w:val="24"/>
          <w:szCs w:val="24"/>
          <w:lang w:val="hy-AM"/>
        </w:rPr>
        <w:t>)</w:t>
      </w:r>
      <w:r w:rsidR="000D48D8" w:rsidRPr="000D48D8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7DD6E64C" w14:textId="77777777" w:rsidR="004B0BA8" w:rsidRPr="00283228" w:rsidRDefault="00647E38" w:rsidP="00D04AC5">
      <w:pPr>
        <w:pStyle w:val="a3"/>
        <w:spacing w:line="276" w:lineRule="auto"/>
        <w:ind w:left="-142" w:right="-4" w:firstLine="567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hAnsi="GHEA Grapalat" w:cs="Sylfaen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70A24" wp14:editId="15DCF3BA">
                <wp:simplePos x="0" y="0"/>
                <wp:positionH relativeFrom="column">
                  <wp:posOffset>1866900</wp:posOffset>
                </wp:positionH>
                <wp:positionV relativeFrom="paragraph">
                  <wp:posOffset>111760</wp:posOffset>
                </wp:positionV>
                <wp:extent cx="4429125" cy="1190625"/>
                <wp:effectExtent l="0" t="0" r="28575" b="28575"/>
                <wp:wrapNone/>
                <wp:docPr id="128" name="Прямоугольник: скругленные противолежащие угл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1906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F90E0" w14:textId="77777777" w:rsidR="00676212" w:rsidRDefault="00676212" w:rsidP="00E505C0">
                            <w:pPr>
                              <w:pStyle w:val="a3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Կաքավասարի տարրական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</w:p>
                          <w:p w14:paraId="4065B080" w14:textId="77777777" w:rsidR="00676212" w:rsidRPr="00E1409C" w:rsidRDefault="00676212" w:rsidP="00E505C0">
                            <w:pPr>
                              <w:pStyle w:val="a3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Վանաձորի հ. 9 հիմնական, </w:t>
                            </w:r>
                          </w:p>
                          <w:p w14:paraId="1830F126" w14:textId="77777777" w:rsidR="00676212" w:rsidRPr="009C7F4F" w:rsidRDefault="00676212" w:rsidP="00E505C0">
                            <w:pPr>
                              <w:pStyle w:val="a3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Արարատի հ. 5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Առատաշենի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Փոքր Վեդու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Արծվանիստի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Միխայելովկայի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Դեբեդի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Նավուրի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Ծակքարի</w:t>
                            </w: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Դ</w:t>
                            </w:r>
                            <w:r w:rsidRPr="00E1409C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արբնիկի, Սարահարթի</w:t>
                            </w:r>
                            <w:r w:rsidRPr="00E505C0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մ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իջնակարգ </w:t>
                            </w:r>
                            <w:r w:rsidRPr="009C7F4F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դպրոցներ</w:t>
                            </w:r>
                          </w:p>
                          <w:p w14:paraId="289FFFB2" w14:textId="77777777" w:rsidR="00676212" w:rsidRPr="003E7502" w:rsidRDefault="00676212" w:rsidP="00D04AC5">
                            <w:pPr>
                              <w:pStyle w:val="a3"/>
                              <w:spacing w:line="276" w:lineRule="auto"/>
                              <w:ind w:right="-4" w:firstLine="567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0A24" id="Прямоугольник: скругленные противолежащие углы 128" o:spid="_x0000_s1049" style="position:absolute;left:0;text-align:left;margin-left:147pt;margin-top:8.8pt;width:348.75pt;height:9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912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" adj="-11796480,,5400" path="m198441,l4429125,r,l4429125,992184v,109596,-88845,198441,-198441,198441l,1190625r,l,198441c,88845,88845,,198441,xe" fillcolor="white [3201]" strokecolor="#1f3763 [1608]" strokeweight="1pt">
                <v:stroke joinstyle="miter"/>
                <v:formulas/>
                <v:path arrowok="t" o:connecttype="custom" o:connectlocs="198441,0;4429125,0;4429125,0;4429125,992184;4230684,1190625;0,1190625;0,1190625;0,198441;198441,0" o:connectangles="0,0,0,0,0,0,0,0,0" textboxrect="0,0,4429125,1190625"/>
                <v:textbox>
                  <w:txbxContent>
                    <w:p w14:paraId="2DFF90E0" w14:textId="77777777" w:rsidR="00676212" w:rsidRDefault="00676212" w:rsidP="00E505C0">
                      <w:pPr>
                        <w:pStyle w:val="a3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Կաքավասարի տարրական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</w:p>
                    <w:p w14:paraId="4065B080" w14:textId="77777777" w:rsidR="00676212" w:rsidRPr="00E1409C" w:rsidRDefault="00676212" w:rsidP="00E505C0">
                      <w:pPr>
                        <w:pStyle w:val="a3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Վանաձորի հ. 9 հիմնական, </w:t>
                      </w:r>
                    </w:p>
                    <w:p w14:paraId="1830F126" w14:textId="77777777" w:rsidR="00676212" w:rsidRPr="009C7F4F" w:rsidRDefault="00676212" w:rsidP="00E505C0">
                      <w:pPr>
                        <w:pStyle w:val="a3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Արարատի հ. 5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Առատաշենի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Փոքր Վեդու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</w:t>
                      </w: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Արծվանիստի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Միխայելովկայի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Դեբեդի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Նավուրի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Ծակքարի</w:t>
                      </w: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, 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Դ</w:t>
                      </w:r>
                      <w:r w:rsidRPr="00E1409C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արբնիկի, Սարահարթի</w:t>
                      </w:r>
                      <w:r w:rsidRPr="00E505C0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մ</w:t>
                      </w:r>
                      <w:r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իջնակարգ </w:t>
                      </w:r>
                      <w:r w:rsidRPr="009C7F4F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դպրոցներ</w:t>
                      </w:r>
                    </w:p>
                    <w:p w14:paraId="289FFFB2" w14:textId="77777777" w:rsidR="00676212" w:rsidRPr="003E7502" w:rsidRDefault="00676212" w:rsidP="00D04AC5">
                      <w:pPr>
                        <w:pStyle w:val="a3"/>
                        <w:spacing w:line="276" w:lineRule="auto"/>
                        <w:ind w:right="-4" w:firstLine="567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618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 xml:space="preserve">         </w:t>
      </w:r>
      <w:r w:rsidR="009C7F4F" w:rsidRPr="00283228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 xml:space="preserve">                                      </w:t>
      </w:r>
    </w:p>
    <w:p w14:paraId="384DED8B" w14:textId="77777777" w:rsidR="00D04AC5" w:rsidRPr="00283228" w:rsidRDefault="00D04AC5" w:rsidP="00A93618">
      <w:pPr>
        <w:pStyle w:val="a3"/>
        <w:spacing w:line="276" w:lineRule="auto"/>
        <w:ind w:right="-4" w:firstLine="567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209EB1C2" w14:textId="77777777" w:rsidR="00D04AC5" w:rsidRPr="00283228" w:rsidRDefault="00D04AC5" w:rsidP="004B0BA8">
      <w:pPr>
        <w:pStyle w:val="a3"/>
        <w:spacing w:line="276" w:lineRule="auto"/>
        <w:ind w:right="-4" w:firstLine="567"/>
        <w:jc w:val="right"/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</w:pPr>
    </w:p>
    <w:p w14:paraId="0316252A" w14:textId="77777777" w:rsidR="00F73854" w:rsidRPr="00283228" w:rsidRDefault="00F73854" w:rsidP="00E505C0">
      <w:pPr>
        <w:pStyle w:val="a3"/>
        <w:ind w:left="360"/>
        <w:rPr>
          <w:rFonts w:ascii="GHEA Grapalat" w:hAnsi="GHEA Grapalat"/>
          <w:color w:val="7030A0"/>
          <w:highlight w:val="yellow"/>
          <w:u w:val="single"/>
          <w:lang w:val="hy-AM"/>
        </w:rPr>
      </w:pPr>
    </w:p>
    <w:p w14:paraId="039C6CE4" w14:textId="77777777" w:rsidR="00F73854" w:rsidRPr="00283228" w:rsidRDefault="00F73854" w:rsidP="00E505C0">
      <w:pPr>
        <w:pStyle w:val="a3"/>
        <w:ind w:left="360"/>
        <w:rPr>
          <w:rFonts w:ascii="GHEA Grapalat" w:hAnsi="GHEA Grapalat"/>
          <w:color w:val="7030A0"/>
          <w:highlight w:val="yellow"/>
          <w:u w:val="single"/>
          <w:lang w:val="hy-AM"/>
        </w:rPr>
      </w:pPr>
    </w:p>
    <w:p w14:paraId="230A15E3" w14:textId="77777777" w:rsidR="00F73854" w:rsidRPr="00283228" w:rsidRDefault="00F73854" w:rsidP="00E505C0">
      <w:pPr>
        <w:pStyle w:val="a3"/>
        <w:ind w:left="360"/>
        <w:rPr>
          <w:rFonts w:ascii="GHEA Grapalat" w:hAnsi="GHEA Grapalat"/>
          <w:color w:val="7030A0"/>
          <w:highlight w:val="yellow"/>
          <w:u w:val="single"/>
          <w:lang w:val="hy-AM"/>
        </w:rPr>
      </w:pPr>
    </w:p>
    <w:p w14:paraId="54F672A1" w14:textId="77777777" w:rsidR="00F73854" w:rsidRPr="00283228" w:rsidRDefault="00F73854" w:rsidP="00F73854">
      <w:pPr>
        <w:pStyle w:val="a3"/>
        <w:ind w:left="360"/>
        <w:rPr>
          <w:rFonts w:ascii="GHEA Grapalat" w:hAnsi="GHEA Grapalat"/>
          <w:color w:val="7030A0"/>
          <w:highlight w:val="yellow"/>
          <w:u w:val="single"/>
          <w:lang w:val="hy-AM"/>
        </w:rPr>
      </w:pPr>
    </w:p>
    <w:p w14:paraId="0D987EE5" w14:textId="77777777" w:rsidR="00167928" w:rsidRPr="00283228" w:rsidRDefault="00167928" w:rsidP="00F73854">
      <w:pPr>
        <w:pStyle w:val="a3"/>
        <w:ind w:left="360"/>
        <w:rPr>
          <w:rFonts w:ascii="GHEA Grapalat" w:hAnsi="GHEA Grapalat"/>
          <w:color w:val="7030A0"/>
          <w:highlight w:val="yellow"/>
          <w:u w:val="single"/>
          <w:lang w:val="hy-AM"/>
        </w:rPr>
      </w:pPr>
    </w:p>
    <w:p w14:paraId="2E48BE4E" w14:textId="77777777" w:rsidR="0047003E" w:rsidRPr="000D48D8" w:rsidRDefault="00A93618" w:rsidP="005F1EEB">
      <w:pPr>
        <w:pStyle w:val="a3"/>
        <w:numPr>
          <w:ilvl w:val="0"/>
          <w:numId w:val="12"/>
        </w:numPr>
        <w:jc w:val="center"/>
        <w:rPr>
          <w:rFonts w:ascii="GHEA Grapalat" w:hAnsi="GHEA Grapalat"/>
          <w:color w:val="002060"/>
          <w:u w:val="single"/>
        </w:rPr>
      </w:pPr>
      <w:r w:rsidRPr="000D48D8">
        <w:rPr>
          <w:rFonts w:ascii="GHEA Grapalat" w:eastAsia="Calibri" w:hAnsi="GHEA Grapalat" w:cs="Sylfaen"/>
          <w:b/>
          <w:i/>
          <w:color w:val="002060"/>
          <w:spacing w:val="20"/>
          <w:u w:val="single"/>
          <w:lang w:val="en-US"/>
        </w:rPr>
        <w:t>Ս</w:t>
      </w:r>
      <w:r w:rsidRPr="000D48D8">
        <w:rPr>
          <w:rFonts w:ascii="GHEA Grapalat" w:eastAsia="Calibri" w:hAnsi="GHEA Grapalat" w:cs="Sylfaen"/>
          <w:b/>
          <w:i/>
          <w:color w:val="002060"/>
          <w:spacing w:val="20"/>
          <w:u w:val="single"/>
          <w:lang w:val="hy-AM"/>
        </w:rPr>
        <w:t>ՏՈՒԳՄԱՆ ԱՐԴՅՈՒՆՔՆԵՐԻ ԱՄՓՈՓ ՊԱՏԿԵՐ</w:t>
      </w:r>
      <w:r w:rsidRPr="000D48D8">
        <w:rPr>
          <w:rFonts w:ascii="GHEA Grapalat" w:eastAsia="Calibri" w:hAnsi="GHEA Grapalat" w:cs="Sylfaen"/>
          <w:b/>
          <w:i/>
          <w:color w:val="002060"/>
          <w:spacing w:val="20"/>
          <w:u w:val="single"/>
          <w:lang w:val="en-US"/>
        </w:rPr>
        <w:t xml:space="preserve"> </w:t>
      </w:r>
    </w:p>
    <w:p w14:paraId="37B98922" w14:textId="77777777" w:rsidR="00835A43" w:rsidRPr="00283228" w:rsidRDefault="006C5937" w:rsidP="00835A43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33780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>2024 թվականի 2</w:t>
      </w:r>
      <w:r w:rsidR="00835A43" w:rsidRPr="00333780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>-րդ եռամսյակում</w:t>
      </w:r>
      <w:r w:rsidR="00835A43" w:rsidRPr="00333780">
        <w:rPr>
          <w:rFonts w:ascii="GHEA Grapalat" w:eastAsia="Times New Roman" w:hAnsi="GHEA Grapalat" w:cs="Calibri"/>
          <w:bCs/>
          <w:color w:val="002060"/>
          <w:sz w:val="24"/>
          <w:szCs w:val="24"/>
          <w:lang w:val="hy-AM" w:eastAsia="ru-RU"/>
        </w:rPr>
        <w:t xml:space="preserve"> </w:t>
      </w:r>
      <w:r w:rsidR="00835A43" w:rsidRPr="00283228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դպրոցներում իրականացված ս</w:t>
      </w:r>
      <w:r w:rsidR="00835A43" w:rsidRPr="002832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տուգման արդյունքներ.  </w:t>
      </w:r>
    </w:p>
    <w:p w14:paraId="63CEAC2D" w14:textId="25CF17F0" w:rsidR="00835A43" w:rsidRPr="00A356BE" w:rsidRDefault="00835A43" w:rsidP="005F1EEB">
      <w:pPr>
        <w:pStyle w:val="a3"/>
        <w:numPr>
          <w:ilvl w:val="0"/>
          <w:numId w:val="10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ստուգվել </w:t>
      </w:r>
      <w:r w:rsidR="00706D7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706D7D" w:rsidRPr="00A356B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A02C4D" w:rsidRPr="00A02C4D">
        <w:rPr>
          <w:rFonts w:ascii="GHEA Grapalat" w:eastAsia="Times New Roman" w:hAnsi="GHEA Grapalat" w:cs="Times New Roman"/>
          <w:b/>
          <w:color w:val="002060"/>
          <w:sz w:val="24"/>
          <w:szCs w:val="24"/>
          <w:lang w:val="en-US" w:eastAsia="ru-RU"/>
        </w:rPr>
        <w:t>3</w:t>
      </w:r>
      <w:r w:rsidR="00A356BE" w:rsidRPr="00A02C4D">
        <w:rPr>
          <w:rFonts w:ascii="GHEA Grapalat" w:eastAsia="Times New Roman" w:hAnsi="GHEA Grapalat" w:cs="Times New Roman"/>
          <w:b/>
          <w:color w:val="002060"/>
          <w:sz w:val="24"/>
          <w:szCs w:val="24"/>
          <w:lang w:val="en-US" w:eastAsia="ru-RU"/>
        </w:rPr>
        <w:t>8</w:t>
      </w:r>
      <w:r w:rsidRPr="00A356B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դպրոց,</w:t>
      </w:r>
    </w:p>
    <w:p w14:paraId="0AB0177D" w14:textId="77777777" w:rsidR="00835A43" w:rsidRPr="00A356BE" w:rsidRDefault="00835A43" w:rsidP="005F1EEB">
      <w:pPr>
        <w:pStyle w:val="a3"/>
        <w:numPr>
          <w:ilvl w:val="0"/>
          <w:numId w:val="10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 արձանագրվել են </w:t>
      </w:r>
      <w:r w:rsidR="00A02C4D" w:rsidRPr="00A02C4D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բոլոր (100</w:t>
      </w:r>
      <w:r w:rsidRPr="00A02C4D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%) 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դպրոցներում</w:t>
      </w:r>
      <w:r w:rsidRPr="00A02C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2081C16C" w14:textId="77777777" w:rsidR="00835A43" w:rsidRPr="00A356BE" w:rsidRDefault="00835A43" w:rsidP="005F1EEB">
      <w:pPr>
        <w:pStyle w:val="a3"/>
        <w:numPr>
          <w:ilvl w:val="0"/>
          <w:numId w:val="10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հայտնաբերվել են </w:t>
      </w:r>
      <w:r w:rsidR="00A02C4D" w:rsidRPr="00A02C4D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847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խախտումներ, որոնցից </w:t>
      </w:r>
      <w:r w:rsidR="00A02C4D"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1-</w:t>
      </w:r>
      <w:r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ը</w:t>
      </w:r>
      <w:r w:rsidRPr="00BE147F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ներկայացվել </w:t>
      </w:r>
      <w:r w:rsidR="00294C10" w:rsidRPr="00294C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լիազոր մարմ</w:t>
      </w:r>
      <w:r w:rsidR="00A02C4D" w:rsidRPr="00BE14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նի 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ղեկավարին, </w:t>
      </w:r>
    </w:p>
    <w:p w14:paraId="2CE609C1" w14:textId="456E07FD" w:rsidR="00835A43" w:rsidRPr="00A356BE" w:rsidRDefault="00835A43" w:rsidP="005F1EEB">
      <w:pPr>
        <w:pStyle w:val="a3"/>
        <w:numPr>
          <w:ilvl w:val="0"/>
          <w:numId w:val="10"/>
        </w:numPr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հայտնաբերված </w:t>
      </w:r>
      <w:r w:rsidRPr="007E652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խախտումներից </w:t>
      </w:r>
      <w:r w:rsidR="007E652F" w:rsidRPr="007E652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250–ը (30</w:t>
      </w:r>
      <w:r w:rsidRPr="007E652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7E652F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7E652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վերաբերել </w:t>
      </w:r>
      <w:r w:rsidR="008A3BD9" w:rsidRPr="00F21D8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 w:rsidRPr="007E652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E652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12</w:t>
      </w:r>
      <w:r w:rsidR="007E652F" w:rsidRPr="007E652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</w:t>
      </w:r>
      <w:r w:rsidRPr="007E652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մանկավարժական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="00472BA5" w:rsidRPr="00825A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</w:t>
      </w:r>
      <w:r w:rsidRPr="00825A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ատողների նշանակմանը,</w:t>
      </w:r>
    </w:p>
    <w:p w14:paraId="1010E976" w14:textId="726793A2" w:rsidR="00835A43" w:rsidRPr="00202C9B" w:rsidRDefault="00835A43" w:rsidP="005F1EEB">
      <w:pPr>
        <w:pStyle w:val="a3"/>
        <w:numPr>
          <w:ilvl w:val="0"/>
          <w:numId w:val="10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խախտումները վերացնելու նպատակով տեսչական մարմնի ղեկավարի համապատասխան </w:t>
      </w:r>
      <w:r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կարգադրագրերով </w:t>
      </w:r>
      <w:r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</w:t>
      </w:r>
      <w:r w:rsidR="00202C9B"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</w:t>
      </w:r>
      <w:r w:rsidRPr="00202C9B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="00202C9B"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(74</w:t>
      </w:r>
      <w:r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202C9B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դպրոցների տրվել </w:t>
      </w:r>
      <w:r w:rsidR="00706D7D" w:rsidRPr="00DC4D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706D7D"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02C9B"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69 (8</w:t>
      </w:r>
      <w:r w:rsidRPr="00202C9B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%)</w:t>
      </w:r>
      <w:r w:rsidRPr="00202C9B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հանձնարարական:</w:t>
      </w:r>
    </w:p>
    <w:p w14:paraId="73D91E1E" w14:textId="77777777" w:rsidR="00835A43" w:rsidRPr="00A356BE" w:rsidRDefault="00835A43" w:rsidP="005F1EEB">
      <w:pPr>
        <w:pStyle w:val="a3"/>
        <w:numPr>
          <w:ilvl w:val="0"/>
          <w:numId w:val="10"/>
        </w:numPr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խախտումներից </w:t>
      </w:r>
      <w:r w:rsidR="00BE147F" w:rsidRPr="00333780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777</w:t>
      </w:r>
      <w:r w:rsidRPr="00333780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-ը</w:t>
      </w:r>
      <w:r w:rsidRPr="00333780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="00BE147F" w:rsidRPr="00333780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</w:t>
      </w:r>
      <w:r w:rsidR="00202C9B" w:rsidRPr="00333780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92</w:t>
      </w:r>
      <w:r w:rsidRPr="00333780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%) </w:t>
      </w:r>
      <w:r w:rsidRPr="00202C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վերացման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ենթակա չեն:</w:t>
      </w:r>
    </w:p>
    <w:p w14:paraId="6B656553" w14:textId="77777777" w:rsidR="00835A43" w:rsidRPr="00283228" w:rsidRDefault="00835A43" w:rsidP="00835A43">
      <w:pPr>
        <w:pStyle w:val="a3"/>
        <w:spacing w:after="0" w:line="276" w:lineRule="auto"/>
        <w:ind w:left="0" w:right="-6" w:firstLine="567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Ստուգված </w:t>
      </w:r>
      <w:r w:rsidR="00BE147F"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3</w:t>
      </w:r>
      <w:r w:rsidR="00A356BE"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</w:t>
      </w:r>
      <w:r w:rsidRPr="00A356B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դպրոցներից հանձնարարականներ չեն տրվել </w:t>
      </w:r>
      <w:r w:rsidR="00BE147F"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10</w:t>
      </w:r>
      <w:r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-ին</w:t>
      </w:r>
      <w:r w:rsidRPr="00BE147F">
        <w:rPr>
          <w:rFonts w:ascii="GHEA Grapalat" w:eastAsia="Times New Roman" w:hAnsi="GHEA Grapalat" w:cs="Times New Roman"/>
          <w:color w:val="002060"/>
          <w:sz w:val="24"/>
          <w:szCs w:val="24"/>
          <w:lang w:val="hy-AM" w:eastAsia="ru-RU"/>
        </w:rPr>
        <w:t xml:space="preserve"> </w:t>
      </w:r>
      <w:r w:rsidR="00BE147F"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(</w:t>
      </w:r>
      <w:r w:rsidR="000D48D8" w:rsidRPr="000D48D8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26</w:t>
      </w:r>
      <w:r w:rsidRPr="00BE147F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%): </w:t>
      </w:r>
    </w:p>
    <w:p w14:paraId="2BED07E1" w14:textId="77777777" w:rsidR="004903D9" w:rsidRDefault="000D48D8" w:rsidP="00835A43">
      <w:pPr>
        <w:pStyle w:val="a3"/>
        <w:spacing w:after="0" w:line="276" w:lineRule="auto"/>
        <w:ind w:left="0" w:right="-6" w:firstLine="567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r w:rsidRPr="00283228">
        <w:rPr>
          <w:rFonts w:ascii="GHEA Grapalat" w:hAnsi="GHEA Grapalat" w:cs="Sylfaen"/>
          <w:b/>
          <w:i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7EE895" wp14:editId="17AD76F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4010025" cy="1190625"/>
                <wp:effectExtent l="0" t="0" r="28575" b="28575"/>
                <wp:wrapNone/>
                <wp:docPr id="4" name="Прямоугольник: скругленные противолежащие угл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190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CF9D6" w14:textId="77777777" w:rsidR="00676212" w:rsidRDefault="00676212" w:rsidP="000D48D8">
                            <w:pPr>
                              <w:pStyle w:val="a3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Երևանի հ. 186, ՀՊՄՀ հենակետային հ. 57, Ջերմուկի հ</w:t>
                            </w:r>
                            <w:r w:rsidRPr="000D48D8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Ստեփանավանի հ</w:t>
                            </w:r>
                            <w:r w:rsidRPr="000D48D8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2, Գորիսի հ</w:t>
                            </w:r>
                            <w:r w:rsidRPr="000D48D8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3, Գառնի Բանավանի հիմնական, </w:t>
                            </w:r>
                          </w:p>
                          <w:p w14:paraId="76494B4C" w14:textId="77777777" w:rsidR="00676212" w:rsidRPr="003E7502" w:rsidRDefault="00676212" w:rsidP="000D48D8">
                            <w:pPr>
                              <w:pStyle w:val="a3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Արծվանիստի, Խորոնքի, Գեղհովիտի հ</w:t>
                            </w:r>
                            <w:r w:rsidRPr="000D48D8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0D48D8"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Դարբնիկի միջնակարգ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E895" id="_x0000_s1050" style="position:absolute;left:0;text-align:left;margin-left:264.55pt;margin-top:19.05pt;width:315.75pt;height:93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01002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" adj="-11796480,,5400" path="m198441,l4010025,r,l4010025,992184v,109596,-88845,198441,-198441,198441l,1190625r,l,198441c,88845,88845,,198441,xe" fillcolor="window" strokecolor="#203864" strokeweight="1pt">
                <v:stroke joinstyle="miter"/>
                <v:formulas/>
                <v:path arrowok="t" o:connecttype="custom" o:connectlocs="198441,0;4010025,0;4010025,0;4010025,992184;3811584,1190625;0,1190625;0,1190625;0,198441;198441,0" o:connectangles="0,0,0,0,0,0,0,0,0" textboxrect="0,0,4010025,1190625"/>
                <v:textbox>
                  <w:txbxContent>
                    <w:p w14:paraId="183CF9D6" w14:textId="77777777" w:rsidR="00676212" w:rsidRDefault="00676212" w:rsidP="000D48D8">
                      <w:pPr>
                        <w:pStyle w:val="a3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Երևանի հ. 186, ՀՊՄՀ հենակետային հ. 57, Ջերմուկի հ</w:t>
                      </w:r>
                      <w:r w:rsidRPr="000D48D8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Ստեփանավանի հ</w:t>
                      </w:r>
                      <w:r w:rsidRPr="000D48D8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2, Գորիսի հ</w:t>
                      </w:r>
                      <w:r w:rsidRPr="000D48D8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3, Գառնի Բանավանի հիմնական, </w:t>
                      </w:r>
                    </w:p>
                    <w:p w14:paraId="76494B4C" w14:textId="77777777" w:rsidR="00676212" w:rsidRPr="003E7502" w:rsidRDefault="00676212" w:rsidP="000D48D8">
                      <w:pPr>
                        <w:pStyle w:val="a3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Արծվանիստի, Խորոնքի, Գեղհովիտի հ</w:t>
                      </w:r>
                      <w:r w:rsidRPr="000D48D8">
                        <w:rPr>
                          <w:rFonts w:ascii="MS Mincho" w:eastAsia="MS Mincho" w:hAnsi="MS Mincho" w:cs="MS Mincho" w:hint="eastAsia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0D48D8"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Դարբնիկի միջնակարգ դպրոցներ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41DC7" w14:textId="77777777" w:rsidR="000D48D8" w:rsidRDefault="000D48D8" w:rsidP="00835A43">
      <w:pPr>
        <w:pStyle w:val="a3"/>
        <w:spacing w:after="0" w:line="276" w:lineRule="auto"/>
        <w:ind w:left="0" w:right="-6" w:firstLine="567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1907295F" w14:textId="77777777" w:rsidR="000D48D8" w:rsidRPr="0026331E" w:rsidRDefault="000D48D8" w:rsidP="0026331E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42CADF54" w14:textId="77777777" w:rsidR="000D48D8" w:rsidRDefault="000D48D8" w:rsidP="00835A43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E66DBB" w14:textId="77777777" w:rsidR="000D48D8" w:rsidRDefault="000D48D8" w:rsidP="00835A43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20CA56E" w14:textId="77777777" w:rsidR="00825AF7" w:rsidRDefault="00825AF7" w:rsidP="00835A43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A334899" w14:textId="77777777" w:rsidR="00825AF7" w:rsidRDefault="00825AF7" w:rsidP="00835A43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C74F50B" w14:textId="0A97A1EB" w:rsidR="00835A43" w:rsidRPr="00A356BE" w:rsidRDefault="00835A43" w:rsidP="00835A43">
      <w:pPr>
        <w:tabs>
          <w:tab w:val="left" w:pos="284"/>
        </w:tabs>
        <w:spacing w:after="0"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356BE">
        <w:rPr>
          <w:rFonts w:ascii="GHEA Grapalat" w:hAnsi="GHEA Grapalat"/>
          <w:sz w:val="24"/>
          <w:szCs w:val="24"/>
          <w:lang w:val="hy-AM"/>
        </w:rPr>
        <w:t>Աղյուսակ</w:t>
      </w:r>
      <w:r w:rsidR="00BF192C" w:rsidRPr="00A356BE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A356BE">
        <w:rPr>
          <w:rFonts w:ascii="GHEA Grapalat" w:hAnsi="GHEA Grapalat"/>
          <w:sz w:val="24"/>
          <w:szCs w:val="24"/>
          <w:lang w:val="hy-AM"/>
        </w:rPr>
        <w:t>-ում ներկայացվել են հայտնաբերված խախտումների բնույթներ</w:t>
      </w:r>
      <w:r w:rsidR="00706D7D" w:rsidRPr="00DC4D13">
        <w:rPr>
          <w:rFonts w:ascii="GHEA Grapalat" w:hAnsi="GHEA Grapalat"/>
          <w:sz w:val="24"/>
          <w:szCs w:val="24"/>
          <w:lang w:val="hy-AM"/>
        </w:rPr>
        <w:t>ն</w:t>
      </w:r>
      <w:r w:rsidRPr="00A356BE">
        <w:rPr>
          <w:rFonts w:ascii="GHEA Grapalat" w:hAnsi="GHEA Grapalat"/>
          <w:sz w:val="24"/>
          <w:szCs w:val="24"/>
          <w:lang w:val="hy-AM"/>
        </w:rPr>
        <w:t>՝ ըստ դպրոցների (%) և խախտումների թվի (%).</w:t>
      </w:r>
    </w:p>
    <w:p w14:paraId="1DE96A36" w14:textId="77777777" w:rsidR="003B1B19" w:rsidRPr="00283228" w:rsidRDefault="003B1B19" w:rsidP="00835A43">
      <w:pPr>
        <w:pStyle w:val="a3"/>
        <w:tabs>
          <w:tab w:val="left" w:pos="284"/>
          <w:tab w:val="left" w:pos="851"/>
        </w:tabs>
        <w:spacing w:after="0" w:line="276" w:lineRule="auto"/>
        <w:ind w:left="0" w:right="-6" w:firstLine="567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1E9C4A79" w14:textId="77777777" w:rsidR="00835A43" w:rsidRDefault="00835A43" w:rsidP="00835A43">
      <w:pPr>
        <w:pStyle w:val="a3"/>
        <w:tabs>
          <w:tab w:val="left" w:pos="284"/>
          <w:tab w:val="left" w:pos="851"/>
        </w:tabs>
        <w:spacing w:after="0" w:line="276" w:lineRule="auto"/>
        <w:ind w:left="0" w:right="-6" w:firstLine="567"/>
        <w:jc w:val="right"/>
        <w:rPr>
          <w:rFonts w:ascii="GHEA Grapalat" w:hAnsi="GHEA Grapalat"/>
          <w:b/>
          <w:i/>
          <w:sz w:val="16"/>
          <w:szCs w:val="16"/>
          <w:lang w:val="en-US"/>
        </w:rPr>
      </w:pPr>
      <w:r w:rsidRPr="00283228">
        <w:rPr>
          <w:rFonts w:ascii="GHEA Grapalat" w:hAnsi="GHEA Grapalat"/>
          <w:b/>
          <w:i/>
          <w:sz w:val="16"/>
          <w:szCs w:val="16"/>
        </w:rPr>
        <w:t>Աղյուսակ</w:t>
      </w:r>
      <w:r w:rsidR="00BF192C" w:rsidRPr="00283228">
        <w:rPr>
          <w:rFonts w:ascii="GHEA Grapalat" w:hAnsi="GHEA Grapalat"/>
          <w:b/>
          <w:i/>
          <w:sz w:val="16"/>
          <w:szCs w:val="16"/>
          <w:lang w:val="en-US"/>
        </w:rPr>
        <w:t xml:space="preserve"> 1</w:t>
      </w:r>
    </w:p>
    <w:p w14:paraId="49D13522" w14:textId="77777777" w:rsidR="00706D7D" w:rsidRPr="00283228" w:rsidRDefault="00706D7D" w:rsidP="00835A43">
      <w:pPr>
        <w:pStyle w:val="a3"/>
        <w:tabs>
          <w:tab w:val="left" w:pos="284"/>
          <w:tab w:val="left" w:pos="851"/>
        </w:tabs>
        <w:spacing w:after="0" w:line="276" w:lineRule="auto"/>
        <w:ind w:left="0" w:right="-6" w:firstLine="567"/>
        <w:jc w:val="right"/>
        <w:rPr>
          <w:rFonts w:ascii="GHEA Grapalat" w:hAnsi="GHEA Grapalat"/>
          <w:b/>
          <w:i/>
          <w:sz w:val="16"/>
          <w:szCs w:val="16"/>
          <w:lang w:val="en-US"/>
        </w:rPr>
      </w:pPr>
    </w:p>
    <w:tbl>
      <w:tblPr>
        <w:tblStyle w:val="5"/>
        <w:tblW w:w="9920" w:type="dxa"/>
        <w:jc w:val="center"/>
        <w:tblLook w:val="04A0" w:firstRow="1" w:lastRow="0" w:firstColumn="1" w:lastColumn="0" w:noHBand="0" w:noVBand="1"/>
      </w:tblPr>
      <w:tblGrid>
        <w:gridCol w:w="636"/>
        <w:gridCol w:w="5898"/>
        <w:gridCol w:w="1551"/>
        <w:gridCol w:w="1835"/>
      </w:tblGrid>
      <w:tr w:rsidR="00447A38" w:rsidRPr="00447A38" w14:paraId="07F46A98" w14:textId="77777777" w:rsidTr="00125B66">
        <w:trPr>
          <w:jc w:val="center"/>
        </w:trPr>
        <w:tc>
          <w:tcPr>
            <w:tcW w:w="521" w:type="dxa"/>
            <w:shd w:val="clear" w:color="auto" w:fill="D9E2F3" w:themeFill="accent5" w:themeFillTint="33"/>
          </w:tcPr>
          <w:p w14:paraId="6CE1C7EA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Sylfaen"/>
                <w:b/>
                <w:i/>
                <w:color w:val="002060"/>
                <w:sz w:val="22"/>
                <w:lang w:val="hy-AM"/>
              </w:rPr>
              <w:t>Հ</w:t>
            </w:r>
            <w:r w:rsidRPr="00825AF7">
              <w:rPr>
                <w:b/>
                <w:i/>
                <w:color w:val="002060"/>
                <w:sz w:val="22"/>
                <w:lang w:val="hy-AM"/>
              </w:rPr>
              <w:t>/Հ</w:t>
            </w:r>
          </w:p>
        </w:tc>
        <w:tc>
          <w:tcPr>
            <w:tcW w:w="6010" w:type="dxa"/>
            <w:shd w:val="clear" w:color="auto" w:fill="D9E2F3" w:themeFill="accent5" w:themeFillTint="33"/>
          </w:tcPr>
          <w:p w14:paraId="2CBF528C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Խախտման բնույթ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2CE861F" w14:textId="77777777" w:rsidR="00D22DE3" w:rsidRPr="00825AF7" w:rsidRDefault="00835A43" w:rsidP="00835A43">
            <w:pPr>
              <w:jc w:val="center"/>
              <w:rPr>
                <w:rFonts w:cs="Calibri"/>
                <w:b/>
                <w:bCs/>
                <w:i/>
                <w:iCs/>
                <w:color w:val="002060"/>
                <w:sz w:val="22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Դպրոցների </w:t>
            </w:r>
          </w:p>
          <w:p w14:paraId="07FC351F" w14:textId="77777777" w:rsidR="00835A43" w:rsidRPr="00825AF7" w:rsidRDefault="00835A43" w:rsidP="00ED45BE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թիվ</w:t>
            </w:r>
            <w:r w:rsidR="008352F9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3</w:t>
            </w:r>
            <w:r w:rsidR="00ED45BE"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>8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(%)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18EA247" w14:textId="77777777" w:rsidR="00835A43" w:rsidRPr="00825AF7" w:rsidRDefault="00835A43" w:rsidP="008352F9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Խախտումների թիվ </w:t>
            </w:r>
            <w:r w:rsidR="008352F9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847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(%)</w:t>
            </w:r>
          </w:p>
        </w:tc>
      </w:tr>
      <w:tr w:rsidR="00447A38" w:rsidRPr="00447A38" w14:paraId="6A1838D9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46A9F2CE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9B69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Մանկավարժական աշխատողների նշանակում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C510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32</w:t>
            </w:r>
            <w:r w:rsidR="004903D9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84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6E04F" w14:textId="77777777" w:rsidR="00835A43" w:rsidRPr="00825AF7" w:rsidRDefault="00831865" w:rsidP="00A356BE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250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30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371E0FCC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3E49CA4D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D446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Սովորողների համակազմ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ի ձևավորում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65547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12</w:t>
            </w:r>
            <w:r w:rsidR="004903D9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32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24216" w14:textId="77777777" w:rsidR="00835A43" w:rsidRPr="00825AF7" w:rsidRDefault="00831865" w:rsidP="00A356BE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69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8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35E9EB38" w14:textId="77777777" w:rsidTr="00DC4D13">
        <w:trPr>
          <w:jc w:val="center"/>
        </w:trPr>
        <w:tc>
          <w:tcPr>
            <w:tcW w:w="521" w:type="dxa"/>
            <w:shd w:val="clear" w:color="auto" w:fill="auto"/>
          </w:tcPr>
          <w:p w14:paraId="1750DBBB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lastRenderedPageBreak/>
              <w:t>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4783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Ներքին գնահատ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ման գործընթաց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375E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8</w:t>
            </w:r>
            <w:r w:rsidR="004903D9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21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6F5A1" w14:textId="77777777" w:rsidR="00835A43" w:rsidRPr="00825AF7" w:rsidRDefault="00831865" w:rsidP="00A356BE">
            <w:pPr>
              <w:jc w:val="center"/>
              <w:rPr>
                <w:b/>
                <w:i/>
                <w:color w:val="002060"/>
                <w:sz w:val="22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38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4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74C400C1" w14:textId="77777777" w:rsidTr="00DC4D13">
        <w:trPr>
          <w:jc w:val="center"/>
        </w:trPr>
        <w:tc>
          <w:tcPr>
            <w:tcW w:w="521" w:type="dxa"/>
            <w:shd w:val="clear" w:color="auto" w:fill="auto"/>
          </w:tcPr>
          <w:p w14:paraId="69F192FE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F755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>Խորհրդակցական մարմինների ձևավորում և գործունեություն</w:t>
            </w:r>
            <w:r w:rsidR="00443ADE"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>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68A6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19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 xml:space="preserve">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50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A05" w14:textId="77777777" w:rsidR="00835A43" w:rsidRPr="00825AF7" w:rsidRDefault="00831865" w:rsidP="00A356BE">
            <w:pPr>
              <w:jc w:val="center"/>
              <w:rPr>
                <w:b/>
                <w:i/>
                <w:color w:val="002060"/>
                <w:sz w:val="22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179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21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2664B7A5" w14:textId="77777777" w:rsidTr="00DC4D13">
        <w:trPr>
          <w:jc w:val="center"/>
        </w:trPr>
        <w:tc>
          <w:tcPr>
            <w:tcW w:w="521" w:type="dxa"/>
            <w:shd w:val="clear" w:color="auto" w:fill="auto"/>
          </w:tcPr>
          <w:p w14:paraId="1E5DE7A3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094C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Օլիմպիադա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յի գործընթաց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5B1C" w14:textId="77777777" w:rsidR="00835A43" w:rsidRPr="00825AF7" w:rsidRDefault="00831865" w:rsidP="00A356BE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9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 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24</w:t>
            </w:r>
            <w:r w:rsidR="00835A43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D2B58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37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4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27A813A3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00E60558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6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B0A0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>Ուսուցչի թափուր տեղի մրցույթի ընթացակարգ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B1B0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19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50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05777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78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9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43FE7EFA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7606142A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7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7D70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Ուսումնական պլան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ի պահանջներ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922C1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23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61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7239F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43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5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29082EA5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155A0C19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8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D54D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Վարչական աշխատողների ուսումնական ծանրաբեռնվածություն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9C9FC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10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26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884F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33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4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7EC4CCE6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39F231CE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9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D78B7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hy-AM"/>
              </w:rPr>
              <w:t>Զինղեկի, քաղաքացիական պաշտպանության շտաբի պետի իրավասություններ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C5E4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0AB9F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0,1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12AC23AF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5EF58119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10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8B81" w14:textId="77777777" w:rsidR="00835A43" w:rsidRPr="00825AF7" w:rsidRDefault="00835A43" w:rsidP="00443ADE">
            <w:pPr>
              <w:spacing w:line="276" w:lineRule="auto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Պաշտոնային պարտականությունների կատարում</w:t>
            </w:r>
            <w:r w:rsidR="00443ADE" w:rsidRPr="00825AF7">
              <w:rPr>
                <w:rFonts w:eastAsia="Calibri" w:cs="Times New Roman"/>
                <w:b/>
                <w:i/>
                <w:color w:val="002060"/>
                <w:sz w:val="22"/>
                <w:lang w:val="hy-AM"/>
              </w:rPr>
              <w:t>**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8B28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12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32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7FAF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44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5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3F35406B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70E1B282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11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1F70" w14:textId="77777777" w:rsidR="00835A43" w:rsidRPr="00825AF7" w:rsidRDefault="00835A43" w:rsidP="00835A43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Պարտադիր փաստաթղթեր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ի գործածություն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C90D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4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11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EEDC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6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0,7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03104577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78F5222F" w14:textId="77777777" w:rsidR="00835A43" w:rsidRPr="00825AF7" w:rsidRDefault="00835A43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12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D52B1" w14:textId="77777777" w:rsidR="00835A43" w:rsidRPr="00825AF7" w:rsidRDefault="00835A43" w:rsidP="000273E5">
            <w:pPr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Կրթության կազմակերպում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A469D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4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11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3C7AE" w14:textId="77777777" w:rsidR="00835A43" w:rsidRPr="00825AF7" w:rsidRDefault="00831865" w:rsidP="00835A43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4 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0,5</w:t>
            </w:r>
            <w:r w:rsidR="00A356BE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  <w:tr w:rsidR="00447A38" w:rsidRPr="00447A38" w14:paraId="605129BA" w14:textId="77777777" w:rsidTr="00825AF7">
        <w:trPr>
          <w:jc w:val="center"/>
        </w:trPr>
        <w:tc>
          <w:tcPr>
            <w:tcW w:w="521" w:type="dxa"/>
            <w:shd w:val="clear" w:color="auto" w:fill="auto"/>
          </w:tcPr>
          <w:p w14:paraId="2245A53F" w14:textId="77777777" w:rsidR="00125B66" w:rsidRPr="00825AF7" w:rsidRDefault="00125B66" w:rsidP="00125B66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b/>
                <w:i/>
                <w:color w:val="002060"/>
                <w:sz w:val="22"/>
                <w:lang w:val="hy-AM"/>
              </w:rPr>
              <w:t>13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3283" w14:textId="77777777" w:rsidR="00125B66" w:rsidRPr="00825AF7" w:rsidRDefault="00125B66" w:rsidP="00125B66">
            <w:pPr>
              <w:rPr>
                <w:rFonts w:cs="Calibri"/>
                <w:b/>
                <w:bCs/>
                <w:i/>
                <w:iCs/>
                <w:color w:val="002060"/>
                <w:sz w:val="22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Խորհրդ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  <w:lang w:val="en-US"/>
              </w:rPr>
              <w:t>ի գործունեություն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BA727" w14:textId="77777777" w:rsidR="00125B66" w:rsidRPr="00825AF7" w:rsidRDefault="00831865" w:rsidP="00125B66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12 </w:t>
            </w:r>
            <w:r w:rsidR="00125B6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32</w:t>
            </w:r>
            <w:r w:rsidR="00125B6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BA9" w14:textId="77777777" w:rsidR="00125B66" w:rsidRPr="00825AF7" w:rsidRDefault="00831865" w:rsidP="00125B66">
            <w:pPr>
              <w:jc w:val="center"/>
              <w:rPr>
                <w:b/>
                <w:i/>
                <w:color w:val="002060"/>
                <w:sz w:val="22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 xml:space="preserve">65 </w:t>
            </w:r>
            <w:r w:rsidR="00125B6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(</w:t>
            </w:r>
            <w:r w:rsidR="00FB66C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8</w:t>
            </w:r>
            <w:r w:rsidR="00125B66" w:rsidRPr="00825AF7">
              <w:rPr>
                <w:rFonts w:cs="Calibri"/>
                <w:b/>
                <w:bCs/>
                <w:i/>
                <w:iCs/>
                <w:color w:val="002060"/>
                <w:sz w:val="22"/>
              </w:rPr>
              <w:t>%)</w:t>
            </w:r>
          </w:p>
        </w:tc>
      </w:tr>
    </w:tbl>
    <w:p w14:paraId="0628B8B4" w14:textId="77777777" w:rsidR="00706D7D" w:rsidRDefault="00706D7D" w:rsidP="00A17616">
      <w:pPr>
        <w:spacing w:after="0" w:line="256" w:lineRule="auto"/>
        <w:ind w:right="278"/>
        <w:jc w:val="right"/>
        <w:rPr>
          <w:rFonts w:ascii="GHEA Grapalat" w:eastAsia="Calibri" w:hAnsi="GHEA Grapalat" w:cs="Times New Roman"/>
          <w:b/>
          <w:i/>
          <w:sz w:val="18"/>
          <w:szCs w:val="18"/>
          <w:lang w:val="hy-AM"/>
        </w:rPr>
      </w:pPr>
    </w:p>
    <w:p w14:paraId="24BA9B6A" w14:textId="77777777" w:rsidR="00A17616" w:rsidRPr="00A17616" w:rsidRDefault="00A17616" w:rsidP="00A17616">
      <w:pPr>
        <w:spacing w:after="0" w:line="256" w:lineRule="auto"/>
        <w:ind w:right="278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A17616">
        <w:rPr>
          <w:rFonts w:ascii="GHEA Grapalat" w:eastAsia="Calibri" w:hAnsi="GHEA Grapalat" w:cs="Times New Roman"/>
          <w:b/>
          <w:i/>
          <w:sz w:val="18"/>
          <w:szCs w:val="18"/>
          <w:lang w:val="hy-AM"/>
        </w:rPr>
        <w:t xml:space="preserve">  </w:t>
      </w:r>
      <w:r w:rsidRPr="00A17616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>Ծանոթություն</w:t>
      </w:r>
      <w:r w:rsidRPr="00A17616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՝ </w:t>
      </w:r>
    </w:p>
    <w:p w14:paraId="25E8F8FE" w14:textId="77777777" w:rsidR="00443ADE" w:rsidRPr="00443ADE" w:rsidRDefault="00443ADE" w:rsidP="00443ADE">
      <w:pPr>
        <w:spacing w:after="0" w:line="276" w:lineRule="auto"/>
        <w:jc w:val="right"/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Խորհրդակցական մարմինների ձևավորում և գործունեություն*</w:t>
      </w:r>
    </w:p>
    <w:p w14:paraId="75A4E6B0" w14:textId="77777777" w:rsidR="00443ADE" w:rsidRPr="00A17616" w:rsidRDefault="00443ADE" w:rsidP="00443ADE">
      <w:pPr>
        <w:spacing w:after="0" w:line="276" w:lineRule="auto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մանկավարժական խորհուրդ</w:t>
      </w:r>
      <w:r w:rsidRPr="00443ADE">
        <w:rPr>
          <w:rFonts w:ascii="GHEA Grapalat" w:eastAsia="Calibri" w:hAnsi="GHEA Grapalat" w:cs="Cambria Math"/>
          <w:i/>
          <w:sz w:val="20"/>
          <w:szCs w:val="20"/>
          <w:lang w:val="hy-AM"/>
        </w:rPr>
        <w:t xml:space="preserve">.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11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 դպրոցներում՝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32,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մեթոդական միավորումներ</w:t>
      </w:r>
      <w:r w:rsidRPr="00443ADE">
        <w:rPr>
          <w:rFonts w:ascii="Cambria Math" w:eastAsia="MS Mincho" w:hAnsi="Cambria Math" w:cs="Cambria Math"/>
          <w:i/>
          <w:sz w:val="20"/>
          <w:szCs w:val="20"/>
          <w:lang w:val="hy-AM"/>
        </w:rPr>
        <w:t xml:space="preserve">․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11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 դպրոցներում՝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74</w:t>
      </w:r>
      <w:r w:rsidRPr="00333780">
        <w:rPr>
          <w:rFonts w:ascii="GHEA Grapalat" w:eastAsia="Calibri" w:hAnsi="GHEA Grapalat" w:cs="Times New Roman"/>
          <w:i/>
          <w:color w:val="002060"/>
          <w:sz w:val="20"/>
          <w:szCs w:val="20"/>
          <w:lang w:val="hy-AM"/>
        </w:rPr>
        <w:t>,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 ծնողական խորհուրդ՝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4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 դպրոց</w:t>
      </w:r>
      <w:r w:rsidR="00DD3434" w:rsidRPr="00DD3434">
        <w:rPr>
          <w:rFonts w:ascii="GHEA Grapalat" w:eastAsia="Calibri" w:hAnsi="GHEA Grapalat" w:cs="Times New Roman"/>
          <w:i/>
          <w:sz w:val="20"/>
          <w:szCs w:val="20"/>
          <w:lang w:val="hy-AM"/>
        </w:rPr>
        <w:t>ներ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ում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12,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աշակերտական խորհուրդ</w:t>
      </w:r>
      <w:r w:rsidRPr="00443ADE">
        <w:rPr>
          <w:rFonts w:ascii="Cambria Math" w:eastAsia="Calibri" w:hAnsi="Cambria Math" w:cs="Cambria Math"/>
          <w:b/>
          <w:i/>
          <w:sz w:val="20"/>
          <w:szCs w:val="20"/>
          <w:lang w:val="hy-AM"/>
        </w:rPr>
        <w:t>․</w:t>
      </w:r>
      <w:r w:rsidR="00E92454">
        <w:rPr>
          <w:rFonts w:ascii="Cambria Math" w:eastAsia="Calibri" w:hAnsi="Cambria Math" w:cs="Cambria Math"/>
          <w:b/>
          <w:i/>
          <w:sz w:val="20"/>
          <w:szCs w:val="20"/>
          <w:lang w:val="hy-AM"/>
        </w:rPr>
        <w:t xml:space="preserve">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6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դպրոցներում՝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61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խախտումներ</w:t>
      </w:r>
    </w:p>
    <w:p w14:paraId="5232D38A" w14:textId="77777777" w:rsidR="00A17616" w:rsidRPr="00443ADE" w:rsidRDefault="00A17616" w:rsidP="00A17616">
      <w:pPr>
        <w:spacing w:after="0" w:line="276" w:lineRule="auto"/>
        <w:jc w:val="right"/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Պաշտոնային պարտականություների կատարում**</w:t>
      </w:r>
    </w:p>
    <w:p w14:paraId="02EA3AAA" w14:textId="77777777" w:rsidR="00A17616" w:rsidRPr="00443ADE" w:rsidRDefault="00443ADE" w:rsidP="00A17616">
      <w:pPr>
        <w:spacing w:after="0" w:line="276" w:lineRule="auto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տ</w:t>
      </w:r>
      <w:r w:rsidR="00A17616"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նօրենի պաշտոնային պարտականությունների կատար</w:t>
      </w:r>
      <w:r w:rsidR="00A17616" w:rsidRPr="0026331E">
        <w:rPr>
          <w:rFonts w:ascii="GHEA Grapalat" w:eastAsia="Calibri" w:hAnsi="GHEA Grapalat" w:cs="Times New Roman"/>
          <w:i/>
          <w:sz w:val="20"/>
          <w:szCs w:val="20"/>
          <w:lang w:val="hy-AM"/>
        </w:rPr>
        <w:t>ում</w:t>
      </w:r>
      <w:r w:rsidR="00A17616" w:rsidRPr="0026331E">
        <w:rPr>
          <w:rFonts w:ascii="Cambria Math" w:eastAsia="Calibri" w:hAnsi="Cambria Math" w:cs="Cambria Math"/>
          <w:i/>
          <w:sz w:val="20"/>
          <w:szCs w:val="20"/>
          <w:lang w:val="hy-AM"/>
        </w:rPr>
        <w:t>․</w:t>
      </w:r>
      <w:r w:rsidR="0026331E" w:rsidRPr="0026331E">
        <w:rPr>
          <w:rFonts w:ascii="GHEA Grapalat" w:eastAsia="Calibri" w:hAnsi="GHEA Grapalat" w:cs="Cambria Math"/>
          <w:i/>
          <w:sz w:val="20"/>
          <w:szCs w:val="20"/>
          <w:lang w:val="hy-AM"/>
        </w:rPr>
        <w:t xml:space="preserve"> </w:t>
      </w:r>
      <w:r w:rsidRPr="00333780">
        <w:rPr>
          <w:rFonts w:ascii="GHEA Grapalat" w:eastAsia="Calibri" w:hAnsi="GHEA Grapalat" w:cs="Cambria Math"/>
          <w:b/>
          <w:i/>
          <w:color w:val="002060"/>
          <w:sz w:val="20"/>
          <w:szCs w:val="20"/>
          <w:lang w:val="hy-AM"/>
        </w:rPr>
        <w:t>8</w:t>
      </w:r>
      <w:r w:rsidR="00A17616" w:rsidRPr="0026331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 </w:t>
      </w:r>
      <w:r w:rsidR="00A17616" w:rsidRPr="0026331E">
        <w:rPr>
          <w:rFonts w:ascii="GHEA Grapalat" w:eastAsia="Calibri" w:hAnsi="GHEA Grapalat" w:cs="Times New Roman"/>
          <w:i/>
          <w:sz w:val="20"/>
          <w:szCs w:val="20"/>
          <w:lang w:val="hy-AM"/>
        </w:rPr>
        <w:t>դ</w:t>
      </w:r>
      <w:r w:rsidR="00A17616"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պրոցներում՝</w:t>
      </w:r>
      <w:r w:rsidR="00A17616"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29</w:t>
      </w:r>
      <w:r w:rsidR="00A17616"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 xml:space="preserve">, </w:t>
      </w:r>
    </w:p>
    <w:p w14:paraId="6ED943F4" w14:textId="77777777" w:rsidR="00A17616" w:rsidRPr="00443ADE" w:rsidRDefault="00443ADE" w:rsidP="00A17616">
      <w:pPr>
        <w:spacing w:after="0" w:line="276" w:lineRule="auto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մ</w:t>
      </w:r>
      <w:r w:rsidR="00A17616"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անկավարժական աշխատողների պաշտոնային</w:t>
      </w:r>
    </w:p>
    <w:p w14:paraId="2010CA53" w14:textId="77777777" w:rsidR="00A17616" w:rsidRPr="00443ADE" w:rsidRDefault="00A17616" w:rsidP="00A17616">
      <w:pPr>
        <w:spacing w:after="0" w:line="276" w:lineRule="auto"/>
        <w:jc w:val="right"/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</w:pP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 xml:space="preserve"> պարտականությունների կատարում</w:t>
      </w:r>
      <w:r w:rsidRPr="00443ADE">
        <w:rPr>
          <w:rFonts w:ascii="Cambria Math" w:eastAsia="Calibri" w:hAnsi="Cambria Math" w:cs="Cambria Math"/>
          <w:b/>
          <w:i/>
          <w:sz w:val="20"/>
          <w:szCs w:val="20"/>
          <w:lang w:val="hy-AM"/>
        </w:rPr>
        <w:t>․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="00443ADE"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7</w:t>
      </w:r>
      <w:r w:rsidR="00443ADE"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դպրոցներում՝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="00443ADE" w:rsidRPr="00333780">
        <w:rPr>
          <w:rFonts w:ascii="GHEA Grapalat" w:eastAsia="Calibri" w:hAnsi="GHEA Grapalat" w:cs="Times New Roman"/>
          <w:b/>
          <w:i/>
          <w:color w:val="002060"/>
          <w:sz w:val="20"/>
          <w:szCs w:val="20"/>
          <w:lang w:val="hy-AM"/>
        </w:rPr>
        <w:t>15</w:t>
      </w:r>
      <w:r w:rsidRPr="00443ADE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 xml:space="preserve"> </w:t>
      </w:r>
      <w:r w:rsidRPr="00443ADE">
        <w:rPr>
          <w:rFonts w:ascii="GHEA Grapalat" w:eastAsia="Calibri" w:hAnsi="GHEA Grapalat" w:cs="Times New Roman"/>
          <w:i/>
          <w:sz w:val="20"/>
          <w:szCs w:val="20"/>
          <w:lang w:val="hy-AM"/>
        </w:rPr>
        <w:t>խախտումներ</w:t>
      </w:r>
    </w:p>
    <w:p w14:paraId="3F2EA519" w14:textId="77777777" w:rsidR="00A17616" w:rsidRDefault="00A17616" w:rsidP="00A17616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808CD7" w14:textId="762B75C8" w:rsidR="00A17616" w:rsidRPr="0048339F" w:rsidRDefault="00A17616" w:rsidP="00A17616">
      <w:pPr>
        <w:tabs>
          <w:tab w:val="left" w:pos="284"/>
        </w:tabs>
        <w:spacing w:after="0" w:line="276" w:lineRule="auto"/>
        <w:ind w:right="-6" w:firstLine="567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8810E9">
        <w:rPr>
          <w:rFonts w:ascii="GHEA Grapalat" w:hAnsi="GHEA Grapalat"/>
          <w:sz w:val="24"/>
          <w:szCs w:val="24"/>
          <w:lang w:val="hy-AM"/>
        </w:rPr>
        <w:t xml:space="preserve">Ելնելով վերոգրյալից՝ </w:t>
      </w:r>
      <w:r w:rsidRPr="00393B4D">
        <w:rPr>
          <w:rFonts w:ascii="GHEA Grapalat" w:hAnsi="GHEA Grapalat"/>
          <w:sz w:val="24"/>
          <w:szCs w:val="24"/>
          <w:lang w:val="hy-AM"/>
        </w:rPr>
        <w:t>առավել հաճա</w:t>
      </w:r>
      <w:r w:rsidR="00706D7D" w:rsidRPr="00DC4D13">
        <w:rPr>
          <w:rFonts w:ascii="GHEA Grapalat" w:hAnsi="GHEA Grapalat"/>
          <w:sz w:val="24"/>
          <w:szCs w:val="24"/>
          <w:lang w:val="hy-AM"/>
        </w:rPr>
        <w:t>խ</w:t>
      </w:r>
      <w:r w:rsidRPr="00393B4D">
        <w:rPr>
          <w:rFonts w:ascii="GHEA Grapalat" w:hAnsi="GHEA Grapalat"/>
          <w:sz w:val="24"/>
          <w:szCs w:val="24"/>
          <w:lang w:val="hy-AM"/>
        </w:rPr>
        <w:t xml:space="preserve"> կրկնվել են հետևյալ բնույթների խախտումները.</w:t>
      </w:r>
      <w:r w:rsidRPr="008810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D6D0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48339F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                </w:t>
      </w:r>
      <w:r w:rsidRPr="004D6D04">
        <w:rPr>
          <w:rFonts w:ascii="GHEA Grapalat" w:hAnsi="GHEA Grapalat"/>
          <w:color w:val="7030A0"/>
          <w:sz w:val="24"/>
          <w:szCs w:val="24"/>
          <w:lang w:val="hy-AM"/>
        </w:rPr>
        <w:t xml:space="preserve">                                   </w:t>
      </w:r>
      <w:r w:rsidRPr="004D6D04">
        <w:rPr>
          <w:rFonts w:ascii="GHEA Grapalat" w:hAnsi="GHEA Grapalat"/>
          <w:noProof/>
          <w:color w:val="7030A0"/>
          <w:sz w:val="24"/>
          <w:szCs w:val="24"/>
          <w:lang w:val="hy-AM"/>
        </w:rPr>
        <w:t xml:space="preserve">                        </w:t>
      </w:r>
    </w:p>
    <w:p w14:paraId="0DA80F5E" w14:textId="77777777" w:rsidR="00A17616" w:rsidRDefault="00A17616" w:rsidP="00A17616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74B8DB15" wp14:editId="72B9A52B">
            <wp:extent cx="5667375" cy="2647950"/>
            <wp:effectExtent l="76200" t="0" r="47625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036234FC" w14:textId="77777777" w:rsidR="00A17616" w:rsidRDefault="00A17616" w:rsidP="00A17616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99764FC" w14:textId="77777777" w:rsidR="00A17616" w:rsidRDefault="00A17616" w:rsidP="00A17616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95FCD">
        <w:rPr>
          <w:rFonts w:ascii="GHEA Grapalat" w:hAnsi="GHEA Grapalat"/>
          <w:sz w:val="24"/>
          <w:szCs w:val="24"/>
          <w:lang w:val="hy-AM"/>
        </w:rPr>
        <w:t>Գծապատկեր 1-ում ներկայացվել են առավել հաճախ կրկնվող խախտումների բնույթները՝ ըստ դպրոցների</w:t>
      </w:r>
      <w:r w:rsidR="00DD40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FCD">
        <w:rPr>
          <w:rFonts w:ascii="GHEA Grapalat" w:hAnsi="GHEA Grapalat"/>
          <w:sz w:val="24"/>
          <w:szCs w:val="24"/>
          <w:lang w:val="hy-AM"/>
        </w:rPr>
        <w:t>և խախտումների տոկոսային համամասնության։</w:t>
      </w:r>
    </w:p>
    <w:p w14:paraId="700A15A6" w14:textId="77777777" w:rsidR="00A17616" w:rsidRPr="00295FCD" w:rsidRDefault="00A17616" w:rsidP="00A17616">
      <w:pPr>
        <w:tabs>
          <w:tab w:val="left" w:pos="284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DED760B" w14:textId="77777777" w:rsidR="00A17616" w:rsidRPr="0048339F" w:rsidRDefault="00A17616" w:rsidP="00A17616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>
        <w:rPr>
          <w:noProof/>
          <w:lang w:eastAsia="ru-RU"/>
        </w:rPr>
        <w:lastRenderedPageBreak/>
        <w:drawing>
          <wp:inline distT="0" distB="0" distL="0" distR="0" wp14:anchorId="57025C3B" wp14:editId="2BA39A4B">
            <wp:extent cx="6297295" cy="3209925"/>
            <wp:effectExtent l="0" t="0" r="825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29D65DD6" w14:textId="77777777" w:rsidR="00701979" w:rsidRPr="00283228" w:rsidRDefault="00701979" w:rsidP="003213B8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FDAAC6B" w14:textId="77777777" w:rsidR="00295FCD" w:rsidRDefault="00295FCD" w:rsidP="00295FCD">
      <w:pPr>
        <w:tabs>
          <w:tab w:val="left" w:pos="284"/>
          <w:tab w:val="left" w:pos="851"/>
        </w:tabs>
        <w:spacing w:line="276" w:lineRule="auto"/>
        <w:ind w:right="-4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E3F38">
        <w:rPr>
          <w:rFonts w:ascii="GHEA Grapalat" w:hAnsi="GHEA Grapalat"/>
          <w:sz w:val="24"/>
          <w:szCs w:val="24"/>
          <w:lang w:val="hy-AM"/>
        </w:rPr>
        <w:t xml:space="preserve">Ներկայացված տեղեկատվությունից հետևում է, որ հայտնաբերված խախտումներից և խախտում կատարած դպրոցներից առավել մեծ տոկոսային թիվ </w:t>
      </w:r>
      <w:r w:rsidR="00A90034" w:rsidRPr="00AE3F38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AE3F38">
        <w:rPr>
          <w:rFonts w:ascii="GHEA Grapalat" w:hAnsi="GHEA Grapalat"/>
          <w:sz w:val="24"/>
          <w:szCs w:val="24"/>
          <w:lang w:val="hy-AM"/>
        </w:rPr>
        <w:t>կազմում մանկավարժական աշխատողների նշանակման խախտումները և այդ խախտումը կատարած դպրոցները (տե´ս Գծապատկեր 1-ը):</w:t>
      </w:r>
    </w:p>
    <w:p w14:paraId="231537E6" w14:textId="0EBBCB7A" w:rsidR="00C65CC4" w:rsidRDefault="00ED45BE" w:rsidP="00ED45BE">
      <w:pPr>
        <w:tabs>
          <w:tab w:val="left" w:pos="284"/>
          <w:tab w:val="left" w:pos="851"/>
        </w:tabs>
        <w:spacing w:line="276" w:lineRule="auto"/>
        <w:ind w:right="-4"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Աղյուսակ </w:t>
      </w:r>
      <w:r w:rsidRPr="00BF192C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2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-ում համադրվել </w:t>
      </w:r>
      <w:r w:rsidRPr="008859FB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են տրված հանձնարարականների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և վերացման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ո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չ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ենթակա խախտումների թվային տվյալները՝ ըստ </w:t>
      </w:r>
      <w:r w:rsidR="008A3BD9"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խախտումների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բնույթ</w:t>
      </w:r>
      <w:r w:rsidR="008A3BD9" w:rsidRPr="00F21D86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ներ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</w:t>
      </w:r>
      <w:r w:rsidR="008A3BD9" w:rsidRPr="00F21D86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.</w:t>
      </w:r>
      <w:r w:rsidRPr="00FC0DC8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</w:p>
    <w:p w14:paraId="000E40C9" w14:textId="7C526972" w:rsidR="00ED45BE" w:rsidRPr="00FC0DC8" w:rsidRDefault="00ED45BE" w:rsidP="00ED45BE">
      <w:pPr>
        <w:tabs>
          <w:tab w:val="left" w:pos="284"/>
          <w:tab w:val="left" w:pos="851"/>
        </w:tabs>
        <w:spacing w:line="276" w:lineRule="auto"/>
        <w:ind w:right="-4"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</w:p>
    <w:p w14:paraId="3DD80469" w14:textId="77777777" w:rsidR="00B86424" w:rsidRPr="00283228" w:rsidRDefault="00B86424" w:rsidP="00B86424">
      <w:pPr>
        <w:tabs>
          <w:tab w:val="left" w:pos="284"/>
          <w:tab w:val="left" w:pos="851"/>
        </w:tabs>
        <w:spacing w:line="276" w:lineRule="auto"/>
        <w:ind w:firstLine="567"/>
        <w:contextualSpacing/>
        <w:jc w:val="right"/>
        <w:rPr>
          <w:rFonts w:ascii="GHEA Grapalat" w:eastAsia="Times New Roman" w:hAnsi="GHEA Grapalat" w:cs="Times Armenian"/>
          <w:b/>
          <w:i/>
          <w:color w:val="7030A0"/>
          <w:sz w:val="18"/>
          <w:szCs w:val="18"/>
          <w:lang w:val="en-US" w:eastAsia="ru-RU"/>
        </w:rPr>
      </w:pPr>
      <w:r w:rsidRPr="00283228">
        <w:rPr>
          <w:rFonts w:ascii="GHEA Grapalat" w:eastAsia="Times New Roman" w:hAnsi="GHEA Grapalat" w:cs="Times Armenian"/>
          <w:b/>
          <w:i/>
          <w:sz w:val="18"/>
          <w:szCs w:val="18"/>
          <w:lang w:val="hy-AM" w:eastAsia="ru-RU"/>
        </w:rPr>
        <w:t xml:space="preserve">Աղյուսակ </w:t>
      </w:r>
      <w:r w:rsidR="00BF192C" w:rsidRPr="00283228">
        <w:rPr>
          <w:rFonts w:ascii="GHEA Grapalat" w:eastAsia="Times New Roman" w:hAnsi="GHEA Grapalat" w:cs="Times Armenian"/>
          <w:b/>
          <w:i/>
          <w:sz w:val="18"/>
          <w:szCs w:val="18"/>
          <w:lang w:val="en-US" w:eastAsia="ru-RU"/>
        </w:rPr>
        <w:t>2</w:t>
      </w:r>
    </w:p>
    <w:tbl>
      <w:tblPr>
        <w:tblStyle w:val="a9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1730"/>
        <w:gridCol w:w="2268"/>
        <w:gridCol w:w="2552"/>
      </w:tblGrid>
      <w:tr w:rsidR="00447A38" w:rsidRPr="00825AF7" w14:paraId="208F6FFB" w14:textId="77777777" w:rsidTr="00DC4D13">
        <w:tc>
          <w:tcPr>
            <w:tcW w:w="560" w:type="dxa"/>
            <w:shd w:val="clear" w:color="auto" w:fill="D9E2F3" w:themeFill="accent5" w:themeFillTint="33"/>
          </w:tcPr>
          <w:p w14:paraId="232DFC20" w14:textId="77777777" w:rsidR="008F682C" w:rsidRPr="00825AF7" w:rsidRDefault="008F682C" w:rsidP="008F682C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362E1FC8" w14:textId="77777777" w:rsidR="008F682C" w:rsidRPr="00825AF7" w:rsidRDefault="008F682C" w:rsidP="008F682C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14:paraId="2286126D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0C7DA01D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Խախտման բնույթ</w:t>
            </w:r>
          </w:p>
        </w:tc>
        <w:tc>
          <w:tcPr>
            <w:tcW w:w="1730" w:type="dxa"/>
            <w:shd w:val="clear" w:color="auto" w:fill="D9E2F3" w:themeFill="accent5" w:themeFillTint="33"/>
            <w:vAlign w:val="center"/>
          </w:tcPr>
          <w:p w14:paraId="4A743B12" w14:textId="77777777" w:rsidR="008F682C" w:rsidRPr="00825AF7" w:rsidRDefault="008F682C" w:rsidP="00A40598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Խախտումների թիվ </w:t>
            </w:r>
            <w:r w:rsidR="00A40598"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847</w:t>
            </w:r>
            <w:r w:rsidR="00A70F9D"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 (1)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80B06C4" w14:textId="3BD76093" w:rsidR="005D486D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Վերացման</w:t>
            </w:r>
            <w:r w:rsidR="00B66F28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 xml:space="preserve"> ո</w:t>
            </w: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չ</w:t>
            </w:r>
            <w:r w:rsidR="00B66F28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 xml:space="preserve">ենթակա խախտումների թիվ </w:t>
            </w:r>
          </w:p>
          <w:p w14:paraId="0A0F7642" w14:textId="77777777" w:rsidR="008F682C" w:rsidRPr="00825AF7" w:rsidRDefault="00A40598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777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0E38686B" w14:textId="77777777" w:rsidR="008859FB" w:rsidRPr="00825AF7" w:rsidRDefault="008859FB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250A8B51" w14:textId="77777777" w:rsidR="008F682C" w:rsidRPr="00825AF7" w:rsidRDefault="008F682C" w:rsidP="00A40598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Հանձնարարականների թիվ</w:t>
            </w: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 xml:space="preserve"> </w:t>
            </w:r>
            <w:r w:rsidR="00A40598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</w:rPr>
              <w:t>69</w:t>
            </w:r>
            <w:r w:rsidR="00333780">
              <w:rPr>
                <w:rFonts w:ascii="GHEA Grapalat" w:hAnsi="GHEA Grapalat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(%)</w:t>
            </w:r>
          </w:p>
        </w:tc>
      </w:tr>
      <w:tr w:rsidR="00447A38" w:rsidRPr="00825AF7" w14:paraId="7B1363E9" w14:textId="77777777" w:rsidTr="00DC4D13">
        <w:tc>
          <w:tcPr>
            <w:tcW w:w="560" w:type="dxa"/>
          </w:tcPr>
          <w:p w14:paraId="39C7A396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3ADB7C32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867AE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Մանկավարժական աշխատողների նշանակում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BEE25B3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68" w:type="dxa"/>
            <w:shd w:val="clear" w:color="auto" w:fill="auto"/>
          </w:tcPr>
          <w:p w14:paraId="3A29134D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</w:p>
          <w:p w14:paraId="54D6518E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195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25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3D039398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4D421458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55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8</w:t>
            </w:r>
            <w:r w:rsidR="00AB4DDF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0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447A38" w:rsidRPr="00825AF7" w14:paraId="1C05F658" w14:textId="77777777" w:rsidTr="00DC4D13">
        <w:trPr>
          <w:trHeight w:val="379"/>
        </w:trPr>
        <w:tc>
          <w:tcPr>
            <w:tcW w:w="560" w:type="dxa"/>
          </w:tcPr>
          <w:p w14:paraId="31ECC9B9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37D38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Սովորողների համակազմ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ի ձևավորում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E7C454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7A63B56F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66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(</w:t>
            </w:r>
            <w:r w:rsidR="00AE71E4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>8</w:t>
            </w:r>
            <w:r w:rsidR="005A4EFA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5E346B51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4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447A38" w:rsidRPr="00825AF7" w14:paraId="1AE600A4" w14:textId="77777777" w:rsidTr="00DC4D13">
        <w:tc>
          <w:tcPr>
            <w:tcW w:w="560" w:type="dxa"/>
          </w:tcPr>
          <w:p w14:paraId="2BC8415F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A437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Ներքին գնահատ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ման գործընթաց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28AF7E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69E1429F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38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>(</w:t>
            </w:r>
            <w:r w:rsidR="00AE71E4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>5</w:t>
            </w:r>
            <w:r w:rsidR="005A4EFA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01C5C367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47A38" w:rsidRPr="00825AF7" w14:paraId="3EACC767" w14:textId="77777777" w:rsidTr="00DC4D13">
        <w:tc>
          <w:tcPr>
            <w:tcW w:w="560" w:type="dxa"/>
          </w:tcPr>
          <w:p w14:paraId="04B34C3B" w14:textId="77777777" w:rsidR="005D486D" w:rsidRPr="00825AF7" w:rsidRDefault="005D486D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6D8023D6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AF9E" w14:textId="1A01D05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t xml:space="preserve">Խորհրդակցական մարմինների </w:t>
            </w:r>
            <w:r w:rsidRPr="00DC4D13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t>ձևավորում և գործունեություն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7BD295F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179</w:t>
            </w:r>
            <w:r w:rsidR="008F682C"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0EE90DB6" w14:textId="77777777" w:rsidR="00A40598" w:rsidRPr="00825AF7" w:rsidRDefault="00A40598" w:rsidP="00A40598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1-ը՝ գրություն </w:t>
            </w: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մարզպետ</w:t>
            </w: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>ին</w:t>
            </w:r>
          </w:p>
        </w:tc>
        <w:tc>
          <w:tcPr>
            <w:tcW w:w="2268" w:type="dxa"/>
            <w:shd w:val="clear" w:color="auto" w:fill="auto"/>
          </w:tcPr>
          <w:p w14:paraId="1DBFBDAF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</w:p>
          <w:p w14:paraId="5FDCAFC0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175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23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304F3609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69D8D693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4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447A38" w:rsidRPr="00825AF7" w14:paraId="62BC2808" w14:textId="77777777" w:rsidTr="00DC4D13">
        <w:trPr>
          <w:trHeight w:val="433"/>
        </w:trPr>
        <w:tc>
          <w:tcPr>
            <w:tcW w:w="560" w:type="dxa"/>
          </w:tcPr>
          <w:p w14:paraId="056A99E1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0FF2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Օլիմպիադա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յի գործընթաց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D6B47E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671DEC"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76D73018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37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5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385CFF55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47A38" w:rsidRPr="00825AF7" w14:paraId="6493E6A2" w14:textId="77777777" w:rsidTr="00DC4D13">
        <w:tc>
          <w:tcPr>
            <w:tcW w:w="560" w:type="dxa"/>
          </w:tcPr>
          <w:p w14:paraId="6758B809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1825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t>Ուսուցչի թափուր տեղի մրցույթի ընթացակարգ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402C56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2DF1EAD6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78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10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34CAD681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47A38" w:rsidRPr="00825AF7" w14:paraId="268A9964" w14:textId="77777777" w:rsidTr="00DC4D13">
        <w:tc>
          <w:tcPr>
            <w:tcW w:w="560" w:type="dxa"/>
          </w:tcPr>
          <w:p w14:paraId="1903B18A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EC90F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Ուսումնական պլան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ի պահանջներ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341AB1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78F0D4C2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43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6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4A1F1C39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8F682C" w:rsidRPr="00825AF7" w14:paraId="0634B307" w14:textId="77777777" w:rsidTr="00DC4D13">
        <w:tc>
          <w:tcPr>
            <w:tcW w:w="560" w:type="dxa"/>
          </w:tcPr>
          <w:p w14:paraId="2E2B4D46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4E4035E5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6644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Վարչական աշխատողների ուսումնական ծանրաբեռնվածություն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3FEA89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78156D92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69197824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29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4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1122F1E5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04A6987D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6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8F682C" w:rsidRPr="00825AF7" w14:paraId="0B02FE89" w14:textId="77777777" w:rsidTr="00DC4D13">
        <w:tc>
          <w:tcPr>
            <w:tcW w:w="560" w:type="dxa"/>
          </w:tcPr>
          <w:p w14:paraId="2EC4CF30" w14:textId="77777777" w:rsidR="005D486D" w:rsidRPr="00825AF7" w:rsidRDefault="005D486D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4F4D2E64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lastRenderedPageBreak/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96E1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lastRenderedPageBreak/>
              <w:t xml:space="preserve">Զինղեկի, 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lastRenderedPageBreak/>
              <w:t>քաղաքացիական պաշտպանության շտաբի պետի իրավասություններ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81E2CCD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8A98001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09A05D70" w14:textId="77777777" w:rsidR="00634738" w:rsidRPr="00825AF7" w:rsidRDefault="00634738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auto"/>
          </w:tcPr>
          <w:p w14:paraId="682D5891" w14:textId="77777777" w:rsidR="00634738" w:rsidRPr="00825AF7" w:rsidRDefault="00634738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</w:p>
          <w:p w14:paraId="2EABAC70" w14:textId="77777777" w:rsidR="008F682C" w:rsidRPr="00825AF7" w:rsidRDefault="00634738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lastRenderedPageBreak/>
              <w:t>1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1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8F682C" w:rsidRPr="00825AF7" w14:paraId="5D363576" w14:textId="77777777" w:rsidTr="00DC4D13">
        <w:tc>
          <w:tcPr>
            <w:tcW w:w="560" w:type="dxa"/>
          </w:tcPr>
          <w:p w14:paraId="0CEB89F1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4317908F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185A7" w14:textId="686F0EFA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Պաշտոնային պարտականությունների կա</w:t>
            </w:r>
            <w:r w:rsidRPr="00DC4D13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տարում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41515B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1DDAC2F0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6C753179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41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5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66F7E950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4FBE93BA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4A3C56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4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</w:tr>
      <w:tr w:rsidR="00447A38" w:rsidRPr="00825AF7" w14:paraId="4550F189" w14:textId="77777777" w:rsidTr="00DC4D13">
        <w:tc>
          <w:tcPr>
            <w:tcW w:w="560" w:type="dxa"/>
          </w:tcPr>
          <w:p w14:paraId="03ADE97B" w14:textId="77777777" w:rsidR="005D486D" w:rsidRPr="00825AF7" w:rsidRDefault="005D486D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</w:pPr>
          </w:p>
          <w:p w14:paraId="41E2BF97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CEEA1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Պարտադիր փաստաթղթեր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ի գործածություն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0BB6A1B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0E282ED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</w:pPr>
          </w:p>
          <w:p w14:paraId="5CC56DE7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1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1D160C6A" w14:textId="77777777" w:rsidR="009D46E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</w:p>
          <w:p w14:paraId="71E6FBA6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47A38" w:rsidRPr="00825AF7" w14:paraId="6BDB3110" w14:textId="77777777" w:rsidTr="00DC4D13">
        <w:tc>
          <w:tcPr>
            <w:tcW w:w="560" w:type="dxa"/>
          </w:tcPr>
          <w:p w14:paraId="4D4EF3B4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1F8C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Կրթության կազմակերպում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0F31ED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DFB126F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4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0,5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FFFFFF" w:themeFill="background1"/>
          </w:tcPr>
          <w:p w14:paraId="03FF1527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47A38" w:rsidRPr="00825AF7" w14:paraId="5AA574B6" w14:textId="77777777" w:rsidTr="00DC4D13">
        <w:trPr>
          <w:trHeight w:val="508"/>
        </w:trPr>
        <w:tc>
          <w:tcPr>
            <w:tcW w:w="560" w:type="dxa"/>
          </w:tcPr>
          <w:p w14:paraId="52F61FFB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>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5D30C" w14:textId="77777777" w:rsidR="008F682C" w:rsidRPr="00825AF7" w:rsidRDefault="008F682C" w:rsidP="00295FCD">
            <w:pPr>
              <w:tabs>
                <w:tab w:val="left" w:pos="284"/>
                <w:tab w:val="left" w:pos="851"/>
              </w:tabs>
              <w:contextualSpacing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>Խորհրդ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ի գործունեություն</w:t>
            </w:r>
            <w:r w:rsidRPr="00825AF7">
              <w:rPr>
                <w:rFonts w:ascii="GHEA Grapalat" w:hAnsi="GHEA Grapalat" w:cs="Calibri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6EE5EA7" w14:textId="77777777" w:rsidR="008F682C" w:rsidRPr="00825AF7" w:rsidRDefault="00671D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31B23111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65</w:t>
            </w:r>
            <w:r w:rsidR="004328AF"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(</w:t>
            </w:r>
            <w:r w:rsidR="00AE71E4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8</w:t>
            </w:r>
            <w:r w:rsidR="005A4EFA" w:rsidRPr="00825AF7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shd w:val="clear" w:color="auto" w:fill="FFFFFF" w:themeFill="background1"/>
          </w:tcPr>
          <w:p w14:paraId="1C113185" w14:textId="77777777" w:rsidR="008F682C" w:rsidRPr="00825AF7" w:rsidRDefault="009D46EC" w:rsidP="00295FCD">
            <w:pPr>
              <w:tabs>
                <w:tab w:val="left" w:pos="284"/>
                <w:tab w:val="left" w:pos="851"/>
              </w:tabs>
              <w:contextualSpacing/>
              <w:jc w:val="center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25AF7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</w:tbl>
    <w:p w14:paraId="187B4934" w14:textId="77777777" w:rsidR="00B86424" w:rsidRPr="00283228" w:rsidRDefault="00B86424" w:rsidP="00B86424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color w:val="7030A0"/>
          <w:sz w:val="24"/>
          <w:szCs w:val="24"/>
          <w:lang w:val="hy-AM" w:eastAsia="ru-RU"/>
        </w:rPr>
      </w:pPr>
    </w:p>
    <w:p w14:paraId="4CB4169F" w14:textId="50A0A91D" w:rsidR="001956B1" w:rsidRPr="001956B1" w:rsidRDefault="001956B1" w:rsidP="001956B1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956B1">
        <w:rPr>
          <w:rFonts w:ascii="GHEA Grapalat" w:hAnsi="GHEA Grapalat"/>
          <w:sz w:val="24"/>
          <w:szCs w:val="24"/>
          <w:lang w:val="hy-AM"/>
        </w:rPr>
        <w:t>Վերոգրյալից հետևում է, որ՝ ըստ խախտումների թվի, առավել հաճախ կրկնվել են վերացման ոչ ենթակա հետևյալ բնույթների խախտումները՝</w:t>
      </w:r>
      <w:r w:rsidRPr="001956B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3D4BD96" w14:textId="77777777" w:rsidR="001956B1" w:rsidRPr="001956B1" w:rsidRDefault="001956B1" w:rsidP="001956B1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</w:p>
    <w:p w14:paraId="0379E595" w14:textId="77777777" w:rsidR="001956B1" w:rsidRPr="001956B1" w:rsidRDefault="001956B1" w:rsidP="001956B1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956B1">
        <w:rPr>
          <w:rFonts w:ascii="GHEA Grapalat" w:eastAsia="Times New Roman" w:hAnsi="GHEA Grapalat" w:cs="Times Armenian"/>
          <w:noProof/>
          <w:sz w:val="24"/>
          <w:szCs w:val="24"/>
          <w:lang w:eastAsia="ru-RU"/>
        </w:rPr>
        <w:drawing>
          <wp:inline distT="0" distB="0" distL="0" distR="0" wp14:anchorId="5BE56508" wp14:editId="219C0B82">
            <wp:extent cx="5486400" cy="1495425"/>
            <wp:effectExtent l="76200" t="57150" r="76200" b="47625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14:paraId="7669408B" w14:textId="77777777" w:rsidR="001956B1" w:rsidRPr="008F19C2" w:rsidRDefault="001956B1" w:rsidP="001956B1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en-US" w:eastAsia="ru-RU"/>
        </w:rPr>
      </w:pPr>
    </w:p>
    <w:p w14:paraId="3EDE1646" w14:textId="77777777" w:rsidR="001956B1" w:rsidRPr="00E227AE" w:rsidRDefault="001956B1" w:rsidP="001956B1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Աղյուսակ 2-ի տվյալներից հետևում է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նաև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, որ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ներքին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գնահատման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, 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առարկայական օլիմպիադայի դպրոցական փուլի գործընթացին, ուսուցչի թափուր տեղի մրցույթի ընթացակարգին, ուսումնական պլանի պահանջներին,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կրթության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կազմակերպմանը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և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պարտադիր փաստաթղթերի գործածությանը </w:t>
      </w:r>
      <w:r w:rsidR="00E227AE" w:rsidRPr="00E227AE">
        <w:rPr>
          <w:rFonts w:ascii="GHEA Grapalat" w:eastAsia="Times New Roman" w:hAnsi="GHEA Grapalat" w:cs="Times Armenian"/>
          <w:sz w:val="24"/>
          <w:szCs w:val="24"/>
          <w:lang w:eastAsia="ru-RU"/>
        </w:rPr>
        <w:t>վ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երաբերող </w:t>
      </w:r>
      <w:r w:rsidRPr="00E227AE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բոլոր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խախտումները </w:t>
      </w:r>
      <w:r w:rsidRPr="00E227AE">
        <w:rPr>
          <w:rFonts w:ascii="GHEA Grapalat" w:hAnsi="GHEA Grapalat"/>
          <w:b/>
          <w:sz w:val="24"/>
          <w:szCs w:val="24"/>
          <w:lang w:val="hy-AM"/>
        </w:rPr>
        <w:t xml:space="preserve">(100%) </w:t>
      </w:r>
      <w:r w:rsidRPr="00E227AE">
        <w:rPr>
          <w:rFonts w:ascii="GHEA Grapalat" w:hAnsi="GHEA Grapalat"/>
          <w:sz w:val="24"/>
          <w:szCs w:val="24"/>
          <w:lang w:val="hy-AM"/>
        </w:rPr>
        <w:t xml:space="preserve">ենթակա չեն եղել վերացման 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(հանձնարարական</w:t>
      </w:r>
      <w:r w:rsidR="00D63EC1"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չի 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տրվել)</w:t>
      </w:r>
      <w:r w:rsidRPr="00E227AE">
        <w:rPr>
          <w:rFonts w:ascii="GHEA Grapalat" w:hAnsi="GHEA Grapalat"/>
          <w:sz w:val="24"/>
          <w:szCs w:val="24"/>
          <w:lang w:val="hy-AM"/>
        </w:rPr>
        <w:t>:</w:t>
      </w:r>
      <w:r w:rsidRPr="00E227AE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</w:p>
    <w:p w14:paraId="690945FB" w14:textId="142412CF" w:rsidR="001956B1" w:rsidRPr="001956B1" w:rsidRDefault="001956B1" w:rsidP="001956B1">
      <w:pPr>
        <w:tabs>
          <w:tab w:val="left" w:pos="284"/>
          <w:tab w:val="left" w:pos="426"/>
          <w:tab w:val="left" w:pos="851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956B1">
        <w:rPr>
          <w:rFonts w:ascii="GHEA Grapalat" w:hAnsi="GHEA Grapalat" w:cs="Sylfaen"/>
          <w:sz w:val="24"/>
          <w:szCs w:val="24"/>
          <w:lang w:val="hy-AM"/>
        </w:rPr>
        <w:t>Ս</w:t>
      </w:r>
      <w:r w:rsidRPr="001956B1">
        <w:rPr>
          <w:rFonts w:ascii="GHEA Grapalat" w:hAnsi="GHEA Grapalat" w:cs="Sylfaen"/>
          <w:sz w:val="24"/>
          <w:szCs w:val="24"/>
          <w:lang w:val="af-ZA"/>
        </w:rPr>
        <w:t>տուգ</w:t>
      </w:r>
      <w:r w:rsidRPr="001956B1">
        <w:rPr>
          <w:rFonts w:ascii="GHEA Grapalat" w:hAnsi="GHEA Grapalat" w:cs="Sylfaen"/>
          <w:sz w:val="24"/>
          <w:szCs w:val="24"/>
          <w:lang w:val="hy-AM"/>
        </w:rPr>
        <w:t xml:space="preserve">մամբ </w:t>
      </w:r>
      <w:r w:rsidRPr="001956B1">
        <w:rPr>
          <w:rFonts w:ascii="GHEA Grapalat" w:hAnsi="GHEA Grapalat" w:cs="Sylfaen"/>
          <w:sz w:val="24"/>
          <w:szCs w:val="24"/>
          <w:lang w:val="af-ZA"/>
        </w:rPr>
        <w:t xml:space="preserve">ընդգրկված ժամանակահատվածը ներառում է հիմնականում վերջին երեք ուսումնական տարիները, </w:t>
      </w:r>
      <w:r w:rsidR="00232B12">
        <w:rPr>
          <w:rFonts w:ascii="GHEA Grapalat" w:hAnsi="GHEA Grapalat" w:cs="Sylfaen"/>
          <w:sz w:val="24"/>
          <w:szCs w:val="24"/>
          <w:lang w:val="af-ZA"/>
        </w:rPr>
        <w:t xml:space="preserve">ինչի պատճառով </w:t>
      </w:r>
      <w:r w:rsidRPr="001956B1">
        <w:rPr>
          <w:rFonts w:ascii="GHEA Grapalat" w:hAnsi="GHEA Grapalat" w:cs="Sylfaen"/>
          <w:sz w:val="24"/>
          <w:szCs w:val="24"/>
          <w:lang w:val="af-ZA"/>
        </w:rPr>
        <w:t>խախտումներ</w:t>
      </w:r>
      <w:r w:rsidR="00232B12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Pr="001956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2B12" w:rsidRPr="001956B1">
        <w:rPr>
          <w:rFonts w:ascii="GHEA Grapalat" w:hAnsi="GHEA Grapalat" w:cs="Sylfaen"/>
          <w:sz w:val="24"/>
          <w:szCs w:val="24"/>
          <w:lang w:val="hy-AM"/>
        </w:rPr>
        <w:t>գերակշռող մասը</w:t>
      </w:r>
      <w:r w:rsidR="00232B12" w:rsidRPr="00F21D86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32B12" w:rsidRPr="00333780">
        <w:rPr>
          <w:rFonts w:ascii="GHEA Grapalat" w:hAnsi="GHEA Grapalat"/>
          <w:b/>
          <w:sz w:val="24"/>
          <w:szCs w:val="24"/>
          <w:lang w:val="hy-AM"/>
        </w:rPr>
        <w:t>92%</w:t>
      </w:r>
      <w:r w:rsidR="00232B12" w:rsidRPr="00F21D86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1956B1">
        <w:rPr>
          <w:rFonts w:ascii="GHEA Grapalat" w:hAnsi="GHEA Grapalat" w:cs="Sylfaen"/>
          <w:sz w:val="24"/>
          <w:szCs w:val="24"/>
          <w:lang w:val="af-ZA"/>
        </w:rPr>
        <w:t xml:space="preserve">արդեն իսկ հնարավոր չէ </w:t>
      </w:r>
      <w:r w:rsidRPr="00DC4D13">
        <w:rPr>
          <w:rFonts w:ascii="GHEA Grapalat" w:hAnsi="GHEA Grapalat" w:cs="Sylfaen"/>
          <w:sz w:val="24"/>
          <w:szCs w:val="24"/>
          <w:lang w:val="af-ZA"/>
        </w:rPr>
        <w:t>վերացնել</w:t>
      </w:r>
      <w:r w:rsidR="00232B12" w:rsidRPr="00DC4D13">
        <w:rPr>
          <w:rFonts w:ascii="GHEA Grapalat" w:hAnsi="GHEA Grapalat" w:cs="Sylfaen"/>
          <w:sz w:val="24"/>
          <w:szCs w:val="24"/>
          <w:lang w:val="af-ZA"/>
        </w:rPr>
        <w:t>:</w:t>
      </w:r>
      <w:r w:rsidRPr="003337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3780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23CEA41F" w14:textId="77777777" w:rsidR="001956B1" w:rsidRPr="001956B1" w:rsidRDefault="001956B1" w:rsidP="001956B1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97B0F5B" w14:textId="77777777" w:rsidR="008048A5" w:rsidRDefault="001956B1" w:rsidP="001956B1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</w:pPr>
      <w:r w:rsidRPr="001956B1">
        <w:rPr>
          <w:rFonts w:ascii="GHEA Grapalat" w:hAnsi="GHEA Grapalat"/>
          <w:sz w:val="24"/>
          <w:szCs w:val="24"/>
          <w:lang w:val="hy-AM"/>
        </w:rPr>
        <w:t xml:space="preserve">Ինչպես արդեն նշվել է՝ </w:t>
      </w:r>
      <w:r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 xml:space="preserve">2024 թվականի </w:t>
      </w:r>
      <w:r w:rsidR="00D63EC1"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>2-րդ</w:t>
      </w:r>
      <w:r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 xml:space="preserve"> եռամսյակում </w:t>
      </w:r>
      <w:r w:rsidRPr="001956B1">
        <w:rPr>
          <w:rFonts w:ascii="GHEA Grapalat" w:hAnsi="GHEA Grapalat"/>
          <w:sz w:val="24"/>
          <w:szCs w:val="24"/>
          <w:lang w:val="hy-AM"/>
        </w:rPr>
        <w:t xml:space="preserve">հանձնարարականներ տրվել են ստուգված դպրոցների </w:t>
      </w:r>
      <w:r w:rsidR="00634801"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>74</w:t>
      </w:r>
      <w:r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>%</w:t>
      </w:r>
      <w:r w:rsidRPr="00634801">
        <w:rPr>
          <w:rFonts w:ascii="GHEA Grapalat" w:hAnsi="GHEA Grapalat"/>
          <w:b/>
          <w:color w:val="002060"/>
          <w:sz w:val="24"/>
          <w:szCs w:val="24"/>
          <w:lang w:val="af-ZA"/>
        </w:rPr>
        <w:t>-</w:t>
      </w:r>
      <w:r w:rsidRPr="00634801">
        <w:rPr>
          <w:rFonts w:ascii="GHEA Grapalat" w:hAnsi="GHEA Grapalat"/>
          <w:b/>
          <w:color w:val="002060"/>
          <w:sz w:val="24"/>
          <w:szCs w:val="24"/>
          <w:lang w:val="hy-AM"/>
        </w:rPr>
        <w:t>ին</w:t>
      </w:r>
      <w:r w:rsidRPr="001956B1">
        <w:rPr>
          <w:rFonts w:ascii="GHEA Grapalat" w:hAnsi="GHEA Grapalat"/>
          <w:b/>
          <w:sz w:val="24"/>
          <w:szCs w:val="24"/>
          <w:lang w:val="af-ZA"/>
        </w:rPr>
        <w:t xml:space="preserve">: </w:t>
      </w:r>
      <w:r w:rsidRPr="001956B1">
        <w:rPr>
          <w:rFonts w:ascii="GHEA Grapalat" w:hAnsi="GHEA Grapalat"/>
          <w:sz w:val="24"/>
          <w:szCs w:val="24"/>
          <w:lang w:val="hy-AM"/>
        </w:rPr>
        <w:t>Տրված</w:t>
      </w:r>
      <w:r w:rsidRPr="001956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956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հանձնարարականները կազմել են խախտումների </w:t>
      </w:r>
      <w:r w:rsidR="00634801" w:rsidRPr="0063480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>8</w:t>
      </w:r>
      <w:r w:rsidRPr="0063480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%-ը: </w:t>
      </w:r>
    </w:p>
    <w:p w14:paraId="1108E496" w14:textId="77777777" w:rsidR="008048A5" w:rsidRDefault="008048A5" w:rsidP="001956B1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</w:pPr>
    </w:p>
    <w:p w14:paraId="3E0740F8" w14:textId="17081CF0" w:rsidR="001956B1" w:rsidRPr="001956B1" w:rsidRDefault="00CF0892" w:rsidP="001956B1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83228">
        <w:rPr>
          <w:rFonts w:ascii="GHEA Grapalat" w:eastAsia="Calibri" w:hAnsi="GHEA Grapalat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EC29B0" wp14:editId="4ECAA35A">
                <wp:simplePos x="0" y="0"/>
                <wp:positionH relativeFrom="margin">
                  <wp:posOffset>1306195</wp:posOffset>
                </wp:positionH>
                <wp:positionV relativeFrom="paragraph">
                  <wp:posOffset>9525</wp:posOffset>
                </wp:positionV>
                <wp:extent cx="4974590" cy="1714500"/>
                <wp:effectExtent l="0" t="0" r="16510" b="19050"/>
                <wp:wrapNone/>
                <wp:docPr id="137" name="Прямоугольник: скругленные противолежащи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7145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CEA11" w14:textId="77777777" w:rsidR="00676212" w:rsidRPr="00AD6A24" w:rsidRDefault="00676212" w:rsidP="00BB5C52">
                            <w:pPr>
                              <w:tabs>
                                <w:tab w:val="left" w:pos="0"/>
                                <w:tab w:val="num" w:pos="90"/>
                              </w:tabs>
                              <w:spacing w:after="0" w:line="240" w:lineRule="auto"/>
                              <w:ind w:left="360" w:right="-6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7E4DBA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Կաքավասարի տարրական,</w:t>
                            </w:r>
                          </w:p>
                          <w:p w14:paraId="673C4CBD" w14:textId="77777777" w:rsidR="00676212" w:rsidRPr="00AD6A24" w:rsidRDefault="00676212" w:rsidP="00BB5C52">
                            <w:pPr>
                              <w:tabs>
                                <w:tab w:val="left" w:pos="0"/>
                                <w:tab w:val="num" w:pos="90"/>
                              </w:tabs>
                              <w:spacing w:after="0" w:line="240" w:lineRule="auto"/>
                              <w:ind w:left="360" w:right="-6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Երևանի հ. 191, Ապարանի հհ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1, 2, Աբովյանի հհ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5, 7,</w:t>
                            </w:r>
                          </w:p>
                          <w:p w14:paraId="0F58E234" w14:textId="77777777" w:rsidR="00676212" w:rsidRPr="00AD6A24" w:rsidRDefault="00676212" w:rsidP="00BB5C52">
                            <w:pPr>
                              <w:tabs>
                                <w:tab w:val="left" w:pos="0"/>
                                <w:tab w:val="num" w:pos="90"/>
                              </w:tabs>
                              <w:spacing w:after="0" w:line="240" w:lineRule="auto"/>
                              <w:ind w:left="360" w:right="-6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Վանաձորի հ.հ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1, 9, Վայքի, Արտենիի հիմնական,</w:t>
                            </w:r>
                          </w:p>
                          <w:p w14:paraId="5FEA9BD0" w14:textId="77777777" w:rsidR="00676212" w:rsidRPr="00AD6A24" w:rsidRDefault="00676212" w:rsidP="00BB5C52">
                            <w:pPr>
                              <w:tabs>
                                <w:tab w:val="left" w:pos="0"/>
                                <w:tab w:val="num" w:pos="90"/>
                              </w:tabs>
                              <w:spacing w:after="0" w:line="240" w:lineRule="auto"/>
                              <w:ind w:left="360" w:right="-6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Առատաշենի, Արարատի 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5, Փոքր Վեդու, Աստղաձորի, Միխայելովկայի, Դեբեդի, Խաշթառակի, Նավուրի, Հարթավանի, Երանոսի 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1, Քաջարանի հ</w:t>
                            </w:r>
                            <w:r w:rsidRPr="00AD6A24">
                              <w:rPr>
                                <w:rFonts w:ascii="MS Mincho" w:eastAsia="MS Mincho" w:hAnsi="MS Mincho" w:cs="MS Mincho" w:hint="eastAsia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 xml:space="preserve"> 2, Ծովակի, Ծովասարի, Ծովազարդի, Ծակքարի, Նոր Եդեսիայի, Սարահարթի միջնակարգ,</w:t>
                            </w:r>
                          </w:p>
                          <w:p w14:paraId="466859DF" w14:textId="77777777" w:rsidR="00676212" w:rsidRPr="007E4DBA" w:rsidRDefault="00676212" w:rsidP="00BB5C52">
                            <w:pPr>
                              <w:tabs>
                                <w:tab w:val="left" w:pos="0"/>
                                <w:tab w:val="num" w:pos="90"/>
                              </w:tabs>
                              <w:spacing w:after="0" w:line="240" w:lineRule="auto"/>
                              <w:ind w:left="360" w:right="-6"/>
                              <w:jc w:val="right"/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Երևանի հ. 114 ավագ</w:t>
                            </w:r>
                            <w:r w:rsidRPr="00AD6A24">
                              <w:rPr>
                                <w:rFonts w:ascii="GHEA Grapalat" w:hAnsi="GHEA Grapalat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դպրոցներ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29B0" id="_x0000_s1051" style="position:absolute;left:0;text-align:left;margin-left:102.85pt;margin-top:.75pt;width:391.7pt;height:1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7459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" adj="-11796480,,5400" path="m285756,l4974590,r,l4974590,1428744v,157819,-127937,285756,-285756,285756l,1714500r,l,285756c,127937,127937,,285756,xe" fillcolor="window" strokecolor="#203864" strokeweight="1pt">
                <v:stroke joinstyle="miter"/>
                <v:formulas/>
                <v:path arrowok="t" o:connecttype="custom" o:connectlocs="285756,0;4974590,0;4974590,0;4974590,1428744;4688834,1714500;0,1714500;0,1714500;0,285756;285756,0" o:connectangles="0,0,0,0,0,0,0,0,0" textboxrect="0,0,4974590,1714500"/>
                <v:textbox>
                  <w:txbxContent>
                    <w:p w14:paraId="03CCEA11" w14:textId="77777777" w:rsidR="00676212" w:rsidRPr="00AD6A24" w:rsidRDefault="00676212" w:rsidP="00BB5C52">
                      <w:pPr>
                        <w:tabs>
                          <w:tab w:val="left" w:pos="0"/>
                          <w:tab w:val="num" w:pos="90"/>
                        </w:tabs>
                        <w:spacing w:after="0" w:line="240" w:lineRule="auto"/>
                        <w:ind w:left="360" w:right="-6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7E4DBA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  <w:t xml:space="preserve">                         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Կաքավասարի տարրական,</w:t>
                      </w:r>
                    </w:p>
                    <w:p w14:paraId="673C4CBD" w14:textId="77777777" w:rsidR="00676212" w:rsidRPr="00AD6A24" w:rsidRDefault="00676212" w:rsidP="00BB5C52">
                      <w:pPr>
                        <w:tabs>
                          <w:tab w:val="left" w:pos="0"/>
                          <w:tab w:val="num" w:pos="90"/>
                        </w:tabs>
                        <w:spacing w:after="0" w:line="240" w:lineRule="auto"/>
                        <w:ind w:left="360" w:right="-6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Երևանի հ. 191, Ապարանի հհ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1, 2, Աբովյանի հհ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5, 7,</w:t>
                      </w:r>
                    </w:p>
                    <w:p w14:paraId="0F58E234" w14:textId="77777777" w:rsidR="00676212" w:rsidRPr="00AD6A24" w:rsidRDefault="00676212" w:rsidP="00BB5C52">
                      <w:pPr>
                        <w:tabs>
                          <w:tab w:val="left" w:pos="0"/>
                          <w:tab w:val="num" w:pos="90"/>
                        </w:tabs>
                        <w:spacing w:after="0" w:line="240" w:lineRule="auto"/>
                        <w:ind w:left="360" w:right="-6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Վանաձորի հ.հ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1, 9, Վայքի, Արտենիի հիմնական,</w:t>
                      </w:r>
                    </w:p>
                    <w:p w14:paraId="5FEA9BD0" w14:textId="77777777" w:rsidR="00676212" w:rsidRPr="00AD6A24" w:rsidRDefault="00676212" w:rsidP="00BB5C52">
                      <w:pPr>
                        <w:tabs>
                          <w:tab w:val="left" w:pos="0"/>
                          <w:tab w:val="num" w:pos="90"/>
                        </w:tabs>
                        <w:spacing w:after="0" w:line="240" w:lineRule="auto"/>
                        <w:ind w:left="360" w:right="-6"/>
                        <w:jc w:val="right"/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Առատաշենի, Արարատի 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5, Փոքր Վեդու, Աստղաձորի, Միխայելովկայի, Դեբեդի, Խաշթառակի, Նավուրի, Հարթավանի, Երանոսի 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1, Քաջարանի հ</w:t>
                      </w:r>
                      <w:r w:rsidRPr="00AD6A24">
                        <w:rPr>
                          <w:rFonts w:ascii="MS Mincho" w:eastAsia="MS Mincho" w:hAnsi="MS Mincho" w:cs="MS Mincho" w:hint="eastAsia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  <w:lang w:val="hy-AM"/>
                        </w:rPr>
                        <w:t xml:space="preserve"> 2, Ծովակի, Ծովասարի, Ծովազարդի, Ծակքարի, Նոր Եդեսիայի, Սարահարթի միջնակարգ,</w:t>
                      </w:r>
                    </w:p>
                    <w:p w14:paraId="466859DF" w14:textId="77777777" w:rsidR="00676212" w:rsidRPr="007E4DBA" w:rsidRDefault="00676212" w:rsidP="00BB5C52">
                      <w:pPr>
                        <w:tabs>
                          <w:tab w:val="left" w:pos="0"/>
                          <w:tab w:val="num" w:pos="90"/>
                        </w:tabs>
                        <w:spacing w:after="0" w:line="240" w:lineRule="auto"/>
                        <w:ind w:left="360" w:right="-6"/>
                        <w:jc w:val="right"/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AD6A24">
                        <w:rPr>
                          <w:rFonts w:ascii="GHEA Grapalat" w:hAnsi="GHEA Grapalat"/>
                          <w:b/>
                          <w:i/>
                          <w:color w:val="002060"/>
                          <w:sz w:val="20"/>
                          <w:szCs w:val="20"/>
                        </w:rPr>
                        <w:t>Երևանի հ. 114 ավագ</w:t>
                      </w:r>
                      <w:r w:rsidRPr="00AD6A24">
                        <w:rPr>
                          <w:rFonts w:ascii="GHEA Grapalat" w:hAnsi="GHEA Grapalat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դպրոցներ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6B1" w:rsidRPr="00634801">
        <w:rPr>
          <w:rFonts w:ascii="GHEA Grapalat" w:eastAsia="Times New Roman" w:hAnsi="GHEA Grapalat" w:cs="Times New Roman"/>
          <w:b/>
          <w:color w:val="002060"/>
          <w:sz w:val="24"/>
          <w:szCs w:val="24"/>
          <w:lang w:val="hy-AM" w:eastAsia="ru-RU"/>
        </w:rPr>
        <w:t xml:space="preserve"> </w:t>
      </w:r>
    </w:p>
    <w:p w14:paraId="37544C7A" w14:textId="77777777" w:rsidR="001956B1" w:rsidRPr="001956B1" w:rsidRDefault="001956B1" w:rsidP="001956B1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956B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                 </w:t>
      </w:r>
    </w:p>
    <w:p w14:paraId="3806AAC1" w14:textId="77777777" w:rsidR="001956B1" w:rsidRPr="001956B1" w:rsidRDefault="001956B1" w:rsidP="001956B1">
      <w:pPr>
        <w:tabs>
          <w:tab w:val="left" w:pos="-2977"/>
          <w:tab w:val="left" w:pos="851"/>
        </w:tabs>
        <w:spacing w:after="0" w:line="276" w:lineRule="auto"/>
        <w:ind w:right="-4" w:firstLine="567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1956B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                         </w:t>
      </w:r>
    </w:p>
    <w:p w14:paraId="72D17E0F" w14:textId="77777777" w:rsidR="001956B1" w:rsidRDefault="001956B1" w:rsidP="001956B1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b/>
          <w:i/>
          <w:color w:val="002060"/>
          <w:sz w:val="20"/>
          <w:szCs w:val="20"/>
          <w:lang w:val="af-ZA" w:eastAsia="ru-RU"/>
        </w:rPr>
      </w:pPr>
    </w:p>
    <w:p w14:paraId="69DDFE62" w14:textId="77777777" w:rsidR="00BB5C52" w:rsidRDefault="00BB5C52" w:rsidP="001956B1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b/>
          <w:i/>
          <w:color w:val="002060"/>
          <w:sz w:val="20"/>
          <w:szCs w:val="20"/>
          <w:lang w:val="af-ZA" w:eastAsia="ru-RU"/>
        </w:rPr>
      </w:pPr>
    </w:p>
    <w:p w14:paraId="0474D60A" w14:textId="77777777" w:rsidR="00BB5C52" w:rsidRDefault="00BB5C52" w:rsidP="001956B1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b/>
          <w:i/>
          <w:color w:val="002060"/>
          <w:sz w:val="20"/>
          <w:szCs w:val="20"/>
          <w:lang w:val="af-ZA" w:eastAsia="ru-RU"/>
        </w:rPr>
      </w:pPr>
    </w:p>
    <w:p w14:paraId="1143E858" w14:textId="77777777" w:rsidR="00BB5C52" w:rsidRDefault="00BB5C52" w:rsidP="001956B1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b/>
          <w:i/>
          <w:color w:val="002060"/>
          <w:sz w:val="20"/>
          <w:szCs w:val="20"/>
          <w:lang w:val="af-ZA" w:eastAsia="ru-RU"/>
        </w:rPr>
      </w:pPr>
    </w:p>
    <w:p w14:paraId="58CBFC62" w14:textId="09E41DFC" w:rsidR="001956B1" w:rsidRPr="001956B1" w:rsidRDefault="001956B1" w:rsidP="001956B1">
      <w:pPr>
        <w:spacing w:after="0" w:line="276" w:lineRule="auto"/>
        <w:ind w:right="-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956B1">
        <w:rPr>
          <w:rFonts w:ascii="GHEA Grapalat" w:hAnsi="GHEA Grapalat"/>
          <w:sz w:val="24"/>
          <w:szCs w:val="24"/>
          <w:lang w:val="hy-AM"/>
        </w:rPr>
        <w:t>Աղյուսակ 3-ում ներկայացվել են հանձնարարականների բնույթներ</w:t>
      </w:r>
      <w:r w:rsidR="00B47FE9">
        <w:rPr>
          <w:rFonts w:ascii="GHEA Grapalat" w:hAnsi="GHEA Grapalat"/>
          <w:sz w:val="24"/>
          <w:szCs w:val="24"/>
          <w:lang w:val="en-US"/>
        </w:rPr>
        <w:t>ն</w:t>
      </w:r>
      <w:r w:rsidRPr="001956B1">
        <w:rPr>
          <w:rFonts w:ascii="GHEA Grapalat" w:hAnsi="GHEA Grapalat"/>
          <w:sz w:val="24"/>
          <w:szCs w:val="24"/>
          <w:lang w:val="hy-AM"/>
        </w:rPr>
        <w:t>՝ ըստ դպրոցների և խախտումների թվի (%):</w:t>
      </w:r>
    </w:p>
    <w:p w14:paraId="249E27E0" w14:textId="77777777" w:rsidR="001956B1" w:rsidRPr="001956B1" w:rsidRDefault="001956B1" w:rsidP="001956B1">
      <w:pPr>
        <w:spacing w:after="0" w:line="276" w:lineRule="auto"/>
        <w:ind w:right="-4" w:firstLine="567"/>
        <w:jc w:val="right"/>
        <w:rPr>
          <w:rFonts w:ascii="GHEA Grapalat" w:eastAsia="Calibri" w:hAnsi="GHEA Grapalat" w:cs="Times New Roman"/>
          <w:b/>
          <w:i/>
          <w:sz w:val="16"/>
          <w:szCs w:val="16"/>
          <w:lang w:val="hy-AM"/>
        </w:rPr>
      </w:pPr>
      <w:r w:rsidRPr="001956B1">
        <w:rPr>
          <w:rFonts w:ascii="GHEA Grapalat" w:eastAsia="Calibri" w:hAnsi="GHEA Grapalat" w:cs="Times New Roman"/>
          <w:b/>
          <w:i/>
          <w:sz w:val="16"/>
          <w:szCs w:val="16"/>
          <w:lang w:val="hy-AM"/>
        </w:rPr>
        <w:t>Աղյուսակ</w:t>
      </w:r>
      <w:r w:rsidRPr="001956B1">
        <w:rPr>
          <w:rFonts w:ascii="GHEA Grapalat" w:eastAsia="Calibri" w:hAnsi="GHEA Grapalat" w:cs="Times New Roman"/>
          <w:b/>
          <w:i/>
          <w:sz w:val="16"/>
          <w:szCs w:val="16"/>
          <w:lang w:val="en-US"/>
        </w:rPr>
        <w:t xml:space="preserve"> 3</w:t>
      </w:r>
    </w:p>
    <w:tbl>
      <w:tblPr>
        <w:tblStyle w:val="71"/>
        <w:tblW w:w="9918" w:type="dxa"/>
        <w:jc w:val="center"/>
        <w:tblLook w:val="04A0" w:firstRow="1" w:lastRow="0" w:firstColumn="1" w:lastColumn="0" w:noHBand="0" w:noVBand="1"/>
      </w:tblPr>
      <w:tblGrid>
        <w:gridCol w:w="740"/>
        <w:gridCol w:w="4358"/>
        <w:gridCol w:w="1843"/>
        <w:gridCol w:w="2977"/>
      </w:tblGrid>
      <w:tr w:rsidR="001956B1" w:rsidRPr="00825AF7" w14:paraId="02E16A36" w14:textId="77777777" w:rsidTr="006019C1">
        <w:trPr>
          <w:jc w:val="center"/>
        </w:trPr>
        <w:tc>
          <w:tcPr>
            <w:tcW w:w="740" w:type="dxa"/>
            <w:shd w:val="clear" w:color="auto" w:fill="D9E2F3" w:themeFill="accent5" w:themeFillTint="33"/>
          </w:tcPr>
          <w:p w14:paraId="626C81E8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358" w:type="dxa"/>
            <w:shd w:val="clear" w:color="auto" w:fill="D9E2F3" w:themeFill="accent5" w:themeFillTint="33"/>
          </w:tcPr>
          <w:p w14:paraId="77C090B2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>Հանձնարարականի բնույթ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317C00B0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 xml:space="preserve">Դպրոցների թիվ </w:t>
            </w:r>
            <w:r w:rsidRPr="00825AF7">
              <w:rPr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9D46EC" w:rsidRPr="00825AF7">
              <w:rPr>
                <w:b/>
                <w:i/>
                <w:color w:val="002060"/>
                <w:sz w:val="20"/>
                <w:szCs w:val="20"/>
              </w:rPr>
              <w:t xml:space="preserve">28 </w:t>
            </w:r>
            <w:r w:rsidRPr="00825AF7">
              <w:rPr>
                <w:b/>
                <w:i/>
                <w:color w:val="002060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7D333BDF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 xml:space="preserve">Հանձնարարականների թիվ </w:t>
            </w:r>
          </w:p>
          <w:p w14:paraId="318CD558" w14:textId="77777777" w:rsidR="001956B1" w:rsidRPr="00825AF7" w:rsidRDefault="009D46EC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</w:rPr>
              <w:t>69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 xml:space="preserve"> (%)</w:t>
            </w:r>
          </w:p>
        </w:tc>
      </w:tr>
      <w:tr w:rsidR="008D372A" w:rsidRPr="00825AF7" w14:paraId="356CBFD3" w14:textId="77777777" w:rsidTr="00825AF7">
        <w:trPr>
          <w:trHeight w:val="419"/>
          <w:jc w:val="center"/>
        </w:trPr>
        <w:tc>
          <w:tcPr>
            <w:tcW w:w="740" w:type="dxa"/>
          </w:tcPr>
          <w:p w14:paraId="1CB459E8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>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ED47" w14:textId="77777777" w:rsidR="001956B1" w:rsidRPr="00825AF7" w:rsidRDefault="001956B1" w:rsidP="001956B1">
            <w:pPr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Մանկավարժական աշխատողների նշանակում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409F07" w14:textId="77777777" w:rsidR="001956B1" w:rsidRPr="00825AF7" w:rsidRDefault="000B4A95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22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447A38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79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1880A" w14:textId="77777777" w:rsidR="001956B1" w:rsidRPr="00825AF7" w:rsidRDefault="000B4A95" w:rsidP="00C14487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55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80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  <w:tr w:rsidR="001956B1" w:rsidRPr="00825AF7" w14:paraId="31942E15" w14:textId="77777777" w:rsidTr="00825AF7">
        <w:trPr>
          <w:jc w:val="center"/>
        </w:trPr>
        <w:tc>
          <w:tcPr>
            <w:tcW w:w="740" w:type="dxa"/>
          </w:tcPr>
          <w:p w14:paraId="2807D37A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hy-AM"/>
              </w:rPr>
              <w:t>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B048" w14:textId="77777777" w:rsidR="001956B1" w:rsidRPr="00825AF7" w:rsidRDefault="001956B1" w:rsidP="001956B1">
            <w:pPr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Սովորողների համակազմ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ի ձևավորում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FA681" w14:textId="77777777" w:rsidR="001956B1" w:rsidRPr="00825AF7" w:rsidRDefault="000B4A95" w:rsidP="001956B1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2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447A38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7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36F5E" w14:textId="77777777" w:rsidR="001956B1" w:rsidRPr="00825AF7" w:rsidRDefault="000B4A95" w:rsidP="00C14487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4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  <w:tr w:rsidR="008D372A" w:rsidRPr="00825AF7" w14:paraId="0255BA35" w14:textId="77777777" w:rsidTr="00825AF7">
        <w:trPr>
          <w:jc w:val="center"/>
        </w:trPr>
        <w:tc>
          <w:tcPr>
            <w:tcW w:w="740" w:type="dxa"/>
          </w:tcPr>
          <w:p w14:paraId="1CB8B9AB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en-US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78705" w14:textId="77777777" w:rsidR="001956B1" w:rsidRPr="00825AF7" w:rsidRDefault="000B4A95" w:rsidP="000B4A95">
            <w:pPr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Խորհրդակցական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մարմինների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ձևավորում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և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t>գործունեություն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3C9F9" w14:textId="77777777" w:rsidR="001956B1" w:rsidRPr="00825AF7" w:rsidRDefault="000B4A95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3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447A38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11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281260" w14:textId="77777777" w:rsidR="001956B1" w:rsidRPr="00825AF7" w:rsidRDefault="000B4A95" w:rsidP="00C14487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4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  <w:tr w:rsidR="001956B1" w:rsidRPr="00825AF7" w14:paraId="0FD0A77C" w14:textId="77777777" w:rsidTr="00825AF7">
        <w:trPr>
          <w:trHeight w:val="330"/>
          <w:jc w:val="center"/>
        </w:trPr>
        <w:tc>
          <w:tcPr>
            <w:tcW w:w="740" w:type="dxa"/>
          </w:tcPr>
          <w:p w14:paraId="2DD521C0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en-US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C99D1" w14:textId="77777777" w:rsidR="001956B1" w:rsidRPr="00825AF7" w:rsidRDefault="00447A38" w:rsidP="001956B1">
            <w:pPr>
              <w:rPr>
                <w:b/>
                <w:i/>
                <w:color w:val="002060"/>
                <w:sz w:val="20"/>
                <w:szCs w:val="20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Պաշտոնային պարտականությունների կատարում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5DA51" w14:textId="77777777" w:rsidR="001956B1" w:rsidRPr="00825AF7" w:rsidRDefault="00447A38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2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7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3524C7" w14:textId="77777777" w:rsidR="001956B1" w:rsidRPr="00825AF7" w:rsidRDefault="00447A38" w:rsidP="00C14487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3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4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  <w:tr w:rsidR="001956B1" w:rsidRPr="00825AF7" w14:paraId="7C66D069" w14:textId="77777777" w:rsidTr="00825AF7">
        <w:trPr>
          <w:jc w:val="center"/>
        </w:trPr>
        <w:tc>
          <w:tcPr>
            <w:tcW w:w="740" w:type="dxa"/>
          </w:tcPr>
          <w:p w14:paraId="52B5F492" w14:textId="77777777" w:rsidR="001956B1" w:rsidRPr="00825AF7" w:rsidRDefault="001956B1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en-US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6B8B" w14:textId="77777777" w:rsidR="001956B1" w:rsidRPr="00825AF7" w:rsidRDefault="000B4A95" w:rsidP="001956B1">
            <w:pPr>
              <w:rPr>
                <w:b/>
                <w:i/>
                <w:color w:val="002060"/>
                <w:sz w:val="20"/>
                <w:szCs w:val="20"/>
                <w:lang w:val="en-US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hy-AM"/>
              </w:rPr>
              <w:t>Զինղեկի, քաղաքացիական պաշտպանության շտաբի պետի իրավասություններ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E798D" w14:textId="77777777" w:rsidR="001956B1" w:rsidRPr="00825AF7" w:rsidRDefault="000B4A95" w:rsidP="001956B1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1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447A38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4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9A100E" w14:textId="77777777" w:rsidR="001956B1" w:rsidRPr="00825AF7" w:rsidRDefault="000B4A95" w:rsidP="00C14487">
            <w:pPr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1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1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  <w:tr w:rsidR="00447A38" w:rsidRPr="00825AF7" w14:paraId="183FE1B9" w14:textId="77777777" w:rsidTr="00825AF7">
        <w:trPr>
          <w:jc w:val="center"/>
        </w:trPr>
        <w:tc>
          <w:tcPr>
            <w:tcW w:w="740" w:type="dxa"/>
          </w:tcPr>
          <w:p w14:paraId="0F56387F" w14:textId="77777777" w:rsidR="001956B1" w:rsidRPr="00825AF7" w:rsidRDefault="001956B1" w:rsidP="001956B1">
            <w:pPr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b/>
                <w:i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2066C" w14:textId="77777777" w:rsidR="001956B1" w:rsidRPr="00825AF7" w:rsidRDefault="001956B1" w:rsidP="001956B1">
            <w:pPr>
              <w:rPr>
                <w:b/>
                <w:i/>
                <w:color w:val="002060"/>
                <w:sz w:val="20"/>
                <w:szCs w:val="20"/>
                <w:lang w:val="hy-AM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Վարչական աշխատողների ուսումնական ծանրաբեռնվածություն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D5678" w14:textId="77777777" w:rsidR="001956B1" w:rsidRPr="00825AF7" w:rsidRDefault="000B4A95" w:rsidP="001956B1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3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447A38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11</w:t>
            </w:r>
            <w:r w:rsidR="001956B1" w:rsidRPr="00825AF7">
              <w:rPr>
                <w:rFonts w:cs="Calibri"/>
                <w:b/>
                <w:bCs/>
                <w:i/>
                <w:iCs/>
                <w:color w:val="002060"/>
                <w:sz w:val="20"/>
                <w:szCs w:val="20"/>
              </w:rPr>
              <w:t>%)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6B0F8A" w14:textId="77777777" w:rsidR="001956B1" w:rsidRPr="00825AF7" w:rsidRDefault="000B4A95" w:rsidP="00C14487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eastAsia="ru-RU"/>
              </w:rPr>
              <w:t>4</w:t>
            </w:r>
            <w:r w:rsidR="001956B1" w:rsidRPr="00825AF7">
              <w:rPr>
                <w:rFonts w:eastAsia="Times New Roman" w:cs="Times Armeni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(</w:t>
            </w:r>
            <w:r w:rsidR="006E43C0" w:rsidRPr="00825AF7">
              <w:rPr>
                <w:b/>
                <w:i/>
                <w:color w:val="002060"/>
                <w:sz w:val="20"/>
                <w:szCs w:val="20"/>
              </w:rPr>
              <w:t>6</w:t>
            </w:r>
            <w:r w:rsidR="001956B1" w:rsidRPr="00825AF7">
              <w:rPr>
                <w:b/>
                <w:i/>
                <w:color w:val="002060"/>
                <w:sz w:val="20"/>
                <w:szCs w:val="20"/>
              </w:rPr>
              <w:t>%)</w:t>
            </w:r>
          </w:p>
        </w:tc>
      </w:tr>
    </w:tbl>
    <w:p w14:paraId="65C33FB6" w14:textId="77777777" w:rsidR="005174F4" w:rsidRPr="00283228" w:rsidRDefault="005174F4" w:rsidP="00B86424">
      <w:pPr>
        <w:tabs>
          <w:tab w:val="left" w:pos="284"/>
          <w:tab w:val="left" w:pos="851"/>
        </w:tabs>
        <w:spacing w:line="276" w:lineRule="auto"/>
        <w:ind w:firstLine="567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</w:p>
    <w:p w14:paraId="0E700A3A" w14:textId="77777777" w:rsidR="0088673D" w:rsidRPr="00283228" w:rsidRDefault="0088673D" w:rsidP="00714E33">
      <w:pPr>
        <w:spacing w:after="0" w:line="276" w:lineRule="auto"/>
        <w:ind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</w:t>
      </w:r>
      <w:r w:rsidR="006840F2" w:rsidRPr="00283228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Վերոգրյալից հետևում է՝ </w:t>
      </w: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="00DE3C5A" w:rsidRPr="0028322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7B451621" w14:textId="77777777" w:rsidR="0068687D" w:rsidRPr="00283228" w:rsidRDefault="00E806E2" w:rsidP="00E806E2">
      <w:pPr>
        <w:pStyle w:val="a3"/>
        <w:tabs>
          <w:tab w:val="left" w:pos="-2977"/>
          <w:tab w:val="left" w:pos="851"/>
        </w:tabs>
        <w:spacing w:after="0" w:line="276" w:lineRule="auto"/>
        <w:ind w:left="0" w:right="-4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2832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                         </w:t>
      </w:r>
    </w:p>
    <w:p w14:paraId="246EDFA2" w14:textId="77777777" w:rsidR="006840F2" w:rsidRPr="006840F2" w:rsidRDefault="006840F2" w:rsidP="006840F2">
      <w:pPr>
        <w:tabs>
          <w:tab w:val="left" w:pos="851"/>
        </w:tabs>
        <w:spacing w:after="0" w:line="276" w:lineRule="auto"/>
        <w:ind w:right="-4"/>
        <w:jc w:val="both"/>
        <w:rPr>
          <w:rFonts w:ascii="GHEA Grapalat" w:eastAsia="Calibri" w:hAnsi="GHEA Grapalat" w:cs="Times New Roman"/>
          <w:i/>
          <w:sz w:val="24"/>
          <w:szCs w:val="24"/>
        </w:rPr>
      </w:pPr>
      <w:r w:rsidRPr="006840F2">
        <w:rPr>
          <w:rFonts w:ascii="GHEA Grapalat" w:eastAsia="Calibri" w:hAnsi="GHEA Grapalat" w:cs="Times New Roman"/>
          <w:i/>
          <w:sz w:val="24"/>
          <w:szCs w:val="24"/>
          <w:lang w:val="hy-AM"/>
        </w:rPr>
        <w:tab/>
      </w:r>
      <w:r w:rsidRPr="006840F2">
        <w:rPr>
          <w:rFonts w:ascii="GHEA Grapalat" w:eastAsia="Calibri" w:hAnsi="GHEA Grapalat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03D542B" wp14:editId="0F5EFB28">
            <wp:extent cx="5486400" cy="1304925"/>
            <wp:effectExtent l="76200" t="38100" r="76200" b="9525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14:paraId="4C861634" w14:textId="77777777" w:rsidR="006840F2" w:rsidRPr="006840F2" w:rsidRDefault="006840F2" w:rsidP="006840F2">
      <w:pPr>
        <w:tabs>
          <w:tab w:val="left" w:pos="851"/>
        </w:tabs>
        <w:spacing w:after="0" w:line="276" w:lineRule="auto"/>
        <w:ind w:right="-4" w:firstLine="567"/>
        <w:contextualSpacing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</w:p>
    <w:p w14:paraId="4F0EA640" w14:textId="4ACF0E9C" w:rsidR="006840F2" w:rsidRPr="00BA1006" w:rsidRDefault="006840F2" w:rsidP="006840F2">
      <w:pPr>
        <w:spacing w:after="0" w:line="276" w:lineRule="auto"/>
        <w:ind w:right="-4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A10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Մանկավարժական աշխատողների նշանակման </w:t>
      </w:r>
      <w:r w:rsidR="00BA1006" w:rsidRPr="00333780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>5</w:t>
      </w:r>
      <w:r w:rsidRPr="00333780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>5</w:t>
      </w:r>
      <w:r w:rsidRPr="00BA10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հանձնարարականների գերակշիռ մասը՝ </w:t>
      </w:r>
      <w:r w:rsidR="00BA1006" w:rsidRPr="00BA1006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>52</w:t>
      </w:r>
      <w:r w:rsidRPr="00BA1006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>-ը</w:t>
      </w:r>
      <w:r w:rsidR="003B10AE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 xml:space="preserve"> (95</w:t>
      </w:r>
      <w:r w:rsidRPr="00BA1006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 xml:space="preserve">%) </w:t>
      </w:r>
      <w:r w:rsidRPr="00BA10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վերաբերել է ուսուցչի, իսկ </w:t>
      </w:r>
      <w:r w:rsidR="00BA1006" w:rsidRPr="00BA1006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>3</w:t>
      </w:r>
      <w:r w:rsidRPr="00BA1006">
        <w:rPr>
          <w:rFonts w:ascii="GHEA Grapalat" w:eastAsia="Calibri" w:hAnsi="GHEA Grapalat" w:cs="Times New Roman"/>
          <w:b/>
          <w:color w:val="002060"/>
          <w:sz w:val="24"/>
          <w:szCs w:val="24"/>
          <w:lang w:val="hy-AM"/>
        </w:rPr>
        <w:t xml:space="preserve">-ը </w:t>
      </w:r>
      <w:r w:rsidR="003B10AE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>(5</w:t>
      </w:r>
      <w:r w:rsidRPr="00BA1006">
        <w:rPr>
          <w:rFonts w:ascii="GHEA Grapalat" w:eastAsia="Times New Roman" w:hAnsi="GHEA Grapalat" w:cs="Calibri"/>
          <w:b/>
          <w:bCs/>
          <w:color w:val="002060"/>
          <w:sz w:val="24"/>
          <w:szCs w:val="24"/>
          <w:lang w:val="hy-AM" w:eastAsia="ru-RU"/>
        </w:rPr>
        <w:t xml:space="preserve">%)՝ </w:t>
      </w:r>
      <w:r w:rsidR="00A54CA1" w:rsidRPr="00BA1006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գրադարանավարի, </w:t>
      </w:r>
      <w:r w:rsidRPr="00BA1006">
        <w:rPr>
          <w:rFonts w:ascii="GHEA Grapalat" w:eastAsia="Calibri" w:hAnsi="GHEA Grapalat" w:cs="Times New Roman"/>
          <w:sz w:val="24"/>
          <w:szCs w:val="24"/>
          <w:lang w:val="hy-AM"/>
        </w:rPr>
        <w:t>ուսուցչի օգնականի</w:t>
      </w:r>
      <w:r w:rsidR="00A54CA1" w:rsidRPr="00BA1006">
        <w:rPr>
          <w:rFonts w:ascii="GHEA Grapalat" w:eastAsia="Calibri" w:hAnsi="GHEA Grapalat" w:cs="Times New Roman"/>
          <w:sz w:val="24"/>
          <w:szCs w:val="24"/>
          <w:lang w:val="hy-AM"/>
        </w:rPr>
        <w:t>, լաբորանտի</w:t>
      </w:r>
      <w:r w:rsidRPr="00BA10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սահմանված կարգով նշանակմանը։ </w:t>
      </w:r>
    </w:p>
    <w:p w14:paraId="000CCB88" w14:textId="77777777" w:rsidR="006840F2" w:rsidRPr="006840F2" w:rsidRDefault="006840F2" w:rsidP="006840F2">
      <w:pPr>
        <w:tabs>
          <w:tab w:val="left" w:pos="284"/>
        </w:tabs>
        <w:spacing w:line="276" w:lineRule="auto"/>
        <w:ind w:right="-4"/>
        <w:contextualSpacing/>
        <w:jc w:val="both"/>
        <w:rPr>
          <w:rFonts w:ascii="GHEA Grapalat" w:hAnsi="GHEA Grapalat"/>
          <w:b/>
          <w:color w:val="7030A0"/>
          <w:sz w:val="24"/>
          <w:szCs w:val="24"/>
          <w:lang w:val="hy-AM"/>
        </w:rPr>
      </w:pPr>
    </w:p>
    <w:p w14:paraId="05E8D190" w14:textId="77777777" w:rsidR="006840F2" w:rsidRPr="006840F2" w:rsidRDefault="006840F2" w:rsidP="006840F2">
      <w:pPr>
        <w:tabs>
          <w:tab w:val="left" w:pos="284"/>
        </w:tabs>
        <w:spacing w:line="276" w:lineRule="auto"/>
        <w:ind w:right="-4" w:firstLine="567"/>
        <w:contextualSpacing/>
        <w:jc w:val="center"/>
        <w:rPr>
          <w:rFonts w:ascii="GHEA Grapalat" w:hAnsi="GHEA Grapalat"/>
          <w:b/>
          <w:i/>
          <w:color w:val="7030A0"/>
          <w:u w:val="single"/>
          <w:lang w:val="hy-AM"/>
        </w:rPr>
      </w:pPr>
      <w:r w:rsidRPr="006840F2">
        <w:rPr>
          <w:rFonts w:ascii="GHEA Grapalat" w:hAnsi="GHEA Grapalat"/>
          <w:b/>
          <w:i/>
          <w:color w:val="002060"/>
          <w:u w:val="single"/>
          <w:lang w:val="hy-AM"/>
        </w:rPr>
        <w:t xml:space="preserve">3. ԸՆԴՀԱՆՈՒՐ ՏԵՂԵԿԱՏՎՈՒԹՅՈՒՆ ԴՊՐՈՑՆԵՐԻՆ ՏՐՎԱԾ ՀԱՆՁՆԱՐԱՐԱԿԱՆՆԵՐԻ ԵՎ </w:t>
      </w:r>
      <w:r w:rsidR="00A54CA1">
        <w:rPr>
          <w:rFonts w:ascii="GHEA Grapalat" w:hAnsi="GHEA Grapalat"/>
          <w:b/>
          <w:i/>
          <w:color w:val="002060"/>
          <w:u w:val="single"/>
          <w:lang w:val="hy-AM"/>
        </w:rPr>
        <w:t>2-ՐԴ</w:t>
      </w:r>
      <w:r w:rsidRPr="006840F2">
        <w:rPr>
          <w:rFonts w:ascii="GHEA Grapalat" w:hAnsi="GHEA Grapalat"/>
          <w:b/>
          <w:i/>
          <w:color w:val="002060"/>
          <w:u w:val="single"/>
          <w:lang w:val="hy-AM"/>
        </w:rPr>
        <w:t xml:space="preserve"> ԵՌԱՄՍՅԱԿՈՒՄ ՏՆՕՐԵՆՆԵՐԻ ԿՈՂՄԻՑ ՆԵՐԿԱՅԱՑՎԱԾ ԿԱՏԱՐՈՂԱԿԱՆՆԵՐԻ ՀԱՄԱԴՐՄԱՆ ԱՐԴՅՈՒՆՔՆԵՐԻ ՎԵՐԱԲԵՐՅԱԼ</w:t>
      </w:r>
    </w:p>
    <w:p w14:paraId="4FBC3AC9" w14:textId="77777777" w:rsidR="00E806E2" w:rsidRPr="006840F2" w:rsidRDefault="00E806E2" w:rsidP="005D12EA">
      <w:pPr>
        <w:spacing w:after="0" w:line="276" w:lineRule="auto"/>
        <w:ind w:right="-6"/>
        <w:jc w:val="both"/>
        <w:rPr>
          <w:rFonts w:ascii="GHEA Grapalat" w:eastAsia="Times New Roman" w:hAnsi="GHEA Grapalat" w:cs="Times New Roman"/>
          <w:b/>
          <w:i/>
          <w:color w:val="002060"/>
          <w:sz w:val="20"/>
          <w:szCs w:val="20"/>
          <w:lang w:val="hy-AM" w:eastAsia="ru-RU"/>
        </w:rPr>
      </w:pPr>
    </w:p>
    <w:p w14:paraId="0327FE5E" w14:textId="047065A5" w:rsidR="001D39E1" w:rsidRPr="00825AF7" w:rsidRDefault="001D39E1" w:rsidP="001D39E1">
      <w:pPr>
        <w:tabs>
          <w:tab w:val="left" w:pos="90"/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202</w:t>
      </w:r>
      <w:r w:rsidR="00A54CA1"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4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 xml:space="preserve"> թվականի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af-ZA"/>
        </w:rPr>
        <w:t xml:space="preserve"> </w:t>
      </w:r>
      <w:r w:rsidR="00A54CA1"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2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af-ZA"/>
        </w:rPr>
        <w:t>-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րդ եռամսյակը,</w:t>
      </w:r>
      <w:r w:rsidR="00155C51"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Arial"/>
          <w:sz w:val="24"/>
          <w:szCs w:val="24"/>
          <w:lang w:val="hy-AM"/>
        </w:rPr>
        <w:t>որպես հանձնարարականների կատարողականների</w:t>
      </w:r>
      <w:r w:rsidRPr="00283228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Arial"/>
          <w:sz w:val="24"/>
          <w:szCs w:val="24"/>
          <w:lang w:val="hy-AM"/>
        </w:rPr>
        <w:t>ներկայացման ժամկետ սահմանվել է</w:t>
      </w:r>
      <w:r w:rsidRPr="0028322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1</w:t>
      </w:r>
      <w:r w:rsidR="00000E03"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0</w:t>
      </w:r>
      <w:r w:rsidRPr="0028322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 w:cs="Arial"/>
          <w:sz w:val="24"/>
          <w:szCs w:val="24"/>
          <w:lang w:val="hy-AM"/>
        </w:rPr>
        <w:t xml:space="preserve">դպրոցների </w:t>
      </w:r>
      <w:r w:rsidR="00000E03" w:rsidRPr="00155C51">
        <w:rPr>
          <w:rFonts w:ascii="GHEA Grapalat" w:hAnsi="GHEA Grapalat" w:cs="Arial"/>
          <w:b/>
          <w:color w:val="002060"/>
          <w:sz w:val="24"/>
          <w:szCs w:val="24"/>
          <w:lang w:val="hy-AM"/>
        </w:rPr>
        <w:t>21</w:t>
      </w:r>
      <w:r w:rsidRPr="00155C51">
        <w:rPr>
          <w:rFonts w:ascii="GHEA Grapalat" w:hAnsi="GHEA Grapalat" w:cs="Arial"/>
          <w:b/>
          <w:color w:val="002060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Arial"/>
          <w:sz w:val="24"/>
          <w:szCs w:val="24"/>
          <w:lang w:val="hy-AM"/>
        </w:rPr>
        <w:t>հանձնարարականների համար</w:t>
      </w:r>
      <w:r w:rsidRPr="00283228">
        <w:rPr>
          <w:rFonts w:ascii="GHEA Grapalat" w:hAnsi="GHEA Grapalat" w:cs="Arial"/>
          <w:sz w:val="24"/>
          <w:szCs w:val="24"/>
          <w:lang w:val="af-ZA"/>
        </w:rPr>
        <w:t>:</w:t>
      </w:r>
      <w:r w:rsidR="00B47FE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25AF7" w:rsidRPr="00825AF7">
        <w:rPr>
          <w:rFonts w:ascii="GHEA Grapalat" w:hAnsi="GHEA Grapalat" w:cs="Arial"/>
          <w:sz w:val="24"/>
          <w:szCs w:val="24"/>
          <w:lang w:val="hy-AM"/>
        </w:rPr>
        <w:t>Կատարողական ներկայացրել են բոլոր դպրոցները:</w:t>
      </w:r>
    </w:p>
    <w:p w14:paraId="30561924" w14:textId="77777777" w:rsidR="003E7502" w:rsidRPr="00283228" w:rsidRDefault="004D1C4F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color w:val="7030A0"/>
          <w:sz w:val="24"/>
          <w:szCs w:val="24"/>
          <w:lang w:val="af-ZA"/>
        </w:rPr>
      </w:pPr>
      <w:r w:rsidRPr="00283228">
        <w:rPr>
          <w:rFonts w:ascii="GHEA Grapalat" w:hAnsi="GHEA Grapalat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8A1D6" wp14:editId="321579AB">
                <wp:simplePos x="0" y="0"/>
                <wp:positionH relativeFrom="column">
                  <wp:posOffset>2514600</wp:posOffset>
                </wp:positionH>
                <wp:positionV relativeFrom="paragraph">
                  <wp:posOffset>185420</wp:posOffset>
                </wp:positionV>
                <wp:extent cx="3825240" cy="1143000"/>
                <wp:effectExtent l="0" t="0" r="22860" b="19050"/>
                <wp:wrapNone/>
                <wp:docPr id="171" name="Прямоугольник: скругленные противолежащие угл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143000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0EC4" w14:textId="77777777" w:rsidR="00676212" w:rsidRPr="0098259D" w:rsidRDefault="00676212" w:rsidP="0098259D">
                            <w:pPr>
                              <w:pStyle w:val="a3"/>
                              <w:ind w:right="-4"/>
                              <w:jc w:val="right"/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Երևանի հ</w:t>
                            </w:r>
                            <w:r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հ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. </w:t>
                            </w:r>
                            <w:r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14, 85, 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92</w:t>
                            </w:r>
                            <w:r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124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, 192, Ապարանի հ</w:t>
                            </w:r>
                            <w:r w:rsidRPr="0098259D">
                              <w:rPr>
                                <w:rFonts w:ascii="Cambria Math" w:eastAsia="Calibri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1, Աբովյանի հհ</w:t>
                            </w:r>
                            <w:r w:rsidRPr="0098259D">
                              <w:rPr>
                                <w:rFonts w:ascii="Cambria Math" w:eastAsia="Calibri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5, 7 հիմնական, </w:t>
                            </w:r>
                          </w:p>
                          <w:p w14:paraId="0DCF386B" w14:textId="77777777" w:rsidR="00676212" w:rsidRPr="003E7502" w:rsidRDefault="00676212" w:rsidP="0098259D">
                            <w:pPr>
                              <w:pStyle w:val="a3"/>
                              <w:ind w:right="-4"/>
                              <w:jc w:val="right"/>
                              <w:rPr>
                                <w:rFonts w:ascii="GHEA Grapalat" w:hAnsi="GHEA Grapalat" w:cs="Sylfaen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Առատաշենի, Արարատի հ</w:t>
                            </w:r>
                            <w:r w:rsidRPr="0098259D">
                              <w:rPr>
                                <w:rFonts w:ascii="Cambria Math" w:eastAsia="Calibri" w:hAnsi="Cambria Math" w:cs="Cambria Math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Pr="0098259D"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 xml:space="preserve"> 5 միջնակարգ դպրոց</w:t>
                            </w:r>
                            <w:r>
                              <w:rPr>
                                <w:rFonts w:ascii="GHEA Grapalat" w:eastAsia="Calibri" w:hAnsi="GHEA Grapalat" w:cs="Arial"/>
                                <w:b/>
                                <w:i/>
                                <w:color w:val="1F3864" w:themeColor="accent5" w:themeShade="80"/>
                                <w:sz w:val="20"/>
                                <w:szCs w:val="20"/>
                                <w:lang w:val="hy-AM"/>
                              </w:rPr>
                              <w:t>ներ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A1D6" id="Прямоугольник: скругленные противолежащие углы 171" o:spid="_x0000_s1052" style="position:absolute;left:0;text-align:left;margin-left:198pt;margin-top:14.6pt;width:301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524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" adj="-11796480,,5400" path="m190504,l3825240,r,l3825240,952496v,105212,-85292,190504,-190504,190504l,1143000r,l,190504c,85292,85292,,190504,xe" fillcolor="white [3201]" strokecolor="#1f3763 [1608]" strokeweight="1pt">
                <v:stroke joinstyle="miter"/>
                <v:formulas/>
                <v:path arrowok="t" o:connecttype="custom" o:connectlocs="190504,0;3825240,0;3825240,0;3825240,952496;3634736,1143000;0,1143000;0,1143000;0,190504;190504,0" o:connectangles="0,0,0,0,0,0,0,0,0" textboxrect="0,0,3825240,1143000"/>
                <v:textbox>
                  <w:txbxContent>
                    <w:p w14:paraId="11FC0EC4" w14:textId="77777777" w:rsidR="00676212" w:rsidRPr="0098259D" w:rsidRDefault="00676212" w:rsidP="0098259D">
                      <w:pPr>
                        <w:pStyle w:val="a3"/>
                        <w:ind w:right="-4"/>
                        <w:jc w:val="right"/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Երևանի հ</w:t>
                      </w:r>
                      <w:r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հ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. </w:t>
                      </w:r>
                      <w:r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14, 85, 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92</w:t>
                      </w:r>
                      <w:r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124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, 192, Ապարանի հ</w:t>
                      </w:r>
                      <w:r w:rsidRPr="0098259D">
                        <w:rPr>
                          <w:rFonts w:ascii="Cambria Math" w:eastAsia="Calibri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1, Աբովյանի հհ</w:t>
                      </w:r>
                      <w:r w:rsidRPr="0098259D">
                        <w:rPr>
                          <w:rFonts w:ascii="Cambria Math" w:eastAsia="Calibri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5, 7 հիմնական, </w:t>
                      </w:r>
                    </w:p>
                    <w:p w14:paraId="0DCF386B" w14:textId="77777777" w:rsidR="00676212" w:rsidRPr="003E7502" w:rsidRDefault="00676212" w:rsidP="0098259D">
                      <w:pPr>
                        <w:pStyle w:val="a3"/>
                        <w:ind w:right="-4"/>
                        <w:jc w:val="right"/>
                        <w:rPr>
                          <w:rFonts w:ascii="GHEA Grapalat" w:hAnsi="GHEA Grapalat" w:cs="Sylfaen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</w:pP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Առատաշենի, Արարատի հ</w:t>
                      </w:r>
                      <w:r w:rsidRPr="0098259D">
                        <w:rPr>
                          <w:rFonts w:ascii="Cambria Math" w:eastAsia="Calibri" w:hAnsi="Cambria Math" w:cs="Cambria Math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Pr="0098259D"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 xml:space="preserve"> 5 միջնակարգ դպրոց</w:t>
                      </w:r>
                      <w:r>
                        <w:rPr>
                          <w:rFonts w:ascii="GHEA Grapalat" w:eastAsia="Calibri" w:hAnsi="GHEA Grapalat" w:cs="Arial"/>
                          <w:b/>
                          <w:i/>
                          <w:color w:val="1F3864" w:themeColor="accent5" w:themeShade="80"/>
                          <w:sz w:val="20"/>
                          <w:szCs w:val="20"/>
                          <w:lang w:val="hy-AM"/>
                        </w:rPr>
                        <w:t>ներ</w:t>
                      </w:r>
                    </w:p>
                  </w:txbxContent>
                </v:textbox>
              </v:shape>
            </w:pict>
          </mc:Fallback>
        </mc:AlternateContent>
      </w:r>
      <w:r w:rsidR="003E7502" w:rsidRPr="00283228">
        <w:rPr>
          <w:rFonts w:ascii="GHEA Grapalat" w:eastAsia="Calibri" w:hAnsi="GHEA Grapalat" w:cs="Arial"/>
          <w:color w:val="7030A0"/>
          <w:sz w:val="24"/>
          <w:szCs w:val="24"/>
          <w:lang w:val="af-ZA"/>
        </w:rPr>
        <w:t xml:space="preserve">     </w:t>
      </w:r>
      <w:r w:rsidRPr="00283228">
        <w:rPr>
          <w:rFonts w:ascii="GHEA Grapalat" w:eastAsia="Calibri" w:hAnsi="GHEA Grapalat" w:cs="Arial"/>
          <w:color w:val="7030A0"/>
          <w:sz w:val="24"/>
          <w:szCs w:val="24"/>
          <w:lang w:val="hy-AM"/>
        </w:rPr>
        <w:t xml:space="preserve">                              </w:t>
      </w:r>
      <w:r w:rsidR="003E7502" w:rsidRPr="00283228">
        <w:rPr>
          <w:rFonts w:ascii="GHEA Grapalat" w:eastAsia="Calibri" w:hAnsi="GHEA Grapalat" w:cs="Arial"/>
          <w:color w:val="7030A0"/>
          <w:sz w:val="24"/>
          <w:szCs w:val="24"/>
          <w:lang w:val="af-ZA"/>
        </w:rPr>
        <w:t xml:space="preserve">    </w:t>
      </w:r>
    </w:p>
    <w:p w14:paraId="720F4E5F" w14:textId="77777777" w:rsidR="003E7502" w:rsidRPr="00283228" w:rsidRDefault="003E7502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color w:val="7030A0"/>
          <w:sz w:val="24"/>
          <w:szCs w:val="24"/>
          <w:lang w:val="af-ZA"/>
        </w:rPr>
      </w:pPr>
    </w:p>
    <w:p w14:paraId="503E909E" w14:textId="77777777" w:rsidR="003E7502" w:rsidRPr="00283228" w:rsidRDefault="003E7502" w:rsidP="00A73C18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color w:val="7030A0"/>
          <w:sz w:val="24"/>
          <w:szCs w:val="24"/>
          <w:lang w:val="af-ZA"/>
        </w:rPr>
      </w:pPr>
    </w:p>
    <w:p w14:paraId="0B3ECBDA" w14:textId="77777777" w:rsidR="00A73C18" w:rsidRPr="00283228" w:rsidRDefault="00A73C18" w:rsidP="00751A82">
      <w:pPr>
        <w:spacing w:after="0" w:line="240" w:lineRule="auto"/>
        <w:contextualSpacing/>
        <w:rPr>
          <w:rFonts w:ascii="GHEA Grapalat" w:eastAsia="Calibri" w:hAnsi="GHEA Grapalat" w:cs="Arial"/>
          <w:b/>
          <w:i/>
          <w:color w:val="7030A0"/>
          <w:sz w:val="20"/>
          <w:szCs w:val="20"/>
          <w:lang w:val="hy-AM"/>
        </w:rPr>
      </w:pPr>
      <w:r w:rsidRPr="00283228">
        <w:rPr>
          <w:rFonts w:ascii="GHEA Grapalat" w:eastAsia="Calibri" w:hAnsi="GHEA Grapalat" w:cs="Arial"/>
          <w:b/>
          <w:i/>
          <w:color w:val="7030A0"/>
          <w:sz w:val="20"/>
          <w:szCs w:val="20"/>
          <w:lang w:val="hy-AM"/>
        </w:rPr>
        <w:t xml:space="preserve"> </w:t>
      </w:r>
    </w:p>
    <w:p w14:paraId="031F247E" w14:textId="77777777" w:rsidR="00A73C18" w:rsidRPr="00283228" w:rsidRDefault="00A73C18" w:rsidP="00A73C18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Arial"/>
          <w:b/>
          <w:color w:val="7030A0"/>
          <w:sz w:val="24"/>
          <w:szCs w:val="24"/>
          <w:lang w:val="hy-AM"/>
        </w:rPr>
      </w:pPr>
    </w:p>
    <w:p w14:paraId="5CC7B563" w14:textId="77777777" w:rsidR="007B5B99" w:rsidRPr="00283228" w:rsidRDefault="007B5B99" w:rsidP="00A73C18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Arial"/>
          <w:b/>
          <w:color w:val="7030A0"/>
          <w:sz w:val="24"/>
          <w:szCs w:val="24"/>
          <w:lang w:val="hy-AM"/>
        </w:rPr>
      </w:pPr>
    </w:p>
    <w:p w14:paraId="748678F8" w14:textId="77777777" w:rsidR="007B5B99" w:rsidRDefault="007B5B99" w:rsidP="00A73C18">
      <w:pPr>
        <w:spacing w:after="0" w:line="276" w:lineRule="auto"/>
        <w:ind w:firstLine="567"/>
        <w:contextualSpacing/>
        <w:jc w:val="both"/>
        <w:rPr>
          <w:rFonts w:ascii="GHEA Grapalat" w:eastAsia="Calibri" w:hAnsi="GHEA Grapalat" w:cs="Arial"/>
          <w:b/>
          <w:color w:val="7030A0"/>
          <w:sz w:val="24"/>
          <w:szCs w:val="24"/>
          <w:lang w:val="hy-AM"/>
        </w:rPr>
      </w:pPr>
    </w:p>
    <w:p w14:paraId="65DBC96A" w14:textId="77777777" w:rsidR="00E8730C" w:rsidRPr="00E8730C" w:rsidRDefault="00E8730C" w:rsidP="00E8730C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  <w:r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Տրված </w:t>
      </w:r>
      <w:r w:rsidRPr="00E8730C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21</w:t>
      </w:r>
      <w:r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հանձնարարականներից</w:t>
      </w:r>
      <w:r w:rsidRPr="00E8730C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՝</w:t>
      </w:r>
    </w:p>
    <w:p w14:paraId="3BCAC325" w14:textId="77777777" w:rsidR="00E8730C" w:rsidRPr="00283228" w:rsidRDefault="00E8730C" w:rsidP="00E8730C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155C51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10-ը (48%)</w:t>
      </w:r>
      <w:r w:rsidRPr="00155C51">
        <w:rPr>
          <w:rFonts w:ascii="GHEA Grapalat" w:eastAsia="Calibri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վերաբերել </w:t>
      </w:r>
      <w:r w:rsidR="00614088" w:rsidRPr="00614088">
        <w:rPr>
          <w:rFonts w:ascii="GHEA Grapalat" w:eastAsia="Calibri" w:hAnsi="GHEA Grapalat" w:cs="Calibri"/>
          <w:bCs/>
          <w:sz w:val="24"/>
          <w:szCs w:val="24"/>
          <w:lang w:val="hy-AM"/>
        </w:rPr>
        <w:t>է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մանկավարժական աշխատողների նշանակմանը, </w:t>
      </w:r>
    </w:p>
    <w:p w14:paraId="6CAD41E6" w14:textId="77777777" w:rsidR="00E8730C" w:rsidRPr="00E8730C" w:rsidRDefault="00E8730C" w:rsidP="00E8730C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155C51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6-ը</w:t>
      </w:r>
      <w:r w:rsidRPr="00155C51">
        <w:rPr>
          <w:rFonts w:ascii="GHEA Grapalat" w:eastAsia="Calibri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Pr="00155C51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 xml:space="preserve">(28%)՝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սովորողների համակազմի ձևավորմանը,</w:t>
      </w:r>
      <w:r w:rsidRPr="00283228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</w:p>
    <w:p w14:paraId="4DC5FE21" w14:textId="77777777" w:rsidR="00E8730C" w:rsidRPr="003B71A6" w:rsidRDefault="00E8730C" w:rsidP="00AC025C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155C51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 xml:space="preserve">1-ական (5-ական %)՝ </w:t>
      </w:r>
      <w:r w:rsidRPr="003B71A6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զինղեկի իրավասությանը, </w:t>
      </w:r>
      <w:r w:rsidR="003B71A6" w:rsidRPr="003B71A6">
        <w:rPr>
          <w:rFonts w:ascii="GHEA Grapalat" w:eastAsia="Calibri" w:hAnsi="GHEA Grapalat" w:cs="Calibri"/>
          <w:bCs/>
          <w:sz w:val="24"/>
          <w:szCs w:val="24"/>
          <w:lang w:val="hy-AM"/>
        </w:rPr>
        <w:t>մանկավարժական խորհրդի ձևավորմանը, գործունեությանը,</w:t>
      </w:r>
      <w:r w:rsidR="003B71A6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3B71A6">
        <w:rPr>
          <w:rFonts w:ascii="GHEA Grapalat" w:eastAsia="Calibri" w:hAnsi="GHEA Grapalat" w:cs="Calibri"/>
          <w:bCs/>
          <w:sz w:val="24"/>
          <w:szCs w:val="24"/>
          <w:lang w:val="hy-AM"/>
        </w:rPr>
        <w:t>առարկայական մեթոդական միավորումների գործունեությանը, կրթության կազմակերպմանը (հեռավար)։</w:t>
      </w:r>
    </w:p>
    <w:p w14:paraId="535E0815" w14:textId="77777777" w:rsidR="00C65CC4" w:rsidRDefault="00C65CC4" w:rsidP="008D7099">
      <w:pPr>
        <w:tabs>
          <w:tab w:val="left" w:pos="567"/>
          <w:tab w:val="left" w:pos="851"/>
        </w:tabs>
        <w:spacing w:after="0" w:line="276" w:lineRule="auto"/>
        <w:ind w:right="-1" w:firstLine="567"/>
        <w:jc w:val="right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</w:p>
    <w:p w14:paraId="5969000B" w14:textId="77777777" w:rsidR="008D7099" w:rsidRPr="00283228" w:rsidRDefault="00501A74" w:rsidP="008D7099">
      <w:pPr>
        <w:tabs>
          <w:tab w:val="left" w:pos="567"/>
          <w:tab w:val="left" w:pos="851"/>
        </w:tabs>
        <w:spacing w:after="0" w:line="276" w:lineRule="auto"/>
        <w:ind w:right="-1" w:firstLine="567"/>
        <w:jc w:val="right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  <w:r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Ըստ դպրոցներից ստացված կատարողականների՝ </w:t>
      </w:r>
    </w:p>
    <w:p w14:paraId="2C338DD9" w14:textId="77777777" w:rsidR="008D7099" w:rsidRPr="00283228" w:rsidRDefault="001A4F45" w:rsidP="008D7099">
      <w:pPr>
        <w:tabs>
          <w:tab w:val="left" w:pos="567"/>
          <w:tab w:val="left" w:pos="851"/>
        </w:tabs>
        <w:spacing w:after="0" w:line="276" w:lineRule="auto"/>
        <w:ind w:right="-1" w:firstLine="567"/>
        <w:jc w:val="right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տ</w:t>
      </w:r>
      <w:r w:rsidR="008D7099"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րված</w:t>
      </w:r>
      <w:r w:rsid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</w:t>
      </w:r>
      <w:r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21</w:t>
      </w:r>
      <w:r w:rsid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</w:t>
      </w:r>
      <w:r w:rsidR="00501A74"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հանձնարարականներից </w:t>
      </w:r>
    </w:p>
    <w:p w14:paraId="50D58E3B" w14:textId="77777777" w:rsidR="00501A74" w:rsidRPr="00283228" w:rsidRDefault="00501A74" w:rsidP="008D7099">
      <w:pPr>
        <w:tabs>
          <w:tab w:val="left" w:pos="567"/>
          <w:tab w:val="left" w:pos="851"/>
        </w:tabs>
        <w:spacing w:after="0" w:line="276" w:lineRule="auto"/>
        <w:ind w:right="-1" w:firstLine="567"/>
        <w:jc w:val="right"/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</w:pPr>
      <w:r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կատարվել է </w:t>
      </w:r>
      <w:r w:rsidR="001A4F45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12</w:t>
      </w:r>
      <w:r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-ը, </w:t>
      </w:r>
      <w:r w:rsidR="008D7099"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կատարվել </w:t>
      </w:r>
      <w:r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է </w:t>
      </w:r>
      <w:r w:rsidR="008D7099"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մասամբ </w:t>
      </w:r>
      <w:r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՝</w:t>
      </w:r>
      <w:r w:rsidR="001A4F45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9</w:t>
      </w:r>
      <w:r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>-ը</w:t>
      </w:r>
      <w:r w:rsidR="001A06CA" w:rsidRPr="001A06CA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</w:t>
      </w:r>
      <w:r w:rsidRPr="00283228">
        <w:rPr>
          <w:rFonts w:ascii="GHEA Grapalat" w:eastAsia="Calibri" w:hAnsi="GHEA Grapalat" w:cs="Calibri"/>
          <w:b/>
          <w:bCs/>
          <w:i/>
          <w:color w:val="002060"/>
          <w:sz w:val="24"/>
          <w:szCs w:val="24"/>
          <w:u w:val="single"/>
          <w:lang w:val="hy-AM"/>
        </w:rPr>
        <w:t xml:space="preserve"> </w:t>
      </w:r>
    </w:p>
    <w:p w14:paraId="2BBE4374" w14:textId="77777777" w:rsidR="008D7099" w:rsidRPr="00283228" w:rsidRDefault="008D7099" w:rsidP="002B1741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3D2E80B3" w14:textId="3F344965" w:rsidR="00501A74" w:rsidRPr="00D763CE" w:rsidRDefault="002B1741" w:rsidP="00D763CE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460B58">
        <w:rPr>
          <w:rFonts w:ascii="GHEA Grapalat" w:eastAsia="Calibri" w:hAnsi="GHEA Grapalat" w:cs="Calibri"/>
          <w:bCs/>
          <w:sz w:val="24"/>
          <w:szCs w:val="24"/>
          <w:lang w:val="hy-AM"/>
        </w:rPr>
        <w:t>Հանձնարարականների</w:t>
      </w:r>
      <w:r w:rsidR="00460B58" w:rsidRPr="00460B5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460B58">
        <w:rPr>
          <w:rFonts w:ascii="GHEA Grapalat" w:eastAsia="Calibri" w:hAnsi="GHEA Grapalat" w:cs="Calibri"/>
          <w:bCs/>
          <w:sz w:val="24"/>
          <w:szCs w:val="24"/>
          <w:lang w:val="hy-AM"/>
        </w:rPr>
        <w:t>կատար</w:t>
      </w:r>
      <w:r w:rsidR="00460B58" w:rsidRPr="00460B58">
        <w:rPr>
          <w:rFonts w:ascii="GHEA Grapalat" w:eastAsia="Calibri" w:hAnsi="GHEA Grapalat" w:cs="Calibri"/>
          <w:bCs/>
          <w:sz w:val="24"/>
          <w:szCs w:val="24"/>
          <w:lang w:val="hy-AM"/>
        </w:rPr>
        <w:t>ման արդյունքներ</w:t>
      </w:r>
      <w:r w:rsidRPr="00460B58">
        <w:rPr>
          <w:rFonts w:ascii="GHEA Grapalat" w:eastAsia="Calibri" w:hAnsi="GHEA Grapalat" w:cs="Calibri"/>
          <w:bCs/>
          <w:sz w:val="24"/>
          <w:szCs w:val="24"/>
          <w:lang w:val="hy-AM"/>
        </w:rPr>
        <w:t>ի տոկոսային</w:t>
      </w:r>
      <w:r w:rsidRPr="00342D4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համամասնությունը ներկայացվ</w:t>
      </w:r>
      <w:r w:rsidR="00825AF7" w:rsidRPr="00825AF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ել </w:t>
      </w:r>
      <w:r w:rsidRPr="00342D4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է </w:t>
      </w:r>
      <w:r w:rsidRPr="00825AF7">
        <w:rPr>
          <w:rFonts w:ascii="GHEA Grapalat" w:eastAsia="Calibri" w:hAnsi="GHEA Grapalat" w:cs="Calibri"/>
          <w:bCs/>
          <w:sz w:val="24"/>
          <w:szCs w:val="24"/>
          <w:lang w:val="hy-AM"/>
        </w:rPr>
        <w:t>Գծապատկեր</w:t>
      </w:r>
      <w:r w:rsidR="00BF192C" w:rsidRPr="00825AF7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2</w:t>
      </w:r>
      <w:r w:rsidRPr="00825AF7">
        <w:rPr>
          <w:rFonts w:ascii="GHEA Grapalat" w:eastAsia="Calibri" w:hAnsi="GHEA Grapalat" w:cs="Calibri"/>
          <w:bCs/>
          <w:sz w:val="24"/>
          <w:szCs w:val="24"/>
          <w:lang w:val="hy-AM"/>
        </w:rPr>
        <w:t>-ում։</w:t>
      </w:r>
    </w:p>
    <w:p w14:paraId="3C0C1869" w14:textId="77777777" w:rsidR="00D763CE" w:rsidRDefault="00D763CE" w:rsidP="00D763CE">
      <w:pPr>
        <w:tabs>
          <w:tab w:val="left" w:pos="567"/>
          <w:tab w:val="left" w:pos="851"/>
        </w:tabs>
        <w:spacing w:after="0" w:line="276" w:lineRule="auto"/>
        <w:ind w:right="-1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>
        <w:rPr>
          <w:noProof/>
          <w:lang w:eastAsia="ru-RU"/>
        </w:rPr>
        <w:drawing>
          <wp:inline distT="0" distB="0" distL="0" distR="0" wp14:anchorId="7CE95063" wp14:editId="21D33185">
            <wp:extent cx="6200775" cy="2581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371155A1" w14:textId="77777777" w:rsidR="00D763CE" w:rsidRPr="00D763CE" w:rsidRDefault="00D763CE" w:rsidP="002B1741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</w:p>
    <w:p w14:paraId="2F0EC107" w14:textId="77777777" w:rsidR="00011F4D" w:rsidRPr="00342D4C" w:rsidRDefault="00011F4D" w:rsidP="00011F4D">
      <w:pPr>
        <w:spacing w:after="0" w:line="276" w:lineRule="auto"/>
        <w:ind w:firstLine="567"/>
        <w:jc w:val="both"/>
        <w:rPr>
          <w:rFonts w:ascii="GHEA Grapalat" w:hAnsi="GHEA Grapalat" w:cs="Calibri"/>
          <w:b/>
          <w:bCs/>
          <w:sz w:val="24"/>
          <w:szCs w:val="24"/>
          <w:lang w:val="hy-AM"/>
        </w:rPr>
      </w:pPr>
      <w:r w:rsidRPr="00342D4C">
        <w:rPr>
          <w:rFonts w:ascii="GHEA Grapalat" w:hAnsi="GHEA Grapalat" w:cs="Arial"/>
          <w:sz w:val="24"/>
          <w:szCs w:val="24"/>
          <w:lang w:val="hy-AM"/>
        </w:rPr>
        <w:t>Ըստ դպրոցների կողմից ներկայացված կատարողականների՝</w:t>
      </w:r>
      <w:r w:rsidR="00342D4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42D4C" w:rsidRPr="006019C1">
        <w:rPr>
          <w:rFonts w:ascii="GHEA Grapalat" w:eastAsia="Calibri" w:hAnsi="GHEA Grapalat" w:cs="Calibri"/>
          <w:bCs/>
          <w:sz w:val="24"/>
          <w:szCs w:val="24"/>
          <w:lang w:val="hy-AM"/>
        </w:rPr>
        <w:t>զինղեկի իրավասությանը</w:t>
      </w:r>
      <w:r w:rsidR="00342D4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, </w:t>
      </w:r>
      <w:r w:rsidR="003B71A6">
        <w:rPr>
          <w:rFonts w:ascii="GHEA Grapalat" w:hAnsi="GHEA Grapalat" w:cs="Calibri"/>
          <w:bCs/>
          <w:sz w:val="24"/>
          <w:szCs w:val="24"/>
          <w:lang w:val="hy-AM"/>
        </w:rPr>
        <w:t xml:space="preserve">մանկավարժական խորհրդի ձևավորմանը, </w:t>
      </w:r>
      <w:r w:rsidR="001A4F45" w:rsidRPr="00D763CE">
        <w:rPr>
          <w:rFonts w:ascii="GHEA Grapalat" w:hAnsi="GHEA Grapalat" w:cs="Calibri"/>
          <w:bCs/>
          <w:sz w:val="24"/>
          <w:szCs w:val="24"/>
          <w:lang w:val="hy-AM"/>
        </w:rPr>
        <w:t xml:space="preserve">գործունեությանը, </w:t>
      </w:r>
      <w:r w:rsidR="003B71A6">
        <w:rPr>
          <w:rFonts w:ascii="GHEA Grapalat" w:hAnsi="GHEA Grapalat" w:cs="Calibri"/>
          <w:bCs/>
          <w:sz w:val="24"/>
          <w:szCs w:val="24"/>
          <w:lang w:val="hy-AM"/>
        </w:rPr>
        <w:t>ա</w:t>
      </w:r>
      <w:r w:rsidRPr="001A06CA">
        <w:rPr>
          <w:rFonts w:ascii="GHEA Grapalat" w:hAnsi="GHEA Grapalat" w:cs="Calibri"/>
          <w:bCs/>
          <w:sz w:val="24"/>
          <w:szCs w:val="24"/>
          <w:lang w:val="hy-AM"/>
        </w:rPr>
        <w:t>ռարկայական մեթոդական միավորումների գործունեությանը</w:t>
      </w:r>
      <w:r w:rsidR="001A4F45" w:rsidRPr="00D763CE">
        <w:rPr>
          <w:rFonts w:ascii="GHEA Grapalat" w:hAnsi="GHEA Grapalat" w:cs="Calibri"/>
          <w:bCs/>
          <w:sz w:val="24"/>
          <w:szCs w:val="24"/>
          <w:lang w:val="hy-AM"/>
        </w:rPr>
        <w:t>, կրթության կազմակերպմանը (հեռավար)</w:t>
      </w:r>
      <w:r w:rsidRPr="001A06CA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342D4C">
        <w:rPr>
          <w:rFonts w:ascii="GHEA Grapalat" w:hAnsi="GHEA Grapalat" w:cs="Calibri"/>
          <w:bCs/>
          <w:sz w:val="24"/>
          <w:szCs w:val="24"/>
          <w:lang w:val="hy-AM"/>
        </w:rPr>
        <w:t xml:space="preserve">վերաբերող </w:t>
      </w:r>
      <w:r w:rsidRPr="001A06CA">
        <w:rPr>
          <w:rFonts w:ascii="GHEA Grapalat" w:hAnsi="GHEA Grapalat" w:cs="Calibri"/>
          <w:bCs/>
          <w:sz w:val="24"/>
          <w:szCs w:val="24"/>
          <w:lang w:val="hy-AM"/>
        </w:rPr>
        <w:t>բոլոր</w:t>
      </w:r>
      <w:r w:rsidRPr="00342D4C">
        <w:rPr>
          <w:rFonts w:ascii="GHEA Grapalat" w:hAnsi="GHEA Grapalat" w:cs="Calibri"/>
          <w:bCs/>
          <w:sz w:val="24"/>
          <w:szCs w:val="24"/>
          <w:lang w:val="hy-AM"/>
        </w:rPr>
        <w:t xml:space="preserve"> հանձնարարականները կատարվել են:</w:t>
      </w:r>
    </w:p>
    <w:p w14:paraId="64100494" w14:textId="77777777" w:rsidR="003B71A6" w:rsidRPr="00614088" w:rsidRDefault="00011F4D" w:rsidP="00011F4D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342D4C">
        <w:rPr>
          <w:rFonts w:ascii="GHEA Grapalat" w:hAnsi="GHEA Grapalat" w:cs="Calibri"/>
          <w:bCs/>
          <w:sz w:val="24"/>
          <w:szCs w:val="24"/>
          <w:lang w:val="hy-AM"/>
        </w:rPr>
        <w:t>Բացառություն են կազմել մանկավարժական աշխատողների նշանակմանը</w:t>
      </w:r>
      <w:r w:rsidR="001A4F45"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 և </w:t>
      </w:r>
      <w:r w:rsidRPr="00342D4C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342D4C" w:rsidRPr="00342D4C">
        <w:rPr>
          <w:rFonts w:ascii="GHEA Grapalat" w:hAnsi="GHEA Grapalat" w:cs="Calibri"/>
          <w:bCs/>
          <w:sz w:val="24"/>
          <w:szCs w:val="24"/>
          <w:lang w:val="hy-AM"/>
        </w:rPr>
        <w:t>սովորողների համակազմի</w:t>
      </w:r>
      <w:r w:rsidR="003B71A6">
        <w:rPr>
          <w:rFonts w:ascii="GHEA Grapalat" w:hAnsi="GHEA Grapalat" w:cs="Calibri"/>
          <w:bCs/>
          <w:sz w:val="24"/>
          <w:szCs w:val="24"/>
          <w:lang w:val="hy-AM"/>
        </w:rPr>
        <w:t xml:space="preserve"> ձևավորմանը</w:t>
      </w:r>
      <w:r w:rsidR="001A4F45"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342D4C">
        <w:rPr>
          <w:rFonts w:ascii="GHEA Grapalat" w:hAnsi="GHEA Grapalat" w:cs="Calibri"/>
          <w:bCs/>
          <w:sz w:val="24"/>
          <w:szCs w:val="24"/>
          <w:lang w:val="hy-AM"/>
        </w:rPr>
        <w:t>վերաբերող հանձնարարականները</w:t>
      </w:r>
      <w:r w:rsidR="00614088" w:rsidRPr="00614088">
        <w:rPr>
          <w:rFonts w:ascii="GHEA Grapalat" w:hAnsi="GHEA Grapalat" w:cs="Calibri"/>
          <w:bCs/>
          <w:sz w:val="24"/>
          <w:szCs w:val="24"/>
          <w:lang w:val="hy-AM"/>
        </w:rPr>
        <w:t>:</w:t>
      </w:r>
    </w:p>
    <w:p w14:paraId="558C9634" w14:textId="77777777" w:rsidR="001A4F45" w:rsidRPr="001A4F45" w:rsidRDefault="001A4F45" w:rsidP="00011F4D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1A4F45">
        <w:rPr>
          <w:rFonts w:ascii="GHEA Grapalat" w:hAnsi="GHEA Grapalat" w:cs="Calibri"/>
          <w:bCs/>
          <w:sz w:val="24"/>
          <w:szCs w:val="24"/>
          <w:lang w:val="hy-AM"/>
        </w:rPr>
        <w:t>Մ</w:t>
      </w:r>
      <w:r w:rsidR="003B71A6">
        <w:rPr>
          <w:rFonts w:ascii="GHEA Grapalat" w:hAnsi="GHEA Grapalat" w:cs="Calibri"/>
          <w:bCs/>
          <w:sz w:val="24"/>
          <w:szCs w:val="24"/>
          <w:lang w:val="hy-AM"/>
        </w:rPr>
        <w:t xml:space="preserve">անկավարժական աշխատողների նշանակման </w:t>
      </w:r>
      <w:r w:rsidR="003B71A6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10</w:t>
      </w:r>
      <w:r w:rsidR="003B71A6" w:rsidRPr="00B8014E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="003B71A6">
        <w:rPr>
          <w:rFonts w:ascii="GHEA Grapalat" w:hAnsi="GHEA Grapalat" w:cs="Calibri"/>
          <w:bCs/>
          <w:sz w:val="24"/>
          <w:szCs w:val="24"/>
          <w:lang w:val="hy-AM"/>
        </w:rPr>
        <w:t>հանձնարարականների</w:t>
      </w:r>
      <w:r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ց </w:t>
      </w:r>
      <w:r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9-ը (90%)</w:t>
      </w:r>
      <w:r w:rsidRPr="001A4F45">
        <w:rPr>
          <w:rFonts w:ascii="GHEA Grapalat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վերաբերել է ուսուցչի, </w:t>
      </w:r>
      <w:r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1-ը</w:t>
      </w:r>
      <w:r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 գրադարանավարի սահմանված կարգով նշանակմանը:</w:t>
      </w:r>
    </w:p>
    <w:p w14:paraId="0D6B2D13" w14:textId="77777777" w:rsidR="00B8014E" w:rsidRPr="001A4F45" w:rsidRDefault="003B71A6" w:rsidP="00011F4D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8014E">
        <w:rPr>
          <w:rFonts w:ascii="GHEA Grapalat" w:hAnsi="GHEA Grapalat" w:cs="Calibri"/>
          <w:bCs/>
          <w:sz w:val="24"/>
          <w:szCs w:val="24"/>
          <w:lang w:val="hy-AM"/>
        </w:rPr>
        <w:t xml:space="preserve">Ըստ ներկայացված կատարողականների՝ </w:t>
      </w:r>
      <w:r w:rsidR="001A4F45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10</w:t>
      </w:r>
      <w:r w:rsidR="00B8014E">
        <w:rPr>
          <w:rFonts w:ascii="GHEA Grapalat" w:hAnsi="GHEA Grapalat" w:cs="Calibri"/>
          <w:bCs/>
          <w:sz w:val="24"/>
          <w:szCs w:val="24"/>
          <w:lang w:val="hy-AM"/>
        </w:rPr>
        <w:t xml:space="preserve"> հանձնարարականներից կատարվել է </w:t>
      </w:r>
      <w:r w:rsidR="001A4F45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2</w:t>
      </w:r>
      <w:r w:rsidR="00B8014E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-ը</w:t>
      </w:r>
      <w:r w:rsidR="00A97DAF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 xml:space="preserve"> </w:t>
      </w:r>
      <w:r w:rsidR="001A4F45" w:rsidRPr="001A4F45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(20</w:t>
      </w:r>
      <w:r w:rsidR="00A97DAF" w:rsidRPr="001A4F45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%)</w:t>
      </w:r>
      <w:r w:rsidR="00B8014E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,</w:t>
      </w:r>
      <w:r w:rsidR="00B8014E" w:rsidRPr="001A4F45">
        <w:rPr>
          <w:rFonts w:ascii="GHEA Grapalat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="00B8014E" w:rsidRPr="00A97DAF">
        <w:rPr>
          <w:rFonts w:ascii="GHEA Grapalat" w:hAnsi="GHEA Grapalat" w:cs="Calibri"/>
          <w:bCs/>
          <w:sz w:val="24"/>
          <w:szCs w:val="24"/>
          <w:lang w:val="hy-AM"/>
        </w:rPr>
        <w:t xml:space="preserve">մասամբ </w:t>
      </w:r>
      <w:r w:rsidR="00A97DAF" w:rsidRPr="00A97DAF">
        <w:rPr>
          <w:rFonts w:ascii="GHEA Grapalat" w:hAnsi="GHEA Grapalat" w:cs="Calibri"/>
          <w:bCs/>
          <w:sz w:val="24"/>
          <w:szCs w:val="24"/>
          <w:lang w:val="hy-AM"/>
        </w:rPr>
        <w:t>է</w:t>
      </w:r>
      <w:r w:rsidR="00B8014E" w:rsidRPr="00A97DAF">
        <w:rPr>
          <w:rFonts w:ascii="GHEA Grapalat" w:hAnsi="GHEA Grapalat" w:cs="Calibri"/>
          <w:bCs/>
          <w:sz w:val="24"/>
          <w:szCs w:val="24"/>
          <w:lang w:val="hy-AM"/>
        </w:rPr>
        <w:t xml:space="preserve"> կատարվել</w:t>
      </w:r>
      <w:r w:rsidR="00B229DD" w:rsidRPr="00562717">
        <w:rPr>
          <w:rFonts w:ascii="GHEA Grapalat" w:hAnsi="GHEA Grapalat" w:cs="Calibri"/>
          <w:bCs/>
          <w:sz w:val="24"/>
          <w:szCs w:val="24"/>
          <w:lang w:val="hy-AM"/>
        </w:rPr>
        <w:t>`</w:t>
      </w:r>
      <w:r w:rsidR="00B8014E" w:rsidRPr="00A97DAF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1A4F45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8</w:t>
      </w:r>
      <w:r w:rsidR="00B8014E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-ը</w:t>
      </w:r>
      <w:r w:rsidR="00A97DAF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 xml:space="preserve"> </w:t>
      </w:r>
      <w:r w:rsidR="001A4F45" w:rsidRPr="001A4F45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(80</w:t>
      </w:r>
      <w:r w:rsidR="00A97DAF" w:rsidRPr="001A4F45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>%)</w:t>
      </w:r>
      <w:r w:rsidR="00A97DAF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։</w:t>
      </w:r>
      <w:r w:rsidR="001A4F45" w:rsidRPr="001A4F45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 xml:space="preserve"> </w:t>
      </w:r>
      <w:r w:rsidR="001A4F45"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Հարկ է նշել, որ մասամբ կատարված </w:t>
      </w:r>
      <w:r w:rsidR="001A4F45" w:rsidRPr="0061408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7</w:t>
      </w:r>
      <w:r w:rsidR="001A4F45" w:rsidRPr="001A4F45">
        <w:rPr>
          <w:rFonts w:ascii="GHEA Grapalat" w:hAnsi="GHEA Grapalat" w:cs="Calibri"/>
          <w:bCs/>
          <w:sz w:val="24"/>
          <w:szCs w:val="24"/>
          <w:lang w:val="hy-AM"/>
        </w:rPr>
        <w:t xml:space="preserve"> հանձնարարական վերաբերել է ուսուցչի սահմանված կարգով նշանակմանը:</w:t>
      </w:r>
    </w:p>
    <w:p w14:paraId="63ACDFC2" w14:textId="210BC05D" w:rsidR="00011F4D" w:rsidRPr="00283228" w:rsidRDefault="00011F4D" w:rsidP="00011F4D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Calibri"/>
          <w:bCs/>
          <w:color w:val="7030A0"/>
          <w:sz w:val="24"/>
          <w:szCs w:val="24"/>
          <w:lang w:val="hy-AM"/>
        </w:rPr>
      </w:pPr>
      <w:r w:rsidRPr="00E901C0">
        <w:rPr>
          <w:rFonts w:ascii="GHEA Grapalat" w:hAnsi="GHEA Grapalat" w:cs="Calibri"/>
          <w:bCs/>
          <w:sz w:val="24"/>
          <w:szCs w:val="24"/>
          <w:lang w:val="hy-AM"/>
        </w:rPr>
        <w:t>Մանկավարժական աշխատողների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t>նշանակման</w:t>
      </w:r>
      <w:r w:rsidR="00B47FE9" w:rsidRPr="00DC4D13">
        <w:rPr>
          <w:rFonts w:ascii="GHEA Grapalat" w:hAnsi="GHEA Grapalat" w:cs="Calibri"/>
          <w:bCs/>
          <w:sz w:val="24"/>
          <w:szCs w:val="24"/>
          <w:lang w:val="hy-AM"/>
        </w:rPr>
        <w:t xml:space="preserve">ը վերաբերող 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t xml:space="preserve"> հանձնարարականների կատարումը՝ ըստ ներկայացված կատարողականի</w:t>
      </w:r>
      <w:r w:rsidR="00614088" w:rsidRPr="00614088">
        <w:rPr>
          <w:rFonts w:ascii="GHEA Grapalat" w:hAnsi="GHEA Grapalat" w:cs="Calibri"/>
          <w:bCs/>
          <w:sz w:val="24"/>
          <w:szCs w:val="24"/>
          <w:lang w:val="hy-AM"/>
        </w:rPr>
        <w:t>,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t xml:space="preserve"> համարվել է 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lastRenderedPageBreak/>
        <w:t xml:space="preserve">մասամբ կատարված հետևյալ դեպքերում.  </w:t>
      </w:r>
      <w:r w:rsidR="00E901C0">
        <w:rPr>
          <w:rFonts w:ascii="GHEA Grapalat" w:hAnsi="GHEA Grapalat" w:cs="Calibri"/>
          <w:bCs/>
          <w:sz w:val="24"/>
          <w:szCs w:val="24"/>
          <w:lang w:val="hy-AM"/>
        </w:rPr>
        <w:t xml:space="preserve">խախտումով նշանակված 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t xml:space="preserve">անձն ազատվել է աշխատանքից, սակայն թափուր տեղը </w:t>
      </w:r>
      <w:r w:rsidR="00BE7586" w:rsidRPr="00DC4D13">
        <w:rPr>
          <w:rFonts w:ascii="GHEA Grapalat" w:hAnsi="GHEA Grapalat" w:cs="Calibri"/>
          <w:bCs/>
          <w:sz w:val="24"/>
          <w:szCs w:val="24"/>
          <w:lang w:val="hy-AM"/>
        </w:rPr>
        <w:t xml:space="preserve">կատարողականի ներկայացման </w:t>
      </w:r>
      <w:r w:rsidRPr="00E901C0">
        <w:rPr>
          <w:rFonts w:ascii="GHEA Grapalat" w:hAnsi="GHEA Grapalat" w:cs="Calibri"/>
          <w:bCs/>
          <w:sz w:val="24"/>
          <w:szCs w:val="24"/>
          <w:lang w:val="hy-AM"/>
        </w:rPr>
        <w:t>պահին համալրված չ</w:t>
      </w:r>
      <w:r w:rsidR="00BE7586" w:rsidRPr="00DC4D13">
        <w:rPr>
          <w:rFonts w:ascii="GHEA Grapalat" w:hAnsi="GHEA Grapalat" w:cs="Calibri"/>
          <w:bCs/>
          <w:sz w:val="24"/>
          <w:szCs w:val="24"/>
          <w:lang w:val="hy-AM"/>
        </w:rPr>
        <w:t>ի եղել</w:t>
      </w:r>
      <w:r w:rsidR="00E901C0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E901C0" w:rsidRPr="00B648F9">
        <w:rPr>
          <w:rFonts w:ascii="GHEA Grapalat" w:hAnsi="GHEA Grapalat" w:cs="Calibri"/>
          <w:bCs/>
          <w:sz w:val="24"/>
          <w:szCs w:val="24"/>
          <w:lang w:val="hy-AM"/>
        </w:rPr>
        <w:t>(</w:t>
      </w:r>
      <w:r w:rsidR="00B648F9" w:rsidRPr="00B648F9">
        <w:rPr>
          <w:rFonts w:ascii="GHEA Grapalat" w:hAnsi="GHEA Grapalat" w:cs="Calibri"/>
          <w:bCs/>
          <w:sz w:val="24"/>
          <w:szCs w:val="24"/>
          <w:lang w:val="hy-AM"/>
        </w:rPr>
        <w:t xml:space="preserve">ուսուցչի պարագայում </w:t>
      </w:r>
      <w:r w:rsidR="00E901C0" w:rsidRPr="00B648F9">
        <w:rPr>
          <w:rFonts w:ascii="GHEA Grapalat" w:hAnsi="GHEA Grapalat" w:cs="Calibri"/>
          <w:bCs/>
          <w:sz w:val="24"/>
          <w:szCs w:val="24"/>
          <w:lang w:val="hy-AM"/>
        </w:rPr>
        <w:t>հայտարարվել է մրցույթ)</w:t>
      </w:r>
      <w:r w:rsidRPr="00B648F9">
        <w:rPr>
          <w:rFonts w:ascii="GHEA Grapalat" w:hAnsi="GHEA Grapalat" w:cs="Calibri"/>
          <w:bCs/>
          <w:sz w:val="24"/>
          <w:szCs w:val="24"/>
          <w:lang w:val="hy-AM"/>
        </w:rPr>
        <w:t>,</w:t>
      </w:r>
      <w:r w:rsidR="00E901C0" w:rsidRPr="00B648F9">
        <w:rPr>
          <w:rFonts w:ascii="GHEA Grapalat" w:hAnsi="GHEA Grapalat" w:cs="Calibri"/>
          <w:bCs/>
          <w:sz w:val="24"/>
          <w:szCs w:val="24"/>
          <w:lang w:val="hy-AM"/>
        </w:rPr>
        <w:t xml:space="preserve"> դաս</w:t>
      </w:r>
      <w:r w:rsidR="00562717">
        <w:rPr>
          <w:rFonts w:ascii="GHEA Grapalat" w:hAnsi="GHEA Grapalat" w:cs="Calibri"/>
          <w:bCs/>
          <w:sz w:val="24"/>
          <w:szCs w:val="24"/>
          <w:lang w:val="hy-AM"/>
        </w:rPr>
        <w:t>ա</w:t>
      </w:r>
      <w:r w:rsidR="00E901C0" w:rsidRPr="00B648F9">
        <w:rPr>
          <w:rFonts w:ascii="GHEA Grapalat" w:hAnsi="GHEA Grapalat" w:cs="Calibri"/>
          <w:bCs/>
          <w:sz w:val="24"/>
          <w:szCs w:val="24"/>
          <w:lang w:val="hy-AM"/>
        </w:rPr>
        <w:t>վանդող</w:t>
      </w:r>
      <w:r w:rsidR="00E901C0" w:rsidRPr="00E901C0">
        <w:rPr>
          <w:rFonts w:ascii="GHEA Grapalat" w:hAnsi="GHEA Grapalat" w:cs="Calibri"/>
          <w:bCs/>
          <w:sz w:val="24"/>
          <w:szCs w:val="24"/>
          <w:lang w:val="hy-AM"/>
        </w:rPr>
        <w:t xml:space="preserve"> ուսուցիչները դասավանդ</w:t>
      </w:r>
      <w:r w:rsidR="00E901C0">
        <w:rPr>
          <w:rFonts w:ascii="GHEA Grapalat" w:hAnsi="GHEA Grapalat" w:cs="Calibri"/>
          <w:bCs/>
          <w:sz w:val="24"/>
          <w:szCs w:val="24"/>
          <w:lang w:val="hy-AM"/>
        </w:rPr>
        <w:t xml:space="preserve">ել են մինչև </w:t>
      </w:r>
      <w:r w:rsidR="00E901C0" w:rsidRPr="00E901C0">
        <w:rPr>
          <w:rFonts w:ascii="GHEA Grapalat" w:hAnsi="GHEA Grapalat" w:cs="Calibri"/>
          <w:bCs/>
          <w:sz w:val="24"/>
          <w:szCs w:val="24"/>
          <w:lang w:val="hy-AM"/>
        </w:rPr>
        <w:t>ուսումնական պարապմունքներ</w:t>
      </w:r>
      <w:r w:rsidR="00E901C0">
        <w:rPr>
          <w:rFonts w:ascii="GHEA Grapalat" w:hAnsi="GHEA Grapalat" w:cs="Calibri"/>
          <w:bCs/>
          <w:sz w:val="24"/>
          <w:szCs w:val="24"/>
          <w:lang w:val="hy-AM"/>
        </w:rPr>
        <w:t>ի ավարտը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, կատարողականում նշվել է, որ առարկան դասավանդվում է սահմանված կարգով, սակայն դասավանդողի վերաբերյալ տեղեկատվություն և հիմքեր չեն ներկայացվել։ </w:t>
      </w:r>
      <w:r w:rsidR="00B648F9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</w:p>
    <w:p w14:paraId="7A10F59B" w14:textId="5ADF86DA" w:rsidR="00D77081" w:rsidRPr="00D77081" w:rsidRDefault="001A4F45" w:rsidP="00D77081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>
        <w:rPr>
          <w:rFonts w:ascii="GHEA Grapalat" w:hAnsi="GHEA Grapalat" w:cs="Calibri"/>
          <w:bCs/>
          <w:sz w:val="24"/>
          <w:szCs w:val="24"/>
          <w:lang w:val="hy-AM"/>
        </w:rPr>
        <w:t>Ինչ վերաբերում է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սովորողների համակազմի ձևավորման </w:t>
      </w:r>
      <w:r w:rsidR="00D77081" w:rsidRPr="0061408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6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հանձնարարականների կատարմանը, ապա ներկայացված կատարողականների համաձայն՝ կատարվել </w:t>
      </w:r>
      <w:r w:rsidR="007B7022" w:rsidRPr="00F21D86">
        <w:rPr>
          <w:rFonts w:ascii="GHEA Grapalat" w:hAnsi="GHEA Grapalat" w:cs="Calibri"/>
          <w:bCs/>
          <w:sz w:val="24"/>
          <w:szCs w:val="24"/>
          <w:lang w:val="hy-AM"/>
        </w:rPr>
        <w:t>են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D77081" w:rsidRPr="0061408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5-ը</w:t>
      </w:r>
      <w:r w:rsidR="00D77081" w:rsidRPr="00614088">
        <w:rPr>
          <w:rFonts w:ascii="GHEA Grapalat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>(ուսուցման լեզվի ընտրություն)</w:t>
      </w:r>
      <w:r w:rsidR="00D77081">
        <w:rPr>
          <w:rFonts w:ascii="GHEA Grapalat" w:hAnsi="GHEA Grapalat" w:cs="Calibri"/>
          <w:bCs/>
          <w:sz w:val="24"/>
          <w:szCs w:val="24"/>
          <w:lang w:val="hy-AM"/>
        </w:rPr>
        <w:t xml:space="preserve">, մասամբ է կատարվել </w:t>
      </w:r>
      <w:r w:rsidR="00D77081" w:rsidRPr="00614088">
        <w:rPr>
          <w:rFonts w:ascii="GHEA Grapalat" w:hAnsi="GHEA Grapalat" w:cs="Calibri"/>
          <w:b/>
          <w:bCs/>
          <w:color w:val="002060"/>
          <w:sz w:val="24"/>
          <w:szCs w:val="24"/>
          <w:lang w:val="hy-AM"/>
        </w:rPr>
        <w:t>1-ը</w:t>
      </w:r>
      <w:r w:rsidR="00D77081" w:rsidRPr="00614088">
        <w:rPr>
          <w:rFonts w:ascii="GHEA Grapalat" w:hAnsi="GHEA Grapalat" w:cs="Calibri"/>
          <w:bCs/>
          <w:color w:val="002060"/>
          <w:sz w:val="24"/>
          <w:szCs w:val="24"/>
          <w:lang w:val="hy-AM"/>
        </w:rPr>
        <w:t xml:space="preserve"> 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>(դասարանի խտություն)</w:t>
      </w:r>
      <w:r w:rsidR="00D77081">
        <w:rPr>
          <w:rFonts w:ascii="GHEA Grapalat" w:hAnsi="GHEA Grapalat" w:cs="Calibri"/>
          <w:bCs/>
          <w:sz w:val="24"/>
          <w:szCs w:val="24"/>
          <w:lang w:val="hy-AM"/>
        </w:rPr>
        <w:t>,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քանի որ</w:t>
      </w:r>
      <w:r w:rsidR="00D77081">
        <w:rPr>
          <w:rFonts w:ascii="GHEA Grapalat" w:hAnsi="GHEA Grapalat" w:cs="Calibri"/>
          <w:bCs/>
          <w:sz w:val="24"/>
          <w:szCs w:val="24"/>
          <w:lang w:val="hy-AM"/>
        </w:rPr>
        <w:t xml:space="preserve"> այն կ</w:t>
      </w:r>
      <w:r w:rsidR="00D77081" w:rsidRPr="00D77081">
        <w:rPr>
          <w:rFonts w:ascii="GHEA Grapalat" w:hAnsi="GHEA Grapalat" w:cs="Calibri"/>
          <w:bCs/>
          <w:sz w:val="24"/>
          <w:szCs w:val="24"/>
          <w:lang w:val="hy-AM"/>
        </w:rPr>
        <w:t>կարգավորվի 2024-2025 ուսումական տարվա սկզբին (լրացուցիչ կտեղեկացվի)։</w:t>
      </w:r>
    </w:p>
    <w:p w14:paraId="77AB3D3B" w14:textId="77777777" w:rsidR="00137472" w:rsidRPr="00283228" w:rsidRDefault="00C55501" w:rsidP="00BA78D5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Կատարողականների համադրման արդյունքում իրականացվել է դպրոցների ռիսկերի վերագնահատում` համաձայն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Հ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Հ</w:t>
      </w:r>
      <w:r w:rsidR="00392C23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կառավարության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20</w:t>
      </w:r>
      <w:r w:rsidR="00392C23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19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թ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վականի </w:t>
      </w:r>
      <w:r w:rsidR="00392C23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օգոստոսի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392C23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2</w:t>
      </w:r>
      <w:r w:rsidR="00AC747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2-ի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«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Հայաստանի Հանրապետության կրթության տեսչական մարմնի` ռիսկի վրա հիմնված ստուգումների մեթոդաբանությունը և ռիսկայնությունը որոշող չափա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softHyphen/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նիշների</w:t>
      </w:r>
      <w:r w:rsidR="00E8278C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ընդհանուր նկարագիրը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հաստատե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լ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ու մասին» N 1</w:t>
      </w:r>
      <w:r w:rsidR="00392C23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153</w:t>
      </w:r>
      <w:r w:rsidRPr="00283228">
        <w:rPr>
          <w:rFonts w:ascii="GHEA Grapalat" w:eastAsia="Calibri" w:hAnsi="GHEA Grapalat" w:cs="Calibri"/>
          <w:bCs/>
          <w:sz w:val="24"/>
          <w:szCs w:val="24"/>
          <w:lang w:val="af-ZA"/>
        </w:rPr>
        <w:t>-Ն որոշմա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ն</w:t>
      </w:r>
      <w:r w:rsidR="006F5E89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40-44-րդ կետերի</w:t>
      </w:r>
      <w:r w:rsidR="00F919F6"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պահանջների</w:t>
      </w:r>
      <w:r w:rsidRPr="00283228">
        <w:rPr>
          <w:rFonts w:ascii="GHEA Grapalat" w:eastAsia="Calibri" w:hAnsi="GHEA Grapalat" w:cs="Calibri"/>
          <w:bCs/>
          <w:sz w:val="24"/>
          <w:szCs w:val="24"/>
          <w:lang w:val="hy-AM"/>
        </w:rPr>
        <w:t>:</w:t>
      </w:r>
    </w:p>
    <w:p w14:paraId="7F58FF6F" w14:textId="77777777" w:rsidR="00E20AB5" w:rsidRPr="00283228" w:rsidRDefault="00E20AB5" w:rsidP="00BA78D5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PMingLiU" w:hAnsi="GHEA Grapalat" w:cs="Sylfaen"/>
          <w:color w:val="7030A0"/>
          <w:sz w:val="24"/>
          <w:szCs w:val="24"/>
          <w:lang w:val="hy-AM" w:eastAsia="ru-RU"/>
        </w:rPr>
      </w:pPr>
    </w:p>
    <w:p w14:paraId="144C4109" w14:textId="77777777" w:rsidR="00E20AB5" w:rsidRPr="00283228" w:rsidRDefault="00BC4A05" w:rsidP="00E20AB5">
      <w:pPr>
        <w:tabs>
          <w:tab w:val="left" w:pos="284"/>
          <w:tab w:val="left" w:pos="567"/>
        </w:tabs>
        <w:spacing w:line="240" w:lineRule="auto"/>
        <w:ind w:left="567" w:right="-4"/>
        <w:contextualSpacing/>
        <w:jc w:val="center"/>
        <w:rPr>
          <w:rFonts w:ascii="GHEA Grapalat" w:eastAsia="Calibri" w:hAnsi="GHEA Grapalat" w:cs="Calibri"/>
          <w:b/>
          <w:bCs/>
          <w:i/>
          <w:color w:val="002060"/>
          <w:u w:val="single"/>
          <w:lang w:val="hy-AM"/>
        </w:rPr>
      </w:pPr>
      <w:r w:rsidRPr="00283228">
        <w:rPr>
          <w:rFonts w:ascii="GHEA Grapalat" w:hAnsi="GHEA Grapalat"/>
          <w:b/>
          <w:i/>
          <w:color w:val="002060"/>
          <w:u w:val="single"/>
          <w:lang w:val="hy-AM"/>
        </w:rPr>
        <w:t>4</w:t>
      </w:r>
      <w:r w:rsidR="00E20AB5" w:rsidRPr="00283228">
        <w:rPr>
          <w:rFonts w:ascii="GHEA Grapalat" w:hAnsi="GHEA Grapalat"/>
          <w:b/>
          <w:i/>
          <w:color w:val="002060"/>
          <w:u w:val="single"/>
          <w:lang w:val="hy-AM"/>
        </w:rPr>
        <w:t xml:space="preserve">. </w:t>
      </w:r>
      <w:r w:rsidR="00E20AB5" w:rsidRPr="00283228">
        <w:rPr>
          <w:rFonts w:ascii="GHEA Grapalat" w:eastAsia="Times New Roman" w:hAnsi="GHEA Grapalat" w:cs="Arial"/>
          <w:b/>
          <w:i/>
          <w:color w:val="002060"/>
          <w:u w:val="single"/>
          <w:lang w:val="af-ZA" w:eastAsia="ru-RU"/>
        </w:rPr>
        <w:t>ՏԵՂԵԿԱՏՎՈՒԹՅՈՒՆ ՍՏՈՒԳՈՒՄՆԵՐԻ ԱՐԴՅՈՒՆՔՈՒՄ ԱՐՁԱՆԱԳՐՎԱԾ ԿՐԹՈՒԹՅԱՆ ԲՆԱԳԱՎԱՌԸ ԿԱՐԳԱՎՈՐՈՂ ՕՐԵՆՍԴՐՈՒԹՅԱՆ ՊԱՀԱՆՋՆԵՐԻ ԽԱԽՏՈՒՄՆԵՐԻ ՎԵՐԱԲԵՐՅԱԼ</w:t>
      </w:r>
    </w:p>
    <w:p w14:paraId="4C67A58D" w14:textId="77777777" w:rsidR="007A0E8F" w:rsidRPr="00283228" w:rsidRDefault="007A0E8F" w:rsidP="00137472">
      <w:pPr>
        <w:spacing w:after="0" w:line="276" w:lineRule="auto"/>
        <w:ind w:right="-4"/>
        <w:contextualSpacing/>
        <w:jc w:val="both"/>
        <w:rPr>
          <w:rFonts w:ascii="GHEA Grapalat" w:eastAsia="PMingLiU" w:hAnsi="GHEA Grapalat" w:cs="Sylfaen"/>
          <w:color w:val="7030A0"/>
          <w:sz w:val="24"/>
          <w:szCs w:val="24"/>
          <w:lang w:val="hy-AM" w:eastAsia="ru-RU"/>
        </w:rPr>
      </w:pPr>
    </w:p>
    <w:p w14:paraId="3F46DD4D" w14:textId="77777777" w:rsidR="0082629A" w:rsidRDefault="00AC7479" w:rsidP="007004B4">
      <w:pPr>
        <w:spacing w:after="0" w:line="276" w:lineRule="auto"/>
        <w:ind w:right="-4" w:firstLine="567"/>
        <w:contextualSpacing/>
        <w:jc w:val="both"/>
        <w:rPr>
          <w:rFonts w:ascii="GHEA Grapalat" w:eastAsia="PMingLiU" w:hAnsi="GHEA Grapalat" w:cs="Sylfaen"/>
          <w:sz w:val="24"/>
          <w:szCs w:val="24"/>
          <w:lang w:val="af-ZA" w:eastAsia="ru-RU"/>
        </w:rPr>
      </w:pP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Ստուգումների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արդյունքում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արձանագրվել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են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«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Հանրակրթության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մասին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>»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 xml:space="preserve"> օրենքի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ինչպես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նաև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կրթության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ոլորտը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կարգավորող</w:t>
      </w:r>
      <w:r w:rsidRPr="00420B0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="00F5277A" w:rsidRPr="00420B0D">
        <w:rPr>
          <w:rFonts w:ascii="GHEA Grapalat" w:eastAsia="PMingLiU" w:hAnsi="GHEA Grapalat" w:cs="Sylfaen"/>
          <w:b/>
          <w:color w:val="002060"/>
          <w:sz w:val="24"/>
          <w:szCs w:val="24"/>
          <w:lang w:val="hy-AM" w:eastAsia="ru-RU"/>
        </w:rPr>
        <w:t>1</w:t>
      </w:r>
      <w:r w:rsidR="001E7479" w:rsidRPr="00420B0D">
        <w:rPr>
          <w:rFonts w:ascii="GHEA Grapalat" w:eastAsia="PMingLiU" w:hAnsi="GHEA Grapalat" w:cs="Sylfaen"/>
          <w:b/>
          <w:color w:val="002060"/>
          <w:sz w:val="24"/>
          <w:szCs w:val="24"/>
          <w:lang w:val="hy-AM" w:eastAsia="ru-RU"/>
        </w:rPr>
        <w:t>3</w:t>
      </w:r>
      <w:r w:rsidRPr="00420B0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նորմատիվ</w:t>
      </w:r>
      <w:r w:rsidRPr="00420B0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իրավական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ակտերի</w:t>
      </w:r>
      <w:r w:rsidRPr="00420B0D">
        <w:rPr>
          <w:rFonts w:ascii="GHEA Grapalat" w:eastAsia="PMingLiU" w:hAnsi="GHEA Grapalat" w:cs="Sylfaen"/>
          <w:b/>
          <w:sz w:val="24"/>
          <w:szCs w:val="24"/>
          <w:lang w:val="af-ZA" w:eastAsia="ru-RU"/>
        </w:rPr>
        <w:t xml:space="preserve"> </w:t>
      </w:r>
      <w:r w:rsidR="001E7479" w:rsidRPr="00420B0D">
        <w:rPr>
          <w:rFonts w:ascii="GHEA Grapalat" w:eastAsia="PMingLiU" w:hAnsi="GHEA Grapalat" w:cs="Sylfaen"/>
          <w:b/>
          <w:color w:val="002060"/>
          <w:sz w:val="24"/>
          <w:szCs w:val="24"/>
          <w:lang w:val="hy-AM" w:eastAsia="ru-RU"/>
        </w:rPr>
        <w:t>12</w:t>
      </w:r>
      <w:r w:rsidR="002831B1" w:rsidRPr="00420B0D">
        <w:rPr>
          <w:rFonts w:ascii="GHEA Grapalat" w:eastAsia="PMingLiU" w:hAnsi="GHEA Grapalat" w:cs="Sylfaen"/>
          <w:b/>
          <w:color w:val="002060"/>
          <w:sz w:val="24"/>
          <w:szCs w:val="24"/>
          <w:lang w:val="hy-AM" w:eastAsia="ru-RU"/>
        </w:rPr>
        <w:t>1</w:t>
      </w:r>
      <w:r w:rsidRPr="00420B0D">
        <w:rPr>
          <w:rFonts w:ascii="GHEA Grapalat" w:eastAsia="PMingLiU" w:hAnsi="GHEA Grapalat" w:cs="Sylfaen"/>
          <w:b/>
          <w:color w:val="002060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պահանջների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խախտումներ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որոնք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ըստ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դպրոցների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,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ներկայացվել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են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Աղյուսակ</w:t>
      </w:r>
      <w:r w:rsidRPr="00420B0D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  <w:r w:rsidRPr="00420B0D">
        <w:rPr>
          <w:rFonts w:ascii="GHEA Grapalat" w:eastAsia="PMingLiU" w:hAnsi="GHEA Grapalat" w:cs="Sylfaen"/>
          <w:sz w:val="24"/>
          <w:szCs w:val="24"/>
          <w:lang w:val="hy-AM" w:eastAsia="ru-RU"/>
        </w:rPr>
        <w:t>4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>-</w:t>
      </w:r>
      <w:r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ում</w:t>
      </w:r>
      <w:r w:rsidR="00EA437E" w:rsidRPr="00283228">
        <w:rPr>
          <w:rFonts w:ascii="GHEA Grapalat" w:eastAsia="PMingLiU" w:hAnsi="GHEA Grapalat" w:cs="Sylfaen"/>
          <w:sz w:val="24"/>
          <w:szCs w:val="24"/>
          <w:lang w:val="hy-AM" w:eastAsia="ru-RU"/>
        </w:rPr>
        <w:t>։</w:t>
      </w:r>
      <w:r w:rsidRPr="00283228">
        <w:rPr>
          <w:rFonts w:ascii="GHEA Grapalat" w:eastAsia="PMingLiU" w:hAnsi="GHEA Grapalat" w:cs="Sylfaen"/>
          <w:sz w:val="24"/>
          <w:szCs w:val="24"/>
          <w:lang w:val="af-ZA" w:eastAsia="ru-RU"/>
        </w:rPr>
        <w:t xml:space="preserve"> </w:t>
      </w:r>
    </w:p>
    <w:p w14:paraId="748C38F9" w14:textId="77777777" w:rsidR="0082629A" w:rsidRDefault="0082629A" w:rsidP="00AC7479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color w:val="7030A0"/>
          <w:sz w:val="16"/>
          <w:szCs w:val="16"/>
          <w:lang w:val="hy-AM" w:eastAsia="ru-RU"/>
        </w:rPr>
      </w:pPr>
    </w:p>
    <w:p w14:paraId="426FBC25" w14:textId="77777777" w:rsidR="005E4302" w:rsidRDefault="00467357" w:rsidP="005E4302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</w:pPr>
      <w:r w:rsidRPr="00283228"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  <w:t>Աղյուսակ</w:t>
      </w:r>
      <w:r w:rsidRPr="00283228">
        <w:rPr>
          <w:rFonts w:ascii="GHEA Grapalat" w:eastAsia="PMingLiU" w:hAnsi="GHEA Grapalat" w:cs="Sylfaen"/>
          <w:b/>
          <w:i/>
          <w:sz w:val="16"/>
          <w:szCs w:val="16"/>
          <w:lang w:val="af-ZA" w:eastAsia="ru-RU"/>
        </w:rPr>
        <w:t xml:space="preserve"> </w:t>
      </w:r>
      <w:r w:rsidRPr="00283228"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3420"/>
      </w:tblGrid>
      <w:tr w:rsidR="00910073" w:rsidRPr="001E7479" w14:paraId="45D6B91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391A31E" w14:textId="77777777" w:rsidR="00910073" w:rsidRPr="001E7479" w:rsidRDefault="00910073" w:rsidP="003214B8">
            <w:pPr>
              <w:ind w:right="64" w:hanging="11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Կրթության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բնագավառը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կարգավորող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օրենսդրության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պահանջների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խախտումներ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2BA146" w14:textId="77777777" w:rsidR="00910073" w:rsidRPr="001E7479" w:rsidRDefault="00910073" w:rsidP="003214B8">
            <w:pPr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eastAsia="ru-RU"/>
              </w:rPr>
              <w:t>Դպրոցի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en-US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eastAsia="ru-RU"/>
              </w:rPr>
              <w:t>անվանումը</w:t>
            </w:r>
          </w:p>
        </w:tc>
      </w:tr>
      <w:tr w:rsidR="00910073" w:rsidRPr="001E7479" w14:paraId="20DB01BE" w14:textId="77777777" w:rsidTr="003A4875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986BBAF" w14:textId="77777777" w:rsidR="00910073" w:rsidRPr="001E7479" w:rsidRDefault="00910073" w:rsidP="003214B8">
            <w:pPr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fr-FR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>Հանրակրթության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>մասին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»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>օրենք</w:t>
            </w:r>
          </w:p>
        </w:tc>
      </w:tr>
      <w:tr w:rsidR="00AC1C2D" w:rsidRPr="001E7479" w14:paraId="1112F0E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F59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>5-րդ հոդվածի 2-րդ մասի 2-րդ կետ</w:t>
            </w: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Հանրակրթության բնագավառում պետությունը երաշխավորում է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հանրակրթության հավասար հնարավորությունները, մատչելիությունը, շարունակականությունը, հաջորդականությունը և համապատասխանությունը սովորողների զարգացման մակարդակին, առանձնահատկություններին ու պատրաստվածության աստիճանին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»:</w:t>
            </w:r>
          </w:p>
        </w:tc>
        <w:tc>
          <w:tcPr>
            <w:tcW w:w="3420" w:type="dxa"/>
          </w:tcPr>
          <w:p w14:paraId="512DFB15" w14:textId="64FFD448" w:rsidR="009D0635" w:rsidRPr="001E7479" w:rsidRDefault="009D063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186 հ/դ,</w:t>
            </w:r>
          </w:p>
          <w:p w14:paraId="6C0645D8" w14:textId="5AC0A7EB" w:rsidR="003249FB" w:rsidRPr="001E7479" w:rsidRDefault="003249F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47B25AEA" w14:textId="58826CB4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հ/դ,</w:t>
            </w:r>
          </w:p>
          <w:p w14:paraId="2056AF22" w14:textId="3BD0C780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="003214B8" w:rsidRPr="003214B8">
              <w:rPr>
                <w:rFonts w:ascii="Cambria Math" w:eastAsia="MS Mincho" w:hAnsi="Cambria Math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3214B8" w:rsidRPr="003214B8">
              <w:rPr>
                <w:rFonts w:ascii="Cambria Math" w:eastAsia="MS Mincho" w:hAnsi="Cambria Math" w:cs="MS Mincho" w:hint="eastAsia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388962F3" w14:textId="1E422BFE" w:rsidR="00505EE4" w:rsidRPr="001E7479" w:rsidRDefault="00505EE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09A5D594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39FF4550" w14:textId="77777777" w:rsidR="006063DF" w:rsidRPr="001E7479" w:rsidRDefault="001175D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</w:p>
        </w:tc>
      </w:tr>
      <w:tr w:rsidR="00AC1C2D" w:rsidRPr="001E7479" w14:paraId="5FD6879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4B13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>7-րդ հոդվածի 7-րդ մաս.</w:t>
            </w:r>
            <w:r w:rsidR="009D0635"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«Հանրակրթական հիմնական ծրագրերը կառուցվում են հաջորդականության և շարունակականության սկզբունքով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 »:</w:t>
            </w:r>
          </w:p>
        </w:tc>
        <w:tc>
          <w:tcPr>
            <w:tcW w:w="3420" w:type="dxa"/>
          </w:tcPr>
          <w:p w14:paraId="6C3CCF1F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3E2D371" w14:textId="77777777" w:rsidR="00AC1C2D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</w:t>
            </w:r>
          </w:p>
        </w:tc>
      </w:tr>
      <w:tr w:rsidR="00BE7CED" w:rsidRPr="001E7479" w14:paraId="25C08CB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A6B5" w14:textId="77777777" w:rsidR="00BE7CED" w:rsidRPr="001E7479" w:rsidRDefault="00BE7CE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11-րդ հոդվածի 1-ին մասի 3-րդ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sz w:val="20"/>
                <w:szCs w:val="20"/>
                <w:lang w:val="hy-AM" w:eastAsia="ru-RU"/>
              </w:rPr>
              <w:t>․</w:t>
            </w:r>
            <w:r w:rsidR="009D0635" w:rsidRPr="001E7479">
              <w:rPr>
                <w:rFonts w:ascii="GHEA Grapalat" w:eastAsia="MS Gothic" w:hAnsi="GHEA Grapalat" w:cs="Cambria Math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«Պետական ուսումնական հաստատության խորհուրդը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 հ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>ավանություն է տալիս ուսումնական հաստատության զարգացման ծրագրին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73D75035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62CF505" w14:textId="77777777" w:rsidR="00BE7CED" w:rsidRPr="001E7479" w:rsidRDefault="00BE7CE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6C58F9" w:rsidRPr="00E178EB" w14:paraId="6E21E60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48C1" w14:textId="77777777" w:rsidR="006C58F9" w:rsidRPr="001E7479" w:rsidRDefault="006C58F9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11-րդ հոդվածի 1-ին մասի 4-րդ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sz w:val="20"/>
                <w:szCs w:val="20"/>
                <w:lang w:val="hy-AM" w:eastAsia="ru-RU"/>
              </w:rPr>
              <w:t>․</w:t>
            </w:r>
            <w:r w:rsidR="009D0635" w:rsidRPr="001E7479">
              <w:rPr>
                <w:rFonts w:ascii="GHEA Grapalat" w:eastAsia="MS Gothic" w:hAnsi="GHEA Grapalat" w:cs="Cambria Math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MS Gothic" w:hAnsi="GHEA Grapalat" w:cs="Cambria Math"/>
                <w:bCs/>
                <w:i/>
                <w:iCs/>
                <w:sz w:val="20"/>
                <w:szCs w:val="20"/>
                <w:lang w:val="hy-AM" w:eastAsia="ru-RU"/>
              </w:rPr>
              <w:t>«Պետական ուսումնական հաստատության խորհուրդը … քննարկում և</w:t>
            </w:r>
            <w:r w:rsidRPr="001E7479">
              <w:rPr>
                <w:rFonts w:ascii="GHEA Grapalat" w:hAnsi="GHEA Grapalat"/>
              </w:rPr>
              <w:t xml:space="preserve"> </w:t>
            </w:r>
            <w:r w:rsidRPr="001E7479">
              <w:rPr>
                <w:rFonts w:ascii="GHEA Grapalat" w:eastAsia="MS Gothic" w:hAnsi="GHEA Grapalat" w:cs="Cambria Math"/>
                <w:bCs/>
                <w:i/>
                <w:iCs/>
                <w:sz w:val="20"/>
                <w:szCs w:val="20"/>
                <w:lang w:val="hy-AM" w:eastAsia="ru-RU"/>
              </w:rPr>
              <w:t xml:space="preserve">հավանություն է տալիս </w:t>
            </w:r>
            <w:r w:rsidRPr="001E7479">
              <w:rPr>
                <w:rFonts w:ascii="GHEA Grapalat" w:eastAsia="MS Gothic" w:hAnsi="GHEA Grapalat" w:cs="Cambria Math"/>
                <w:bCs/>
                <w:i/>
                <w:iCs/>
                <w:sz w:val="20"/>
                <w:szCs w:val="20"/>
                <w:lang w:val="hy-AM" w:eastAsia="ru-RU"/>
              </w:rPr>
              <w:lastRenderedPageBreak/>
              <w:t>ուսումնական հաստատության հաստիքային և տարիֆիկացիոն ցուցակներին»։</w:t>
            </w:r>
          </w:p>
        </w:tc>
        <w:tc>
          <w:tcPr>
            <w:tcW w:w="3420" w:type="dxa"/>
          </w:tcPr>
          <w:p w14:paraId="386B131E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EC93B2A" w14:textId="658C45EA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08EFAF39" w14:textId="77777777" w:rsidR="006C58F9" w:rsidRPr="001E7479" w:rsidRDefault="006C58F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Ծակքարի մ/դ</w:t>
            </w:r>
          </w:p>
        </w:tc>
      </w:tr>
      <w:tr w:rsidR="00AC1C2D" w:rsidRPr="00E178EB" w14:paraId="190786C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E5CC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lastRenderedPageBreak/>
              <w:t>11-րդ հոդվածի 1-ին մասի 8-րդ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«Պետական ուսումնական հաստատության խորհուրդը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 քննարկում է ներքին և արտաքին գնահատման արդյունքները»։</w:t>
            </w:r>
          </w:p>
        </w:tc>
        <w:tc>
          <w:tcPr>
            <w:tcW w:w="3420" w:type="dxa"/>
          </w:tcPr>
          <w:p w14:paraId="03597B62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1ADF21E4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մ/դ,</w:t>
            </w:r>
          </w:p>
          <w:p w14:paraId="7D23DFA5" w14:textId="77777777" w:rsidR="006C58F9" w:rsidRPr="001E7479" w:rsidRDefault="006C58F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6447C981" w14:textId="77777777" w:rsidR="005750D6" w:rsidRPr="001E7479" w:rsidRDefault="00AC18E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="00D8593D"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10A50C7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73C99FE2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AC1C2D" w:rsidRPr="001E7479" w14:paraId="7ED4658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6CDD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11-րդ հոդվածի 1-ին մասի 9-րդ կետ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. </w:t>
            </w:r>
            <w:r w:rsidR="00BE7CED"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>Պետական ուսումնական հաստատության խորհուրդը՝ վերահսկում է ուսումնական հաստատության զարգացման ծրագրի կատարումը.»։</w:t>
            </w:r>
          </w:p>
        </w:tc>
        <w:tc>
          <w:tcPr>
            <w:tcW w:w="3420" w:type="dxa"/>
          </w:tcPr>
          <w:p w14:paraId="00BF3BB2" w14:textId="617386D6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4361D43C" w14:textId="77777777" w:rsidR="00BF6060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մ/դ,</w:t>
            </w:r>
          </w:p>
          <w:p w14:paraId="1B17E0F6" w14:textId="77777777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7E1DF02A" w14:textId="40C565F8" w:rsidR="00D8593D" w:rsidRPr="001E7479" w:rsidRDefault="00D8593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5D93814E" w14:textId="77777777" w:rsidR="006063DF" w:rsidRPr="001E7479" w:rsidRDefault="00BB588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AC1C2D" w:rsidRPr="00E178EB" w14:paraId="5CB735F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BDDE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>14-րդ հոդվածի 3-րդ մաս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«Հանրակրթական պետական ծրագիր իրականացնող ուսումնական հաստատությունն իր ուսումնական պլանները կազմում է օրինակելի ուսումնական պլանների հիման վրա: Օրինակելի ուսումնական պլանի դպրոցական բաղադրիչով նախատեսված ժամաքանակը ուսումնական հաստատությունը բաշխում է պետական բաղադրիչով սահմանված կամ կրթության պետական կառավարման լիազորված մարմնի երաշխավորած առարկաներին»:</w:t>
            </w:r>
          </w:p>
        </w:tc>
        <w:tc>
          <w:tcPr>
            <w:tcW w:w="3420" w:type="dxa"/>
          </w:tcPr>
          <w:p w14:paraId="1C4BAE9D" w14:textId="0FF5AB1E" w:rsidR="009D0635" w:rsidRPr="001E7479" w:rsidRDefault="009D063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186 հ/դ,</w:t>
            </w:r>
          </w:p>
          <w:p w14:paraId="1E768305" w14:textId="7D84B9CE" w:rsidR="00AF7C9D" w:rsidRPr="001E7479" w:rsidRDefault="00AF7C9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438D2351" w14:textId="2B42E097" w:rsidR="00AC1C2D" w:rsidRPr="001E7479" w:rsidRDefault="003249F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1890C5BA" w14:textId="5DF67AF7" w:rsidR="00AF7C9D" w:rsidRPr="001E7479" w:rsidRDefault="00AF7C9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04FE283F" w14:textId="77777777" w:rsidR="00751404" w:rsidRPr="00751404" w:rsidRDefault="0075140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</w:t>
            </w:r>
            <w:r w:rsidRPr="0075140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55AAACA" w14:textId="77777777" w:rsidR="00751404" w:rsidRDefault="0075140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Արտենիի մ/դ, </w:t>
            </w:r>
          </w:p>
          <w:p w14:paraId="2256E02D" w14:textId="77777777" w:rsidR="00751404" w:rsidRDefault="0075140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79E2DB30" w14:textId="77777777" w:rsidR="00751404" w:rsidRDefault="0075140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Ծովասարի մ/դ, </w:t>
            </w:r>
          </w:p>
          <w:p w14:paraId="0EFFAD29" w14:textId="77777777" w:rsidR="00751404" w:rsidRPr="001E7479" w:rsidRDefault="0075140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01A2C6F4" w14:textId="77777777" w:rsidR="001C22CC" w:rsidRPr="001E7479" w:rsidRDefault="00506693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</w:tc>
      </w:tr>
      <w:tr w:rsidR="00AC1C2D" w:rsidRPr="00E178EB" w14:paraId="3D690FE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13F9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fr-FR"/>
              </w:rPr>
              <w:t>16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 xml:space="preserve">-րդ հոդվածի 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fr-FR"/>
              </w:rPr>
              <w:t>7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>-րդ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>մաս.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af-ZA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Սահմանված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ժամկետից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ուշ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մեջ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ընդգրկվող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երեխաների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կրթությունը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կազմակերպվում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կրթության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պետական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լիազորված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մարմնի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սահմանած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կարգով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fr-FR"/>
              </w:rPr>
              <w:t>»</w:t>
            </w:r>
            <w:r w:rsidRPr="001E7479">
              <w:rPr>
                <w:rFonts w:ascii="GHEA Grapalat" w:eastAsia="Calibri" w:hAnsi="GHEA Grapalat" w:cs="Calibri"/>
                <w:i/>
                <w:sz w:val="20"/>
                <w:szCs w:val="20"/>
                <w:shd w:val="clear" w:color="auto" w:fill="FFFFFF"/>
                <w:lang w:val="fr-FR"/>
              </w:rPr>
              <w:t>:</w:t>
            </w:r>
          </w:p>
        </w:tc>
        <w:tc>
          <w:tcPr>
            <w:tcW w:w="3420" w:type="dxa"/>
          </w:tcPr>
          <w:p w14:paraId="54143051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58E6CD1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63F15C26" w14:textId="77777777" w:rsidR="00AC1C2D" w:rsidRPr="001E7479" w:rsidRDefault="0033453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</w:p>
        </w:tc>
      </w:tr>
      <w:tr w:rsidR="008312C1" w:rsidRPr="001E7479" w14:paraId="1DB675D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9CB7" w14:textId="77777777" w:rsidR="008312C1" w:rsidRPr="001E7479" w:rsidRDefault="008312C1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fr-FR"/>
              </w:rPr>
              <w:t>16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>-րդ հոդվածի 8-րդ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>մաս.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shd w:val="clear" w:color="auto" w:fill="FFFFFF"/>
                <w:lang w:val="hy-AM"/>
              </w:rPr>
              <w:t>«Ուսումնական հաստատությունից սովորողին այլ ուսումնական հաստատություն տեղափոխելը և ազատելը կատարվում են կրթության պետական կառավարման լիազորված մարմնի հաստատած կարգով հետևյալ դեպքերում. ծնողի դիմումի հիման վրա.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shd w:val="clear" w:color="auto" w:fill="FFFFFF"/>
                <w:lang w:val="hy-AM"/>
              </w:rPr>
              <w:t>․․․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shd w:val="clear" w:color="auto" w:fill="FFFFFF"/>
                <w:lang w:val="hy-AM"/>
              </w:rPr>
              <w:t>»։</w:t>
            </w:r>
          </w:p>
        </w:tc>
        <w:tc>
          <w:tcPr>
            <w:tcW w:w="3420" w:type="dxa"/>
          </w:tcPr>
          <w:p w14:paraId="1A4CD301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0477B86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15A89F7" w14:textId="5336CC5B" w:rsidR="008312C1" w:rsidRPr="001E7479" w:rsidRDefault="008312C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  <w:p w14:paraId="296B8ABE" w14:textId="77777777" w:rsidR="008312C1" w:rsidRPr="001E7479" w:rsidRDefault="008312C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AC1C2D" w:rsidRPr="00E178EB" w14:paraId="74A02AFB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7246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bCs/>
                <w:i/>
                <w:sz w:val="20"/>
                <w:szCs w:val="20"/>
                <w:shd w:val="clear" w:color="auto" w:fill="FFFFFF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shd w:val="clear" w:color="auto" w:fill="FFFFFF"/>
                <w:lang w:val="fr-FR"/>
              </w:rPr>
              <w:t>24-րդ հոդվածի 3-րդ մաս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sz w:val="20"/>
                <w:szCs w:val="20"/>
                <w:shd w:val="clear" w:color="auto" w:fill="FFFFFF"/>
                <w:lang w:val="fr-FR"/>
              </w:rPr>
              <w:t xml:space="preserve">. </w:t>
            </w:r>
            <w:r w:rsidRPr="001E7479">
              <w:rPr>
                <w:rFonts w:ascii="GHEA Grapalat" w:eastAsia="Calibri" w:hAnsi="GHEA Grapalat" w:cs="GHEA Grapalat"/>
                <w:bCs/>
                <w:i/>
                <w:lang w:val="hy-AM"/>
              </w:rPr>
              <w:t>«</w:t>
            </w:r>
            <w:r w:rsidRPr="001E7479">
              <w:rPr>
                <w:rFonts w:ascii="GHEA Grapalat" w:eastAsia="Calibri" w:hAnsi="GHEA Grapalat" w:cs="GHEA Grapalat"/>
                <w:bCs/>
                <w:i/>
                <w:sz w:val="20"/>
                <w:szCs w:val="20"/>
                <w:lang w:val="hy-AM"/>
              </w:rPr>
              <w:t>Պետական ուսումնական հաստատությունում ուսուցչի թափուր տեղ առաջանալու դեպքում այն համալրվում է մրցութային հիմունքներով՝ համաձայն կրթության պետական կառավարման լիազորված մարմնի սահմանած մրցույթի օրինակելի կարգի և ուսումնական հաստատության կանոնադրության…»:</w:t>
            </w:r>
            <w:r w:rsidR="00172553" w:rsidRPr="001E7479">
              <w:rPr>
                <w:rFonts w:ascii="GHEA Grapalat" w:eastAsia="Calibri" w:hAnsi="GHEA Grapalat" w:cs="GHEA Grapalat"/>
                <w:bCs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20" w:type="dxa"/>
          </w:tcPr>
          <w:p w14:paraId="79D3D7F8" w14:textId="6307266B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="003214B8" w:rsidRPr="003214B8">
              <w:rPr>
                <w:rFonts w:ascii="Cambria Math" w:eastAsia="MS Mincho" w:hAnsi="Cambria Math" w:cs="MS Mincho" w:hint="eastAsia"/>
                <w:b/>
                <w:i/>
                <w:sz w:val="20"/>
                <w:szCs w:val="20"/>
                <w:lang w:val="fr-FR" w:eastAsia="ru-RU"/>
              </w:rPr>
              <w:t>․</w:t>
            </w:r>
            <w:r w:rsidR="003214B8" w:rsidRPr="003214B8">
              <w:rPr>
                <w:rFonts w:ascii="Cambria Math" w:eastAsia="MS Mincho" w:hAnsi="Cambria Math" w:cs="MS Mincho" w:hint="eastAsia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հ/դ,</w:t>
            </w:r>
          </w:p>
          <w:p w14:paraId="4F113EB4" w14:textId="77777777" w:rsidR="00AF7C9D" w:rsidRPr="001E7479" w:rsidRDefault="00AF7C9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Վայքի հ/դ,</w:t>
            </w:r>
          </w:p>
          <w:p w14:paraId="639F51BC" w14:textId="7F22D73A" w:rsidR="00B748F0" w:rsidRPr="001E7479" w:rsidRDefault="00B748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="003214B8" w:rsidRPr="003214B8">
              <w:rPr>
                <w:rFonts w:ascii="Cambria Math" w:eastAsia="MS Mincho" w:hAnsi="Cambria Math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720F8B09" w14:textId="77777777" w:rsidR="00765A8E" w:rsidRPr="001E7479" w:rsidRDefault="00765A8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Խորոնքի մ/դ,</w:t>
            </w:r>
          </w:p>
          <w:p w14:paraId="5955CE21" w14:textId="77777777" w:rsidR="00765A8E" w:rsidRPr="001E7479" w:rsidRDefault="00765A8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Արտենիի մ/դ,</w:t>
            </w:r>
          </w:p>
          <w:p w14:paraId="4BD1BD8D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4861A3D6" w14:textId="77777777" w:rsidR="0034132F" w:rsidRPr="001E7479" w:rsidRDefault="0034132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մ/դ,</w:t>
            </w:r>
          </w:p>
          <w:p w14:paraId="64D72BDF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2DBAEFC4" w14:textId="77777777" w:rsidR="0034132F" w:rsidRPr="001E7479" w:rsidRDefault="0034132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778CFF4D" w14:textId="77777777" w:rsidR="0034132F" w:rsidRPr="001E7479" w:rsidRDefault="0034132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Խաշթառակի մ/դ,</w:t>
            </w:r>
          </w:p>
          <w:p w14:paraId="772B29A6" w14:textId="58528F1F" w:rsidR="00765A8E" w:rsidRPr="001E7479" w:rsidRDefault="00765A8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4DE9CF19" w14:textId="77777777" w:rsidR="0034132F" w:rsidRDefault="0034132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  <w:r w:rsidRPr="0034132F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</w:p>
          <w:p w14:paraId="1DBACD6C" w14:textId="4DDE3CBA" w:rsidR="00B1641D" w:rsidRPr="00EB1007" w:rsidRDefault="00B1641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Գեղհովիտի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  <w:r w:rsidR="002831B1" w:rsidRPr="00EB1007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2676BD2" w14:textId="322838F1" w:rsidR="006D74ED" w:rsidRPr="001E7479" w:rsidRDefault="00EA5F4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</w:p>
        </w:tc>
      </w:tr>
      <w:tr w:rsidR="00AC1C2D" w:rsidRPr="00E178EB" w14:paraId="0F456ACF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DB44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>25-րդ հոդվածի 4-րդ մաս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«Պետական ուսումնական հաստատության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>մեկ դրույքով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 պաշտոնավարող վարչական աշխատողը համապատասխան որակավորման դեպքում համատեղության կարգով կարող է ունենալ շաբաթական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>մինչև ութ դասաժամ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 ուսումնական ծանրաբեռնվածություն</w:t>
            </w:r>
            <w:r w:rsidR="00AE0C9D"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։ </w:t>
            </w:r>
            <w:r w:rsidR="00AE0C9D"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Կես դրույքով</w:t>
            </w:r>
            <w:r w:rsidR="00AE0C9D"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 </w:t>
            </w:r>
            <w:r w:rsidR="00AE0C9D"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lastRenderedPageBreak/>
              <w:t xml:space="preserve">պաշտոնավարող և համապատասխան որակավորում ունեցող պետական ուսումնական հաստատության վարչական աշխատողը համատեղության կարգով կարող է ունենալ շաբաթական </w:t>
            </w:r>
            <w:r w:rsidR="00AE0C9D"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մինչև տասնչորս դասաժամ</w:t>
            </w:r>
            <w:r w:rsidR="00AE0C9D"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 xml:space="preserve"> ուսումնական ծանրաբեռնվածություն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»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25F191C0" w14:textId="43BFB24F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ՀՊՄՀ հենակետային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57 հ/դ,</w:t>
            </w:r>
          </w:p>
          <w:p w14:paraId="3F71489E" w14:textId="77777777" w:rsidR="006C3541" w:rsidRPr="001E7479" w:rsidRDefault="006C354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Վայքի հ/դ, </w:t>
            </w:r>
          </w:p>
          <w:p w14:paraId="77FBB561" w14:textId="5B0E9D71" w:rsidR="00D15DC4" w:rsidRPr="001E7479" w:rsidRDefault="00D15D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0E6A3E3B" w14:textId="177C686B" w:rsidR="006C3541" w:rsidRPr="001E7479" w:rsidRDefault="006C354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1CE217CE" w14:textId="77777777" w:rsidR="006C3541" w:rsidRPr="001E7479" w:rsidRDefault="006C354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Նավուրի մ/դ,</w:t>
            </w:r>
          </w:p>
          <w:p w14:paraId="28B8006C" w14:textId="77777777" w:rsidR="006C3541" w:rsidRPr="001E7479" w:rsidRDefault="006C354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35F4E6C2" w14:textId="77777777" w:rsidR="009A4E76" w:rsidRPr="001E7479" w:rsidRDefault="006C354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Հարթավանի մ/դ</w:t>
            </w:r>
          </w:p>
        </w:tc>
      </w:tr>
      <w:tr w:rsidR="00AC1C2D" w:rsidRPr="00E178EB" w14:paraId="087710B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41DD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fr-FR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fr-FR" w:eastAsia="ru-RU"/>
              </w:rPr>
              <w:lastRenderedPageBreak/>
              <w:t xml:space="preserve">25-րդ հոդվածի 5-րդ մաս.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fr-FR" w:eastAsia="ru-RU"/>
              </w:rPr>
              <w:t xml:space="preserve">«Սույն հոդվածի 4-րդ մասով սահմանված դեպքերում վարչական աշխատողը կարող է դասավանդել միայն այն դեպքում, երբ համապատասխան առարկայի ուսուցչի թափուր տեղը   չի համալրվում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fr-FR" w:eastAsia="ru-RU"/>
              </w:rPr>
              <w:t xml:space="preserve">առնվազն մեկ անգամ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fr-FR" w:eastAsia="ru-RU"/>
              </w:rPr>
              <w:t>հայտարարված մրցույթի արդյունքով, կամ տվյալ առարկայի ուսուցիչները ապահովված են մեկ դրույք ծանրաբեռնվածությամբ»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fr-FR" w:eastAsia="ru-RU"/>
              </w:rPr>
              <w:t>:</w:t>
            </w:r>
          </w:p>
        </w:tc>
        <w:tc>
          <w:tcPr>
            <w:tcW w:w="3420" w:type="dxa"/>
          </w:tcPr>
          <w:p w14:paraId="4B2EC41B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C260D5C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մ/դ,</w:t>
            </w:r>
          </w:p>
          <w:p w14:paraId="3ADB5C30" w14:textId="77777777" w:rsidR="00BF6060" w:rsidRPr="001E7479" w:rsidRDefault="0041078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</w:t>
            </w:r>
          </w:p>
          <w:p w14:paraId="0C6C6825" w14:textId="77777777" w:rsidR="00BF6060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</w:p>
          <w:p w14:paraId="35E40A97" w14:textId="77777777" w:rsidR="00AC1C2D" w:rsidRPr="001E7479" w:rsidRDefault="00AC1C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</w:p>
        </w:tc>
      </w:tr>
      <w:tr w:rsidR="002F05D9" w:rsidRPr="00E178EB" w14:paraId="2D0DAC1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BF07" w14:textId="77777777" w:rsidR="002F05D9" w:rsidRPr="001E7479" w:rsidRDefault="002F05D9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fr-FR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fr-FR" w:eastAsia="ru-RU"/>
              </w:rPr>
              <w:t xml:space="preserve">25-րդ հոդվածի 5-րդ մաս. 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i/>
                <w:iCs/>
                <w:sz w:val="20"/>
                <w:szCs w:val="20"/>
                <w:lang w:val="hy-AM" w:eastAsia="ru-RU"/>
              </w:rPr>
              <w:t xml:space="preserve">Սույն հոդվածի 4-րդ մասով սահմանված դեպքերում վարչական աշխատողը կարող է դասավանդել միայն այն դեպքում, երբ տվյալ առարկայի ուսուցիչները ապահովված են առնվազն մեկ դրույք ծանրաբեռնվածությամբ, իսկ թափուր մնացած ժամերի համար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sz w:val="20"/>
                <w:szCs w:val="20"/>
                <w:lang w:val="hy-AM" w:eastAsia="ru-RU"/>
              </w:rPr>
              <w:t>առնվազն երկու անգամ</w:t>
            </w:r>
            <w:r w:rsidRPr="001E7479">
              <w:rPr>
                <w:rFonts w:ascii="GHEA Grapalat" w:eastAsia="Times New Roman" w:hAnsi="GHEA Grapalat" w:cs="Times Armenian"/>
                <w:i/>
                <w:iCs/>
                <w:sz w:val="20"/>
                <w:szCs w:val="20"/>
                <w:lang w:val="hy-AM" w:eastAsia="ru-RU"/>
              </w:rPr>
              <w:t xml:space="preserve"> հայտարարվել է մրցույթ, և համապատասխան առարկայի ուսուցչի թափուր տեղը չի համալրվել սույն օրենքի 26-րդ հոդվածի 1-ին</w:t>
            </w:r>
            <w:r w:rsidRPr="001E7479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iCs/>
                <w:sz w:val="20"/>
                <w:szCs w:val="20"/>
                <w:lang w:val="hy-AM" w:eastAsia="ru-RU"/>
              </w:rPr>
              <w:t>և 2-րդ մասերի պահանջներին համապատասխան, ինչպես նաև մինչև տվյալ առարկայի թափուր տեղը մրցութային կարգով համալրվելը»։</w:t>
            </w:r>
          </w:p>
        </w:tc>
        <w:tc>
          <w:tcPr>
            <w:tcW w:w="3420" w:type="dxa"/>
          </w:tcPr>
          <w:p w14:paraId="62555020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DEFBAA1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0D7BEFA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FC66CD7" w14:textId="77777777" w:rsidR="00410787" w:rsidRPr="001E7479" w:rsidRDefault="0041078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մ/դ,</w:t>
            </w:r>
          </w:p>
          <w:p w14:paraId="1A4A3CDD" w14:textId="77777777" w:rsidR="002F05D9" w:rsidRPr="001E7479" w:rsidRDefault="002F05D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Արտենիի մ/դ</w:t>
            </w:r>
          </w:p>
        </w:tc>
      </w:tr>
      <w:tr w:rsidR="00AC1C2D" w:rsidRPr="003214B8" w14:paraId="32C08FCD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1AD1" w14:textId="77777777" w:rsidR="00AC1C2D" w:rsidRPr="001E7479" w:rsidRDefault="00AC1C2D" w:rsidP="003214B8">
            <w:pPr>
              <w:ind w:left="-90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26-րդ հոդվածի 1-ին մաս.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«Ուսումնական հաստատության ուսուցիչ կարող է լինել այն անձը, որը ստացել է մանկավարժական համապատասխան որակավորում (բակալավրի, մագիստրոսի, դիպլոմավորված մասնագետի կրթական աստիճանով) կամ ունի բարձրագույն կրթություն և վերջին տասը տարվա ընթացքում մանկավարժական (կամ ուսուցչական) գործունեության առնվազն 5 տարվա աշխատանքային ստաժ»։</w:t>
            </w:r>
            <w:r w:rsidRPr="001E7479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ab/>
            </w:r>
          </w:p>
        </w:tc>
        <w:tc>
          <w:tcPr>
            <w:tcW w:w="3420" w:type="dxa"/>
          </w:tcPr>
          <w:p w14:paraId="0D046319" w14:textId="05D0E6A0" w:rsidR="00B748F0" w:rsidRPr="001E7479" w:rsidRDefault="00B748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7C5A7F23" w14:textId="77777777" w:rsidR="00E123FE" w:rsidRPr="001E7479" w:rsidRDefault="00E123F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Խորոնքի մ/դ,</w:t>
            </w:r>
          </w:p>
          <w:p w14:paraId="36CC4AE1" w14:textId="77777777" w:rsidR="00E123FE" w:rsidRPr="001E7479" w:rsidRDefault="00E123F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56615DD9" w14:textId="77777777" w:rsidR="00E123FE" w:rsidRPr="001E7479" w:rsidRDefault="00E123F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705A2BF0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4E549BC9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1EE942C4" w14:textId="77777777" w:rsidR="0034132F" w:rsidRPr="001E7479" w:rsidRDefault="0034132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75B31D63" w14:textId="77777777" w:rsidR="00E123FE" w:rsidRPr="001E7479" w:rsidRDefault="00E123F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Խաշթառակի մ/դ,</w:t>
            </w:r>
          </w:p>
          <w:p w14:paraId="737B440A" w14:textId="77777777" w:rsidR="00D01D25" w:rsidRPr="001E7479" w:rsidRDefault="00E654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մ/դ,</w:t>
            </w:r>
          </w:p>
          <w:p w14:paraId="5AEE352F" w14:textId="038673F5" w:rsidR="00B1641D" w:rsidRPr="001E7479" w:rsidRDefault="00B1641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Գեղհովիտի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  <w:r w:rsidR="00EA5F42"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F7B2828" w14:textId="0FB2BCBD" w:rsidR="001175D0" w:rsidRPr="001E7479" w:rsidRDefault="00EA5F4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</w:p>
        </w:tc>
      </w:tr>
      <w:tr w:rsidR="00AC1C2D" w:rsidRPr="00E178EB" w14:paraId="66149F7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7C53" w14:textId="77777777" w:rsidR="00AC1C2D" w:rsidRPr="001E7479" w:rsidRDefault="00AC1C2D" w:rsidP="003214B8">
            <w:pPr>
              <w:shd w:val="clear" w:color="auto" w:fill="FFFFFF"/>
              <w:ind w:left="-90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af-ZA" w:eastAsia="ru-RU"/>
              </w:rPr>
              <w:t>26-րդ հոդվածի 1-ին մաս.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Ո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 xml:space="preserve">ւսումնական հաստատության ուսուցիչ կարող է լինել այն անձը, որն ստացել է բարձրագույն կրթությամբ մանկավարժական համապատասխան որակավորում կամ ունի բարձրագույն կրթություն և վերջին տասը տարվա ընթացքում </w:t>
            </w:r>
            <w:r w:rsidRPr="001E74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shd w:val="clear" w:color="auto" w:fill="FFFFFF"/>
                <w:lang w:val="hy-AM"/>
              </w:rPr>
              <w:t>տվյալ առարկայի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 xml:space="preserve"> մանկավարժական (կամ ուսուցչական) գործունեության առնվազն հինգ տարվա աշխատանքային ստաժ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420" w:type="dxa"/>
          </w:tcPr>
          <w:p w14:paraId="24032F41" w14:textId="77777777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2938A5CF" w14:textId="77777777" w:rsidR="00B253AA" w:rsidRPr="001E7479" w:rsidRDefault="00B253AA" w:rsidP="003214B8">
            <w:pPr>
              <w:ind w:right="-4"/>
              <w:contextualSpacing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ՀՊՄՀ հենակետային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57 հ/դ,</w:t>
            </w:r>
          </w:p>
          <w:p w14:paraId="7D3DBDD4" w14:textId="77777777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Վայքի հ/դ,</w:t>
            </w:r>
          </w:p>
          <w:p w14:paraId="44A860BB" w14:textId="64068E99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Գորիսի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3 հ/դ,</w:t>
            </w:r>
          </w:p>
          <w:p w14:paraId="0A93C35F" w14:textId="1F674704" w:rsidR="00B748F0" w:rsidRPr="001E7479" w:rsidRDefault="00B748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61BADA64" w14:textId="538A6C5F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58592816" w14:textId="6E7212D8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հ/դ,</w:t>
            </w:r>
          </w:p>
          <w:p w14:paraId="6F63B433" w14:textId="2AD6F3E3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5F04EB0E" w14:textId="172387F1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5ABA72E4" w14:textId="77777777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մ/դ,</w:t>
            </w:r>
          </w:p>
          <w:p w14:paraId="3DD689DE" w14:textId="77777777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Խորոնքի մ/դ,</w:t>
            </w:r>
          </w:p>
          <w:p w14:paraId="6A73D8D8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Արտենիի մ/դ,</w:t>
            </w:r>
          </w:p>
          <w:p w14:paraId="7952D671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79F9B68A" w14:textId="77777777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7BDCD852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6263BC4C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մ/դ,</w:t>
            </w:r>
          </w:p>
          <w:p w14:paraId="273B88DA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1FDD37C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71A7100A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Հարթավանի մ/դ,</w:t>
            </w:r>
          </w:p>
          <w:p w14:paraId="311F413A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Խաշթառակի մ/դ,</w:t>
            </w:r>
          </w:p>
          <w:p w14:paraId="17160FA3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44629138" w14:textId="77777777" w:rsidR="00426A36" w:rsidRPr="001E7479" w:rsidRDefault="00426A3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1469E33E" w14:textId="4C914E47" w:rsidR="00CC0948" w:rsidRPr="001E7479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3D3F8975" w14:textId="2F72BD8B" w:rsidR="00505EE4" w:rsidRPr="001E7479" w:rsidRDefault="00505EE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49890F5E" w14:textId="4CE4FB82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Գեղհովիտի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  <w:p w14:paraId="2A1F5607" w14:textId="1FB77C44" w:rsidR="002F7461" w:rsidRPr="001E7479" w:rsidRDefault="002F746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մ/դ,</w:t>
            </w:r>
          </w:p>
          <w:p w14:paraId="0F340BF5" w14:textId="77777777" w:rsidR="006D74ED" w:rsidRPr="00CC0948" w:rsidRDefault="00E654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  <w:r w:rsidR="00CC0948" w:rsidRPr="00CC094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ABB7F6F" w14:textId="126769FB" w:rsidR="00CC0948" w:rsidRPr="00CC0948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114 ա/դ</w:t>
            </w:r>
          </w:p>
        </w:tc>
      </w:tr>
      <w:tr w:rsidR="00AC1C2D" w:rsidRPr="00E178EB" w14:paraId="7C06F01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F6A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34-րդ հոդվածի 2-րդ մաս.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«Ներքին գնահատումն իրականացվում է տարեկան մեկ անգամ` մինչև նոր ուսումնական տարվա սկիզբը։ Ներքին գնահատմանը մասնակցում են վարչական և մանկավարժական աշխատողները, սովորողները և ծնողները»:</w:t>
            </w:r>
          </w:p>
        </w:tc>
        <w:tc>
          <w:tcPr>
            <w:tcW w:w="3420" w:type="dxa"/>
          </w:tcPr>
          <w:p w14:paraId="00F72E6B" w14:textId="627210F7" w:rsidR="00B748F0" w:rsidRPr="001E7479" w:rsidRDefault="00B748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25BC683C" w14:textId="77777777" w:rsidR="001175D0" w:rsidRPr="001E7479" w:rsidRDefault="001175D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47F78377" w14:textId="77777777" w:rsidR="00AC18EE" w:rsidRPr="00EB1007" w:rsidRDefault="00AC18E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="002831B1" w:rsidRPr="00EB1007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D7B3E03" w14:textId="77777777" w:rsidR="00AC1C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AC1C2D" w:rsidRPr="00E178EB" w14:paraId="3E5ADDA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F3D4" w14:textId="77777777" w:rsidR="00AC1C2D" w:rsidRPr="001E7479" w:rsidRDefault="00AC1C2D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34-րդ հոդվածի 3-րդ մաս. </w:t>
            </w:r>
            <w:r w:rsidRPr="001E7479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«Ներքին գնահատման հաշվետվությունը տնօրենը մինչև ընթացիկ տարվա սեպտեմբերի 5-ը ներկայացնում է ուսումնական հաստատության խորհրդին, ծնողական, աշակերտական և այլ գործող խորհուրդներին, ինչպես նաև ապահովում դրա հրապարակումը»:</w:t>
            </w:r>
          </w:p>
        </w:tc>
        <w:tc>
          <w:tcPr>
            <w:tcW w:w="3420" w:type="dxa"/>
          </w:tcPr>
          <w:p w14:paraId="577AC748" w14:textId="5F5D40D4" w:rsidR="00B748F0" w:rsidRPr="001E7479" w:rsidRDefault="00B748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1C3C08FF" w14:textId="77777777" w:rsidR="0087712D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մ/դ,</w:t>
            </w:r>
          </w:p>
          <w:p w14:paraId="4631F16F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մ/դ,</w:t>
            </w:r>
          </w:p>
          <w:p w14:paraId="0507FE27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1EADD4F1" w14:textId="77777777" w:rsidR="001175D0" w:rsidRPr="001E7479" w:rsidRDefault="001175D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0DCEF2ED" w14:textId="77777777" w:rsidR="00CC0948" w:rsidRPr="001E7479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574A2B9D" w14:textId="77777777" w:rsidR="00AC1C2D" w:rsidRPr="00DD6C82" w:rsidRDefault="00AC18E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="00DD6C82" w:rsidRPr="00DD6C82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37804BE" w14:textId="77777777" w:rsidR="00DD6C82" w:rsidRPr="00F55B44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AC1C2D" w:rsidRPr="00E178EB" w14:paraId="2816038F" w14:textId="77777777" w:rsidTr="00910073">
        <w:tc>
          <w:tcPr>
            <w:tcW w:w="9907" w:type="dxa"/>
            <w:gridSpan w:val="2"/>
            <w:shd w:val="clear" w:color="auto" w:fill="D9E2F3" w:themeFill="accent5" w:themeFillTint="33"/>
          </w:tcPr>
          <w:p w14:paraId="3EF5B6A4" w14:textId="77777777" w:rsidR="00AC1C2D" w:rsidRPr="001E7479" w:rsidRDefault="00AC1C2D" w:rsidP="003214B8">
            <w:pPr>
              <w:tabs>
                <w:tab w:val="left" w:pos="219"/>
                <w:tab w:val="left" w:pos="432"/>
                <w:tab w:val="left" w:pos="1276"/>
              </w:tabs>
              <w:ind w:left="-103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Հայաստանի Հանրապետության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կառավարության 2010 թվականի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հոկտեմբերի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14-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ի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N 1391-Ն որոշմամբ հաստատված հավելված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N 4.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Հայաստանի Հանրապետության հիմնական ծրագրեր իրականացնող հանրակրթական ուսումնական հաստատության</w:t>
            </w:r>
          </w:p>
          <w:p w14:paraId="736C9827" w14:textId="77777777" w:rsidR="00AC1C2D" w:rsidRPr="001E7479" w:rsidRDefault="00AC1C2D" w:rsidP="003214B8">
            <w:pPr>
              <w:ind w:right="-4"/>
              <w:contextualSpacing/>
              <w:jc w:val="center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մանկավարժական աշխատողների պաշտոնների անվանացանկի և նկարագրեր»</w:t>
            </w:r>
          </w:p>
        </w:tc>
      </w:tr>
      <w:tr w:rsidR="0061270B" w:rsidRPr="001E7479" w14:paraId="6D9F1AB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544C" w14:textId="77777777" w:rsidR="0061270B" w:rsidRPr="001E7479" w:rsidRDefault="0061270B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3-րդ գլխի 1-ին կետի 2-րդ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 xml:space="preserve">«Հանրակրթական ուսումնական հաստատության տնօրենի ուսումնական աշխատանքի գծով տեղակալը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 xml:space="preserve"> 2) հսկողություն է իրականացնում ուսումնադաստիարակչական աշխատանքի ընթացքի, սովորողների առաջադիմության և վարքի նկատմամբ, կանոնակարգում սովորողների ուսումնական ծանրաբեռնվածությունը.»։</w:t>
            </w:r>
          </w:p>
        </w:tc>
        <w:tc>
          <w:tcPr>
            <w:tcW w:w="3420" w:type="dxa"/>
          </w:tcPr>
          <w:p w14:paraId="0215CF2A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9B932EF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0E3C8E6" w14:textId="77777777" w:rsidR="0061270B" w:rsidRPr="001E7479" w:rsidRDefault="0061270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Դարբնիկի մ/դ</w:t>
            </w:r>
          </w:p>
        </w:tc>
      </w:tr>
      <w:tr w:rsidR="000D3160" w:rsidRPr="001E7479" w14:paraId="6072564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8FD1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3-րդ գլխի 1-ին կետի 5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3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 xml:space="preserve">«Տնօրենի՝ ուսումնական աշխատանքի գծով տեղակալը՝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iCs/>
                <w:sz w:val="20"/>
                <w:szCs w:val="20"/>
                <w:lang w:val="hy-AM" w:eastAsia="ru-RU"/>
              </w:rPr>
              <w:t xml:space="preserve"> պահպանում է մանկավարժահոգեբանական աջակցության ծառայություն ստացող յուրաքանչյուր սովորողի համար կազմված անհատական գործը»։</w:t>
            </w:r>
          </w:p>
        </w:tc>
        <w:tc>
          <w:tcPr>
            <w:tcW w:w="3420" w:type="dxa"/>
          </w:tcPr>
          <w:p w14:paraId="0186FF9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3084CAD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</w:tc>
      </w:tr>
      <w:tr w:rsidR="00505EE4" w:rsidRPr="001E7479" w14:paraId="30D62A8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AC95" w14:textId="77777777" w:rsidR="00505EE4" w:rsidRPr="001E7479" w:rsidRDefault="00505EE4" w:rsidP="003214B8">
            <w:pPr>
              <w:tabs>
                <w:tab w:val="left" w:pos="540"/>
              </w:tabs>
              <w:ind w:right="64"/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6-րդ գլխի </w:t>
            </w:r>
            <w:r w:rsidR="00B04C89"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1-ին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կետի 9-րդ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125E2B" w:rsidRPr="001E7479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>«</w:t>
            </w:r>
            <w:r w:rsidR="00125E2B"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Հանրակրթական ուսումնական հաստատության սովորողների հետ դաստիարակչական աշխատանքների կազմակերպիչը … մասնակցում է կրթության առանձնահատուկ պայմանների կարիք ունեցող երեխաների՝ կրթություն ստանալու իրավունքի իրականացմանը</w:t>
            </w:r>
            <w:r w:rsidR="00125E2B" w:rsidRPr="001E7479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>»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13E08B53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84DB5A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83EEB50" w14:textId="4AC89F59" w:rsidR="00505EE4" w:rsidRPr="001E7479" w:rsidRDefault="00505EE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</w:t>
            </w:r>
          </w:p>
        </w:tc>
      </w:tr>
      <w:tr w:rsidR="000D3160" w:rsidRPr="001E7479" w14:paraId="308BC62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C440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7-րդ գլխի</w:t>
            </w:r>
            <w:r w:rsidRPr="001E7479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 xml:space="preserve">1-ին կետի 1-ին ենթակետ.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ուսուցիչը՝ պլանավորում և իրականացնում է սովորողների ուսուցումն ու դաստիարակությունը` հանրակրթության պետական և առարկայական չափորոշիչներին համապատասխան»։</w:t>
            </w:r>
          </w:p>
        </w:tc>
        <w:tc>
          <w:tcPr>
            <w:tcW w:w="3420" w:type="dxa"/>
          </w:tcPr>
          <w:p w14:paraId="145A8ADE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08E224A" w14:textId="77777777" w:rsidR="000D3160" w:rsidRPr="001E7479" w:rsidRDefault="0041593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</w:t>
            </w:r>
          </w:p>
          <w:p w14:paraId="17C66134" w14:textId="77777777" w:rsidR="0041593B" w:rsidRPr="001E7479" w:rsidRDefault="0041593B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C58F9" w:rsidRPr="001E7479" w14:paraId="4C017F7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C432" w14:textId="77777777" w:rsidR="006C58F9" w:rsidRPr="001E7479" w:rsidRDefault="006C58F9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7-րդ գլխի</w:t>
            </w:r>
            <w:r w:rsidRPr="001E7479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 xml:space="preserve">1-ին կետի 11-րդ ենթակետ.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ուսուցիչը … մասնակցում է հաստատության մեթոդմիավորումների (առարկայական մասնախմբերի) աշխատանքներին»:</w:t>
            </w:r>
          </w:p>
        </w:tc>
        <w:tc>
          <w:tcPr>
            <w:tcW w:w="3420" w:type="dxa"/>
          </w:tcPr>
          <w:p w14:paraId="459C9FEF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4B071B6" w14:textId="77777777" w:rsidR="006C58F9" w:rsidRPr="001E7479" w:rsidRDefault="006C58F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</w:t>
            </w:r>
          </w:p>
          <w:p w14:paraId="20071D73" w14:textId="77777777" w:rsidR="006C58F9" w:rsidRPr="001E7479" w:rsidRDefault="006C58F9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437930E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1ADE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7-րդ գլխի 1-ին կետի 2-րդ</w:t>
            </w:r>
            <w:r w:rsidRPr="001E7479">
              <w:rPr>
                <w:rFonts w:ascii="GHEA Grapalat" w:eastAsia="Calibri" w:hAnsi="GHEA Grapalat" w:cs="Times New Roman"/>
                <w:i/>
                <w:color w:val="002060"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ենթակետ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«Հանրակրթական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lastRenderedPageBreak/>
              <w:t>ուսումնական հաստատության ուսուցիչը ապահովում է կրթական ծրագրերի կատարումը,</w:t>
            </w:r>
            <w:r w:rsidRPr="001E7479">
              <w:rPr>
                <w:rFonts w:ascii="GHEA Grapalat" w:eastAsia="Calibri" w:hAnsi="GHEA Grapalat" w:cs="Times New Roman"/>
                <w:i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հանրակրթական առարկայական չափորոշիչներով ամրագրված գիտելիքների, կարողությունների և հմտությունների առնվազն պարտադիր նվազագույն պահանջների յուրացումը սովորողների կողմից` կիրառելով դասավանդման արդյունավետ մեթոդներ և ժամանակակից տեխնոլոգիաներ»:</w:t>
            </w:r>
          </w:p>
        </w:tc>
        <w:tc>
          <w:tcPr>
            <w:tcW w:w="3420" w:type="dxa"/>
          </w:tcPr>
          <w:p w14:paraId="70AAAA6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E58706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1DD4623" w14:textId="77777777" w:rsidR="00BF6060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</w:t>
            </w:r>
          </w:p>
          <w:p w14:paraId="20D865F6" w14:textId="77777777" w:rsidR="00BF6060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8CC5F85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293E2F8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FC78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9-րդ գլխի 3-րդ կետի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1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-ին ենթակետ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.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>՝«Հանրակրթական ուսումնական հաստատության հոգեբանը պետք է ունենա բարձրագույն (բակալավր, դիպլոմավորված մասնագետ, մագիստրոս) մասնագիտական կրթություն` համապատասխան որակավորմամբ»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7320518C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9E54C6A" w14:textId="30F4A3A2" w:rsidR="003478C6" w:rsidRPr="001E7479" w:rsidRDefault="003478C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</w:t>
            </w:r>
          </w:p>
          <w:p w14:paraId="2CB14F5B" w14:textId="77777777" w:rsidR="003478C6" w:rsidRPr="001E7479" w:rsidRDefault="003478C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1E7479" w14:paraId="7CEC94A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FCDF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10-րդ գլխի 3-րդ կետի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1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-ին ենթակետ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.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Հանրակրթական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ուսումնական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հաստատության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սոցիալական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մանկավարժի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պաշտոնն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զբաղեցնողը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պետք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է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ունենա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բարձրագույն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(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բակալավր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դիպլոմավորված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մասնագետ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մագիստրոս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)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կրթություն</w:t>
            </w:r>
            <w:r w:rsidRPr="001E7479">
              <w:rPr>
                <w:rFonts w:ascii="GHEA Grapalat" w:hAnsi="GHEA Grapalat"/>
                <w:i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>(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սոցիալական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մանկավարժություն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սոցիալական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աշխատանք՝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մասնագիտություններ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որակավորմամբ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fr-FR" w:eastAsia="ru-RU"/>
              </w:rPr>
              <w:t>)»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343EE502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BE44A13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FFABEA1" w14:textId="2E9B5D13" w:rsidR="00861F32" w:rsidRPr="001E7479" w:rsidRDefault="00861F3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</w:t>
            </w:r>
          </w:p>
          <w:p w14:paraId="416FE68D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E178EB" w14:paraId="0FCA9A1F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8871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11-րդ գլխի 3-րդ կետի 1-ին ենթակետ.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զինղեկի պաշտոնն զբաղեցնողը պետք է ունենա բարձրագույն (բակալավր, դիպլոմավորված մասնագետ, մագիստրոս) մասնագիտական կրթություն, սպայական կոչում)»:</w:t>
            </w:r>
          </w:p>
        </w:tc>
        <w:tc>
          <w:tcPr>
            <w:tcW w:w="3420" w:type="dxa"/>
          </w:tcPr>
          <w:p w14:paraId="644F1790" w14:textId="7F3A294D" w:rsidR="00B253AA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Գորիսի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3 հ/դ,</w:t>
            </w:r>
          </w:p>
          <w:p w14:paraId="4947D836" w14:textId="77777777" w:rsidR="00BF6060" w:rsidRPr="001E7479" w:rsidRDefault="00BF60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մ/դ,</w:t>
            </w:r>
          </w:p>
          <w:p w14:paraId="643E74D8" w14:textId="0FE112D3" w:rsidR="00CD7149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4B156B85" w14:textId="77777777" w:rsidR="00BF6060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673E99" w:rsidRPr="001E7479" w14:paraId="5E689B5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51B4" w14:textId="77777777" w:rsidR="00673E99" w:rsidRPr="001E7479" w:rsidRDefault="00673E99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12-րդ գլխի 1-ին կետի 4-րդ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«Հանրակրթական ուսումնական հաստատության գրադարանավարը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ձև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ավորում է հաստատության գրադարանային-մատենագիտական</w:t>
            </w:r>
            <w:r w:rsidRPr="001E7479">
              <w:rPr>
                <w:rFonts w:ascii="GHEA Grapalat" w:hAnsi="GHEA Grapalat"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հավաքածուն, կազմակերպում է հավաքածուի համալրումը, կանոնակարգումը, պահպանումը և օգտվողներին տրամադրումը, վարում հավաքածուի այբբենական, թեմատիկ, էլեկտրոնային քարտարանը (առկայության դեպքում), ըստ կարիքների, ստեղծում է տվյալների բազա»։</w:t>
            </w:r>
          </w:p>
        </w:tc>
        <w:tc>
          <w:tcPr>
            <w:tcW w:w="3420" w:type="dxa"/>
          </w:tcPr>
          <w:p w14:paraId="64565A4E" w14:textId="77777777" w:rsidR="00673E99" w:rsidRPr="001E7479" w:rsidRDefault="00673E9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FD33C19" w14:textId="77777777" w:rsidR="00673E99" w:rsidRPr="001E7479" w:rsidRDefault="00673E9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5B57C26" w14:textId="77777777" w:rsidR="00673E99" w:rsidRPr="001E7479" w:rsidRDefault="00673E9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9 հ/դ</w:t>
            </w:r>
          </w:p>
        </w:tc>
      </w:tr>
      <w:tr w:rsidR="000D3160" w:rsidRPr="001E7479" w14:paraId="398A4F5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4046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12-րդ գլխի 3-րդ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Mincho" w:hAnsi="GHEA Grapalat" w:cs="MS Mincho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գրադարանավարի պաշտոնն զբաղեցնողը պետք է ունենա բարձրագույն (բակալավր, դիպլոմավորված մասնագետ, մագիստրոս) կամ միջին մասնագիտական կրթություն` համապատասխան որակավորմամբ կամ վերջին տասը տարվա ընթացքում գրադարանային կամ մանկավարժական (կամ ուսուցչական) գործունեության առնվազն երկու տարվա աշխատանքային ստաժ»:</w:t>
            </w:r>
          </w:p>
        </w:tc>
        <w:tc>
          <w:tcPr>
            <w:tcW w:w="3420" w:type="dxa"/>
          </w:tcPr>
          <w:p w14:paraId="267DB312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F4B73E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CAA783A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2D326F5" w14:textId="656808AC" w:rsidR="00923C0F" w:rsidRPr="001E7479" w:rsidRDefault="00923C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</w:t>
            </w:r>
            <w:r w:rsidR="00530A34"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հ/դ</w:t>
            </w:r>
          </w:p>
        </w:tc>
      </w:tr>
      <w:tr w:rsidR="000D3160" w:rsidRPr="001E7479" w14:paraId="043F293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50EA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1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3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-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րդ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գլխի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 xml:space="preserve"> 3-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րդ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կետի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 xml:space="preserve"> 1-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ին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ենթակետ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.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լաբորանտը պետք է ունենա բարձրագույն (բակալավր, դիպլոմավորված մասնագետ, մագիստրոս) կամ միջին մասնագիտական կրթություն»։</w:t>
            </w:r>
          </w:p>
        </w:tc>
        <w:tc>
          <w:tcPr>
            <w:tcW w:w="3420" w:type="dxa"/>
          </w:tcPr>
          <w:p w14:paraId="7BB6DD1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14CFBD9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</w:t>
            </w:r>
          </w:p>
          <w:p w14:paraId="71667FBB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E178EB" w14:paraId="2860073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D543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14-րդ գլխի 3-րդ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«Ուսուցչի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օգնականի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պաշտոն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զբաղեցնողը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պետք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է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ունենա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բարձրագույն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մանկավարժական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կրթություն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կամ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բարձրագույն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կրթություն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և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վերջին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տասը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տարվա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ընթացքում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մանկավարժական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առնվազն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երեք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տարվա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աշխատանքային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ստաժ»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: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ab/>
            </w:r>
          </w:p>
        </w:tc>
        <w:tc>
          <w:tcPr>
            <w:tcW w:w="3420" w:type="dxa"/>
          </w:tcPr>
          <w:p w14:paraId="1B2E1A3F" w14:textId="77777777" w:rsidR="00B253AA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2B1B17C" w14:textId="4EEFB954" w:rsidR="000D3160" w:rsidRPr="00CC0948" w:rsidRDefault="00B4624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  <w:r w:rsidR="00CC0948" w:rsidRPr="00CC094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05F2D0A5" w14:textId="507C9720" w:rsidR="00CC0948" w:rsidRPr="001E7479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114 ա/գ</w:t>
            </w:r>
          </w:p>
          <w:p w14:paraId="4F3B0150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5AE3CD2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1E7479" w14:paraId="73E222A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113D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Armenia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14-րդ գլխի 3-րդ կետի 2-րդ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Հանրակրթական ուսումնական հաստատության ուսուցչի օգնականի պաշտոնը կարող է զբաղեցնել սույն պաշտոնի որակավորման պահանջները բավարարող և տվյալ հանրակրթական ուսումնական հաստատությունում ուսուցչի պաշտոնում չաշխատող անձը»:</w:t>
            </w:r>
            <w:r w:rsidRPr="001E7479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ab/>
            </w:r>
          </w:p>
        </w:tc>
        <w:tc>
          <w:tcPr>
            <w:tcW w:w="3420" w:type="dxa"/>
          </w:tcPr>
          <w:p w14:paraId="4EFEFF3E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792BC33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34ABFBA" w14:textId="77777777" w:rsidR="003C0EBF" w:rsidRPr="001E7479" w:rsidRDefault="003C0EB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  <w:p w14:paraId="25AA1C30" w14:textId="77777777" w:rsidR="003C0EBF" w:rsidRPr="001E7479" w:rsidRDefault="003C0EB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A081A35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E178EB" w14:paraId="47E3755D" w14:textId="77777777" w:rsidTr="00910073">
        <w:tc>
          <w:tcPr>
            <w:tcW w:w="9907" w:type="dxa"/>
            <w:gridSpan w:val="2"/>
            <w:shd w:val="clear" w:color="auto" w:fill="D9E2F3" w:themeFill="accent5" w:themeFillTint="33"/>
          </w:tcPr>
          <w:p w14:paraId="4557E10B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>Հայաստանի Հանրապետության կառավարության 2002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թվականի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հուլիսի 25-ի N 1392-Ն որոշմամբ հաստատված հավելված N 3. «Հայաստանի Հանրապետության պետական հանրակրթական ուսումնական հաստատություն» պետական ոչ առևտրային կազմակերպության </w:t>
            </w:r>
          </w:p>
          <w:p w14:paraId="57613963" w14:textId="77777777" w:rsidR="000D3160" w:rsidRPr="001E7479" w:rsidRDefault="000D3160" w:rsidP="003214B8">
            <w:pPr>
              <w:ind w:right="-4"/>
              <w:contextualSpacing/>
              <w:jc w:val="center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օրինակելի կանոնադրություն»</w:t>
            </w:r>
          </w:p>
        </w:tc>
      </w:tr>
      <w:tr w:rsidR="000D3160" w:rsidRPr="001E7479" w14:paraId="0709CED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47EC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9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33-րդ կետի 7-րդ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7A1DAF"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="000C3FA7"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="000C3FA7"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խորհուրդը քննարկում է ուսումնադաստիարակչական գործունեության, այդ թվում՝ մանկավարժահոգեբանական աջակցության ծառայությունների իրականացման մասին հաշվետվությունները»։</w:t>
            </w:r>
          </w:p>
        </w:tc>
        <w:tc>
          <w:tcPr>
            <w:tcW w:w="3420" w:type="dxa"/>
          </w:tcPr>
          <w:p w14:paraId="17463275" w14:textId="40DD4C56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7B0A6095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5828292A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Դարբնիկի մ/դ,</w:t>
            </w:r>
          </w:p>
          <w:p w14:paraId="17C025F9" w14:textId="6E2031F3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417D82A5" w14:textId="77777777" w:rsidR="0039617A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E178EB" w14:paraId="3872806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08185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9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39-րդ կետի 4-րդ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«Խորհրդի նախագահը՝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 խորհրդի յուրաքանչյուր նիստից հետո, երկու աշխատանքային օրվա ընթացքում, նիստի արձանագրությունը ներկայացնում է հրապարակման՝ դպրոցի պաշտոնական կայքում»։</w:t>
            </w:r>
          </w:p>
        </w:tc>
        <w:tc>
          <w:tcPr>
            <w:tcW w:w="3420" w:type="dxa"/>
          </w:tcPr>
          <w:p w14:paraId="11859161" w14:textId="2CF294BE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4C26E358" w14:textId="77777777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0AEC8E26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015FFDA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570522F0" w14:textId="77777777" w:rsidR="00426A36" w:rsidRPr="001E7479" w:rsidRDefault="00426A3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7B1A3BBB" w14:textId="77777777" w:rsidR="0039617A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1E7479" w14:paraId="20AE25BF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3BE11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90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41-րդ 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«Խորհրդի նիստերը գումարվում են նրա նախագահի կողմից` առնվազն յուրաքանչյուր եռամսյակը մեկ անգամ»։</w:t>
            </w:r>
          </w:p>
        </w:tc>
        <w:tc>
          <w:tcPr>
            <w:tcW w:w="3420" w:type="dxa"/>
          </w:tcPr>
          <w:p w14:paraId="598F47D3" w14:textId="274520A8" w:rsidR="0087712D" w:rsidRPr="001E7479" w:rsidRDefault="0087712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68C34596" w14:textId="755D6B85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265186D3" w14:textId="77777777" w:rsidR="00E7007E" w:rsidRPr="001E7479" w:rsidRDefault="006C58F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</w:t>
            </w:r>
          </w:p>
        </w:tc>
      </w:tr>
      <w:tr w:rsidR="000D3160" w:rsidRPr="001E7479" w14:paraId="5685425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C2BD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48-րդ կետի 1-ին ենթակետ.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 խորհրդի քննարկմանն է ներկայացնում դպրոցի ուսումնադաստիարակչական գործունեության մասին հաշվետվությունը, արտաքին և ներքին գնահատման արդյունքները…»:</w:t>
            </w:r>
          </w:p>
        </w:tc>
        <w:tc>
          <w:tcPr>
            <w:tcW w:w="3420" w:type="dxa"/>
          </w:tcPr>
          <w:p w14:paraId="703DA8E5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8854A0A" w14:textId="66BF7EAB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</w:t>
            </w:r>
          </w:p>
          <w:p w14:paraId="7C760406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7AD4638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7CF0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48-րդ կետի 5-րդ ենթակետ.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«Դպրոցի տնօրենը... մանկավարժական խորհրդի ներկայացմամբ՝ հաստատում է…. մանկավարժների հաշվետվությունները»։ </w:t>
            </w:r>
          </w:p>
        </w:tc>
        <w:tc>
          <w:tcPr>
            <w:tcW w:w="3420" w:type="dxa"/>
          </w:tcPr>
          <w:p w14:paraId="4B1BD6A8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606D236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</w:t>
            </w:r>
          </w:p>
          <w:p w14:paraId="4EBB19AA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3105052A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100C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48-րդ կետի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12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-րդ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ենթակետ</w:t>
            </w:r>
            <w:r w:rsidRPr="001E7479">
              <w:rPr>
                <w:rFonts w:ascii="GHEA Grapalat" w:eastAsia="Times New Roman" w:hAnsi="GHEA Grapalat" w:cs="Sylfaen"/>
                <w:i/>
                <w:color w:val="002060"/>
                <w:sz w:val="20"/>
                <w:szCs w:val="20"/>
                <w:lang w:val="af-ZA" w:eastAsia="ru-RU"/>
              </w:rPr>
              <w:t xml:space="preserve">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ուսումնական պլանին համապատասխան՝ ապահովում է կրթական ծրագրերի իրականացումը, կրթական գործընթացի կազմակերպումը և կրում է պատասխանատվություն կրթության որակի և բովանդակության համար»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3420" w:type="dxa"/>
          </w:tcPr>
          <w:p w14:paraId="54468196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2FE6408B" w14:textId="40051C0F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186 հ/դ,</w:t>
            </w:r>
          </w:p>
          <w:p w14:paraId="2F46E14D" w14:textId="0E97E8B0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ՀՊՄՀ հենակետային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57 հ/դ,</w:t>
            </w:r>
          </w:p>
          <w:p w14:paraId="4D3E016B" w14:textId="6407B71C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Ջերմուկի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5EC9336C" w14:textId="4910C74D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հ/դ,</w:t>
            </w:r>
          </w:p>
          <w:p w14:paraId="67C68FFF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Դեբեդի մ/դ,</w:t>
            </w:r>
          </w:p>
          <w:p w14:paraId="478F1AB4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Ծովակի մ/դ,</w:t>
            </w:r>
          </w:p>
          <w:p w14:paraId="580048E6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Խորոնքի մ/դ,</w:t>
            </w:r>
          </w:p>
          <w:p w14:paraId="1DF993C5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0AA6BBD8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398107B0" w14:textId="77777777" w:rsidR="008B748F" w:rsidRPr="001E7479" w:rsidRDefault="008B74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մ/դ,</w:t>
            </w:r>
          </w:p>
          <w:p w14:paraId="2610C9F3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6D202F0A" w14:textId="77777777" w:rsidR="008B748F" w:rsidRPr="001E7479" w:rsidRDefault="008B74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06B98294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15D329A1" w14:textId="77777777" w:rsidR="008B748F" w:rsidRPr="001E7479" w:rsidRDefault="008B74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Հարթավանի մ/դ,</w:t>
            </w:r>
          </w:p>
          <w:p w14:paraId="60F0D25D" w14:textId="0A69B683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11C32190" w14:textId="77777777" w:rsidR="003F7E27" w:rsidRPr="001E7479" w:rsidRDefault="003F7E2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մ/դ,</w:t>
            </w:r>
          </w:p>
          <w:p w14:paraId="05EB5ABF" w14:textId="5F65A39F" w:rsidR="000F7E0C" w:rsidRPr="001E7479" w:rsidRDefault="00B1641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Գեղհովիտի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0D3160" w:rsidRPr="001E7479" w14:paraId="0E043AEF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E371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48-րդ կետի 18-րդ ենթակետ.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 սահմանված կարգով ձևավորում է դպրոցի սովորողների համակազմը»:</w:t>
            </w:r>
          </w:p>
        </w:tc>
        <w:tc>
          <w:tcPr>
            <w:tcW w:w="3420" w:type="dxa"/>
          </w:tcPr>
          <w:p w14:paraId="32592EF5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186 հ/դ,</w:t>
            </w:r>
          </w:p>
          <w:p w14:paraId="226B3CBB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հ/դ,</w:t>
            </w:r>
          </w:p>
          <w:p w14:paraId="07058F9A" w14:textId="77777777" w:rsidR="005D637D" w:rsidRPr="001E7479" w:rsidRDefault="005D637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5 հ/դ,</w:t>
            </w:r>
          </w:p>
          <w:p w14:paraId="7B62CD3A" w14:textId="77777777" w:rsidR="005D637D" w:rsidRPr="001E7479" w:rsidRDefault="005D637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2 հ/դ,</w:t>
            </w:r>
          </w:p>
          <w:p w14:paraId="18681273" w14:textId="77777777" w:rsidR="00DD6C82" w:rsidRP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</w:t>
            </w:r>
            <w:r w:rsidRPr="00DD6C82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6B987A4D" w14:textId="77777777" w:rsid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Ծովասարի մ/դ, </w:t>
            </w:r>
          </w:p>
          <w:p w14:paraId="5398C279" w14:textId="77777777" w:rsidR="00DD6C82" w:rsidRP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</w:t>
            </w:r>
            <w:r w:rsidRPr="00DD6C82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6698861" w14:textId="77777777" w:rsidR="00DD6C82" w:rsidRP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  <w:r w:rsidRPr="00DD6C82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9A1C4B6" w14:textId="77777777" w:rsidR="00F428CD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5 մ/դ</w:t>
            </w:r>
          </w:p>
        </w:tc>
      </w:tr>
      <w:tr w:rsidR="000D3160" w:rsidRPr="00E178EB" w14:paraId="7793790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9ADF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76-րդ 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»:</w:t>
            </w:r>
          </w:p>
        </w:tc>
        <w:tc>
          <w:tcPr>
            <w:tcW w:w="3420" w:type="dxa"/>
          </w:tcPr>
          <w:p w14:paraId="162331C2" w14:textId="366F4383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5F38A3A9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մ/դ,</w:t>
            </w:r>
          </w:p>
          <w:p w14:paraId="1AEB6F7A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55205012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մ/դ,</w:t>
            </w:r>
          </w:p>
          <w:p w14:paraId="53AC9795" w14:textId="0CCD56A3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1F400F30" w14:textId="77777777" w:rsidR="000D3160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1E7479" w14:paraId="5F361F2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0484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77-րդ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Mincho" w:hAnsi="GHEA Grapalat" w:cs="MS Mincho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«Մանկավարժական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կազմում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ընդգրկվում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են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դպրոցի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բոլոր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մանկավարժական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աշխատողները»։</w:t>
            </w:r>
          </w:p>
        </w:tc>
        <w:tc>
          <w:tcPr>
            <w:tcW w:w="3420" w:type="dxa"/>
          </w:tcPr>
          <w:p w14:paraId="0F952947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2 հ/դ,</w:t>
            </w:r>
          </w:p>
          <w:p w14:paraId="685D3CDE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5BF4F3B4" w14:textId="77777777" w:rsidR="000D3160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1E7479" w14:paraId="372CD17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292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78-րդ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«Մանկավարժական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խորհուրդը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նախարարության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սահմանած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կարգով՝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իր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կազմից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փակ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գաղտնի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քվեարկությամբ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ընտրում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է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անդամների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: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Ընտրված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են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համարվում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երկու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առավել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ձայն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հավաքած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ներկայացուցիչները»։</w:t>
            </w:r>
          </w:p>
        </w:tc>
        <w:tc>
          <w:tcPr>
            <w:tcW w:w="3420" w:type="dxa"/>
          </w:tcPr>
          <w:p w14:paraId="2FD900FC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3078423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</w:t>
            </w:r>
          </w:p>
          <w:p w14:paraId="4264FC38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00A94A3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1233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83-րդ կետ </w:t>
            </w:r>
            <w:r w:rsidRPr="001E7479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  <w:t>«Մանկավարժական խորհրդի նիստերը գումարվում են առնվազն երկու ամիսը մեկ անգամ»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46031E2C" w14:textId="315AFDE9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3214B8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</w:t>
            </w:r>
          </w:p>
        </w:tc>
      </w:tr>
      <w:tr w:rsidR="000D3160" w:rsidRPr="001E7479" w14:paraId="66F9C36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E2DC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89-րդ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9E69F7"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«Մանկավարժական խորհրդի որոշումներն ընդունվում են քվեարկությանը մասնակցած մանկավարժական խորհրդի անդամների ձայների մեծամասնությամբ: Մանկավարժական խորհրդի յուրաքանչյուր անդամ ունի մեկ ձայնի իրավունք: Ձայնի փոխանցումն արգելվում է»։</w:t>
            </w:r>
          </w:p>
        </w:tc>
        <w:tc>
          <w:tcPr>
            <w:tcW w:w="3420" w:type="dxa"/>
          </w:tcPr>
          <w:p w14:paraId="1FFF0072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4C0D16F" w14:textId="4972C23C" w:rsidR="000D3160" w:rsidRPr="001E7479" w:rsidRDefault="003478C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</w:t>
            </w:r>
          </w:p>
          <w:p w14:paraId="442F55C2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9E69F7" w:rsidRPr="00DD6C82" w14:paraId="716BD0C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FF2C" w14:textId="77777777" w:rsidR="009E69F7" w:rsidRPr="001E7479" w:rsidRDefault="009E69F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91-րդ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="002E0C67" w:rsidRPr="001E7479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«Առարկայական մեթոդական միավորումներն ստեղծվում են նույն առարկայի երեք և ավելի ուսուցիչների առկայության դեպքում։ Մյուս դեպքերում կարող են ձևավորվել մեթոդական միավորումներ՝ հարակից առարկաների ուսուցիչներից»։</w:t>
            </w:r>
          </w:p>
        </w:tc>
        <w:tc>
          <w:tcPr>
            <w:tcW w:w="3420" w:type="dxa"/>
          </w:tcPr>
          <w:p w14:paraId="04ABF4E8" w14:textId="77777777" w:rsidR="009E69F7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53DF2B6B" w14:textId="77777777" w:rsid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</w:t>
            </w:r>
            <w:r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391781F" w14:textId="77777777" w:rsidR="0001124F" w:rsidRPr="001E7479" w:rsidRDefault="0001124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  <w:p w14:paraId="6EBA0557" w14:textId="77777777" w:rsidR="006C58F9" w:rsidRPr="001E7479" w:rsidRDefault="006C58F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9E69F7" w:rsidRPr="00E178EB" w14:paraId="412D395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DA46" w14:textId="77777777" w:rsidR="009E69F7" w:rsidRPr="001E7479" w:rsidRDefault="009E69F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92-րդ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="001B7423" w:rsidRPr="001E7479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«Դասվարների համար ստեղծվում է տարրական կրթության մեթոդական միավորում»</w:t>
            </w:r>
            <w:r w:rsidR="001B7423" w:rsidRPr="001E747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:</w:t>
            </w:r>
          </w:p>
        </w:tc>
        <w:tc>
          <w:tcPr>
            <w:tcW w:w="3420" w:type="dxa"/>
          </w:tcPr>
          <w:p w14:paraId="16A69F00" w14:textId="77777777" w:rsidR="009E69F7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112E883D" w14:textId="77777777" w:rsidR="005750D6" w:rsidRPr="001E7479" w:rsidRDefault="005750D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Հարթավանի մ/դ</w:t>
            </w:r>
          </w:p>
        </w:tc>
      </w:tr>
      <w:tr w:rsidR="009E69F7" w:rsidRPr="00E178EB" w14:paraId="3F7E08A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ACBF" w14:textId="77777777" w:rsidR="009E69F7" w:rsidRPr="001E7479" w:rsidRDefault="009E69F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93-րդ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1B7423" w:rsidRPr="001E747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="001B7423" w:rsidRPr="001E7479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Առարկայական կամ տարրական կրթության մեթոդական միավորումը կատարում է ուսումնական պլանով սահմանված դասաժամերի նախնական բաշխում և առաջարկություն է ներկայացնում դպրոցի տնօրենին»։</w:t>
            </w:r>
          </w:p>
        </w:tc>
        <w:tc>
          <w:tcPr>
            <w:tcW w:w="3420" w:type="dxa"/>
          </w:tcPr>
          <w:p w14:paraId="64D91C0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81580D3" w14:textId="77777777" w:rsidR="009E69F7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6BFC0CA5" w14:textId="77777777" w:rsidR="00E166EF" w:rsidRPr="001E7479" w:rsidRDefault="00E166E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Գառնի Բանավանի մ/դ</w:t>
            </w:r>
          </w:p>
        </w:tc>
      </w:tr>
      <w:tr w:rsidR="000D3160" w:rsidRPr="00E178EB" w14:paraId="7A6FD2DA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F277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93-րդ կետի 2-րդ ենթակետ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Առարկայական կամ տարրական կրթության մեթոդական միավորումը` քննարկում է կրթության առանձնահատուկ պայմանների կարիք ունեցող սովորողի անհատական ուսուցման պլանը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3420" w:type="dxa"/>
          </w:tcPr>
          <w:p w14:paraId="7B48AC79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հ/դ,</w:t>
            </w:r>
          </w:p>
          <w:p w14:paraId="2E0D97B8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Դարբնիկի մ/դ,</w:t>
            </w:r>
          </w:p>
          <w:p w14:paraId="5A8227C3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4E3C4D57" w14:textId="77777777" w:rsidR="000D3160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9E69F7" w:rsidRPr="001E7479" w14:paraId="1ABA4A5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E3A4" w14:textId="77777777" w:rsidR="009E69F7" w:rsidRPr="001E7479" w:rsidRDefault="009E69F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93-րդ կետի 6-րդ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FC6B61"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FC6B61" w:rsidRPr="001E747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="00FC6B61" w:rsidRPr="001E7479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Առարկայական կամ տարրական կրթության մեթոդական միավորումը կազմակերպում է մասնագիտական և մանկավարժական-մեթոդական խորհրդակցություններ, խորհրդատվություններ»։</w:t>
            </w:r>
          </w:p>
        </w:tc>
        <w:tc>
          <w:tcPr>
            <w:tcW w:w="3420" w:type="dxa"/>
          </w:tcPr>
          <w:p w14:paraId="1D41DA87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2693F9E" w14:textId="77777777" w:rsidR="009E69F7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</w:t>
            </w:r>
          </w:p>
        </w:tc>
      </w:tr>
      <w:tr w:rsidR="009E69F7" w:rsidRPr="001E7479" w14:paraId="0B50C78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EEED" w14:textId="77777777" w:rsidR="009E69F7" w:rsidRPr="001E7479" w:rsidRDefault="009E69F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93-րդ կետի 7-րդ ենթակետ</w:t>
            </w:r>
            <w:r w:rsidR="00FC6B61"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="00FC6B61"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FC6B61" w:rsidRPr="001E747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="00FC6B61" w:rsidRPr="001E7479">
              <w:rPr>
                <w:rFonts w:ascii="GHEA Grapalat" w:hAnsi="GHEA Grapalat" w:cs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Առարկայական կամ տարրական կրթության մեթոդական միավորումը ուսուցիչներին (դասվարներին) հաղորդակից է դարձնում մանկավարժության նորագույն նվաճումներին, կազմակերպում է սեմինարներ, մանկավարժական-մեթոդական ընթերցումներ»։</w:t>
            </w:r>
          </w:p>
        </w:tc>
        <w:tc>
          <w:tcPr>
            <w:tcW w:w="3420" w:type="dxa"/>
          </w:tcPr>
          <w:p w14:paraId="65F7E15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18CF8DB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833EE7B" w14:textId="77777777" w:rsidR="009E69F7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</w:t>
            </w:r>
          </w:p>
        </w:tc>
      </w:tr>
      <w:tr w:rsidR="000D3160" w:rsidRPr="001E7479" w14:paraId="180A1BE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DCD5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93-րդ կետի 9-րդ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«Առարկայական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կամ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տարրական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կրթության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մեթոդական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միավորումը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`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մանկավարժական խորհրդի քննարկմանն է ներկայացնում ուսումնական պլանի դպրոցական բաղադրիչի ժամերի տնօրինման վերաբերյալ առաջարկություն»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3420" w:type="dxa"/>
          </w:tcPr>
          <w:p w14:paraId="49DEB4F7" w14:textId="77777777" w:rsidR="00B253AA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7FD13C8C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հ/դ,</w:t>
            </w:r>
          </w:p>
          <w:p w14:paraId="190CB861" w14:textId="77777777" w:rsidR="009E69F7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E178EB" w14:paraId="0D51601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75BC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93-րդ կետի 10-րդ ենթակետ.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af-ZA"/>
              </w:rPr>
              <w:t>Կատարում  է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 xml:space="preserve"> ուսումնական պլանով սահմանված դասաժամերի նախնական բաշխում և առաջարկություն է ներկայացնում դպրոցի տնօրենին»:</w:t>
            </w:r>
          </w:p>
        </w:tc>
        <w:tc>
          <w:tcPr>
            <w:tcW w:w="3420" w:type="dxa"/>
          </w:tcPr>
          <w:p w14:paraId="08FAA111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1201AEA5" w14:textId="4F0707A9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65959C86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7A29D71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մ/դ,</w:t>
            </w:r>
          </w:p>
          <w:p w14:paraId="747ECCF1" w14:textId="46C33266" w:rsidR="00064324" w:rsidRPr="001E7479" w:rsidRDefault="0006432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3F893209" w14:textId="77777777" w:rsidR="000D3160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1E7479" w14:paraId="3B82754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C7AD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95-րդ 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color w:val="000000"/>
                <w:sz w:val="20"/>
                <w:szCs w:val="20"/>
                <w:lang w:val="hy-AM"/>
              </w:rPr>
              <w:t>Առարկայական մեթոդական միավորումների նիստերը գումարվում են առնվազն յուրաքանչյուր ամիսը մեկ անգամ</w:t>
            </w:r>
            <w:r w:rsidRPr="001E7479">
              <w:rPr>
                <w:rFonts w:ascii="GHEA Grapalat" w:eastAsia="Calibri" w:hAnsi="GHEA Grapalat" w:cs="Sylfaen"/>
                <w:i/>
                <w:color w:val="000000"/>
                <w:sz w:val="20"/>
                <w:szCs w:val="20"/>
                <w:lang w:val="af-ZA"/>
              </w:rPr>
              <w:t>»:</w:t>
            </w:r>
          </w:p>
        </w:tc>
        <w:tc>
          <w:tcPr>
            <w:tcW w:w="3420" w:type="dxa"/>
          </w:tcPr>
          <w:p w14:paraId="1B58DF7D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</w:t>
            </w:r>
          </w:p>
        </w:tc>
      </w:tr>
      <w:tr w:rsidR="00CC171E" w:rsidRPr="001E7479" w14:paraId="0605DAF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3D52" w14:textId="77777777" w:rsidR="00CC171E" w:rsidRPr="001E7479" w:rsidRDefault="00810637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96-րդ 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«Դասարանների ծնողական խորհուրդները (կազմված՝ նախագահից և երկուսից չորս անդամից) ընտրվում են դասարանի ծնողների ընդհանուր ժողովի կողմից՝ մեկ ուսումնական տարվա համար»։</w:t>
            </w:r>
          </w:p>
        </w:tc>
        <w:tc>
          <w:tcPr>
            <w:tcW w:w="3420" w:type="dxa"/>
          </w:tcPr>
          <w:p w14:paraId="27122C30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F35E628" w14:textId="77777777" w:rsidR="00CC171E" w:rsidRPr="001E7479" w:rsidRDefault="00CC171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51CB79A0" w14:textId="77777777" w:rsidR="00CC171E" w:rsidRPr="001E7479" w:rsidRDefault="00CC171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DD6C82" w14:paraId="0730CF6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5E5E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97-րդ կետ.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ծնողական խորհուրդը կազմավորվում է դասարանների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 Ծնողական խորհրդի նախագահը մանկավարժական խորհրդի անդամ է»։</w:t>
            </w:r>
          </w:p>
        </w:tc>
        <w:tc>
          <w:tcPr>
            <w:tcW w:w="3420" w:type="dxa"/>
          </w:tcPr>
          <w:p w14:paraId="7B09F790" w14:textId="77777777" w:rsidR="00DD6C82" w:rsidRPr="00F55B44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Արտենիի մ/դ</w:t>
            </w:r>
            <w:r w:rsidR="00A9780F"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486B5117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5812A9E8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5F0D1F38" w14:textId="77777777" w:rsidR="00DD6C82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15737D70" w14:textId="77777777" w:rsidR="00DD6C82" w:rsidRPr="002831B1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2831B1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0AA00037" w14:textId="77777777" w:rsidR="00DD6C82" w:rsidRPr="001E7479" w:rsidRDefault="00DD6C8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մ/դ,</w:t>
            </w:r>
          </w:p>
          <w:p w14:paraId="3734FF3E" w14:textId="77777777" w:rsidR="000D3160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E178EB" w14:paraId="5D17AA4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9E9E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105-րդ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«Համադպրոցական և դասարանական ծնողական ժողովների նիստերի արձանագրությունները և ընդունված որոշումները երեք աշխատանքային օրվա ընթացքում հրապարակվում են դպրոցի կայքէջում»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25220032" w14:textId="77777777" w:rsidR="00A9780F" w:rsidRPr="00A9780F" w:rsidRDefault="00A978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Նավուրի մ/դ</w:t>
            </w:r>
            <w:r w:rsidRPr="00A9780F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46E4E1D" w14:textId="77777777" w:rsidR="00A9780F" w:rsidRDefault="00A978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36B7811B" w14:textId="77777777" w:rsidR="00A9780F" w:rsidRPr="001E7479" w:rsidRDefault="00A978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2831B1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</w:p>
          <w:p w14:paraId="38E0C918" w14:textId="77777777" w:rsidR="00A9780F" w:rsidRDefault="00A978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228F60DB" w14:textId="3EFD473F" w:rsidR="00A9780F" w:rsidRPr="001E7479" w:rsidRDefault="00A9780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718381CE" w14:textId="77777777" w:rsidR="000D3160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E178EB" w14:paraId="59964A61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FEC5C1A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Հայաստանի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Հանրապետության կառավարության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2018 թվականի օգոստոսի 30-ի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№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954-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Ն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որոշմամբ հաստատված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հավելված «Հայաստանի Հանրապետության հանրակրթական հիմնական ծրագրեր իրականացնող պետական ուսումնական հաստատությունների դասարանների կազմավորման կարգ»</w:t>
            </w:r>
          </w:p>
        </w:tc>
      </w:tr>
      <w:tr w:rsidR="000D3160" w:rsidRPr="00E178EB" w14:paraId="5A53869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04BAB" w14:textId="77777777" w:rsidR="000D3160" w:rsidRPr="001E7479" w:rsidRDefault="000D3160" w:rsidP="003214B8">
            <w:pPr>
              <w:tabs>
                <w:tab w:val="left" w:pos="-108"/>
              </w:tabs>
              <w:ind w:left="-90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5-րդ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>«Հաստատության տարրական և միջին դպրոցի յուրաքանչյուր դասարանում սովորողների առավելագույն թիվը 35 է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 xml:space="preserve"> …»:</w:t>
            </w:r>
          </w:p>
        </w:tc>
        <w:tc>
          <w:tcPr>
            <w:tcW w:w="3420" w:type="dxa"/>
          </w:tcPr>
          <w:p w14:paraId="0753D690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հ/դ,</w:t>
            </w:r>
          </w:p>
          <w:p w14:paraId="365AF41B" w14:textId="77777777" w:rsidR="008A0B94" w:rsidRPr="001E7479" w:rsidRDefault="008A0B9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</w:tc>
      </w:tr>
      <w:tr w:rsidR="000D3160" w:rsidRPr="001E7479" w14:paraId="723B948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9C47" w14:textId="77777777" w:rsidR="000D3160" w:rsidRPr="001E7479" w:rsidRDefault="003478C6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6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="00CC09B7"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af-ZA"/>
              </w:rPr>
              <w:t>«</w:t>
            </w:r>
            <w:r w:rsidR="00CC09B7"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Հաստատությունում սույն կարգի 5-րդ կետով սահմանվածից ավելի սովորողներ ունենալու դեպքում ձևավորվում են միևնույն առարկայական ծրագրերն ուսումնասիրող մեկից ավելի դասարաններ</w:t>
            </w:r>
            <w:r w:rsidR="00CC09B7"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>»</w:t>
            </w:r>
            <w:r w:rsidR="00CC09B7"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3420" w:type="dxa"/>
          </w:tcPr>
          <w:p w14:paraId="359E38B2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1F1C388" w14:textId="77777777" w:rsidR="003478C6" w:rsidRPr="001E7479" w:rsidRDefault="003478C6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հ/դ</w:t>
            </w:r>
          </w:p>
          <w:p w14:paraId="02E6FB19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37FFD8E3" w14:textId="77777777" w:rsidTr="003A4875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2BD9320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Հայաստանի Հանրապետության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կրթության և գիտության նախարարի 2011 թվականի </w:t>
            </w:r>
          </w:p>
          <w:p w14:paraId="6DC21740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նոյեմբերի 9-ի № 1222-Ն և ՀՀ պաշտպանության նախարարի 2011 թվականի նոյեմբերի 10-ի </w:t>
            </w:r>
          </w:p>
          <w:p w14:paraId="4A02F05B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№ 1356-Ն  համատեղ հրամանով հաստատված հավելված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MS Mincho" w:hAnsi="GHEA Grapalat" w:cs="MS Mincho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«Հայաստանի Հանրապետության հիմնական, ավագ, միջնակարգ հանրակրթական հաստատություններում, վարժարաններում, կրթահամալիրներում և միջին մասնագիտական ուսումնական հաստատություններում</w:t>
            </w:r>
          </w:p>
          <w:p w14:paraId="6DCBA182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սովորողների նախազորակոչային պատրաստության կանոնադրություն»  </w:t>
            </w:r>
          </w:p>
        </w:tc>
      </w:tr>
      <w:tr w:rsidR="000D3160" w:rsidRPr="001E7479" w14:paraId="42F9F45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03C3A" w14:textId="77777777" w:rsidR="000D3160" w:rsidRPr="001E7479" w:rsidRDefault="000D3160" w:rsidP="003214B8">
            <w:pPr>
              <w:tabs>
                <w:tab w:val="left" w:pos="-108"/>
              </w:tabs>
              <w:ind w:left="-103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21-րդ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«Զինղեկը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վարչական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և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դասղեկական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արտականություններ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չի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կարող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ստանձնել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fr-FR"/>
              </w:rPr>
              <w:t>»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3420" w:type="dxa"/>
          </w:tcPr>
          <w:p w14:paraId="6E836D03" w14:textId="77777777" w:rsidR="000D3160" w:rsidRPr="001E7479" w:rsidRDefault="005977A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7 հ/դ</w:t>
            </w:r>
          </w:p>
        </w:tc>
      </w:tr>
      <w:tr w:rsidR="000D3160" w:rsidRPr="00E178EB" w14:paraId="735D3A11" w14:textId="77777777" w:rsidTr="003A4875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A1E9461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Հայաստանի Հանրապետության կրթության և գիտության նախարարի 2013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 թ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վականի </w:t>
            </w:r>
          </w:p>
          <w:p w14:paraId="522F159E" w14:textId="77777777" w:rsidR="000D3160" w:rsidRPr="001E7479" w:rsidRDefault="000D3160" w:rsidP="003214B8">
            <w:pPr>
              <w:tabs>
                <w:tab w:val="left" w:pos="219"/>
                <w:tab w:val="left" w:pos="432"/>
                <w:tab w:val="left" w:pos="1276"/>
              </w:tabs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ապրիլի 15-ի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№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396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-Ն հրամանով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հաստատված հավելված.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«Հանրակրթական ուսումնական հաստատության ուսուցչի թափուր տեղի համար անցկացվող մրցույթի օրինակելի կարգ»</w:t>
            </w:r>
          </w:p>
        </w:tc>
      </w:tr>
      <w:tr w:rsidR="000D3160" w:rsidRPr="000A60F8" w14:paraId="6E28DE9D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9F0D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2-րդ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Թափուր տեղ է համարվում մանկավարժական աշխատողների պաշտոնների անվանացանկով և տվյալ հաստատության տարիֆիկացիոն ցուցակով նախատեսված` ուսուցչի չզբաղեցրած պաշտոնը»։</w:t>
            </w:r>
          </w:p>
        </w:tc>
        <w:tc>
          <w:tcPr>
            <w:tcW w:w="3420" w:type="dxa"/>
          </w:tcPr>
          <w:p w14:paraId="6CA79FBE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191 հ/դ,</w:t>
            </w:r>
          </w:p>
          <w:p w14:paraId="75A83D0C" w14:textId="77777777" w:rsidR="000A60F8" w:rsidRPr="000A60F8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</w:t>
            </w:r>
            <w:r w:rsidRPr="000A60F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23AED78" w14:textId="77777777" w:rsidR="00EA5F42" w:rsidRPr="001E7479" w:rsidRDefault="00EA5F4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2 մ/դ</w:t>
            </w:r>
          </w:p>
          <w:p w14:paraId="39B4F507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E178EB" w14:paraId="7651DEE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1B68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>4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hy-AM"/>
              </w:rPr>
              <w:t>«</w:t>
            </w:r>
            <w:r w:rsidR="00B4624F" w:rsidRPr="001E747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Հաստատությունում մրցույթ հայտարարվում է տվյալ առարկան դասավանդող ուսուցչին առնվազն 22 դասաժամ ծանրաբեռնվածությամբ ապահովելուց կամ այդ ծանրաբեռնվածությունից նրա գրավոր հրաժարվելուց հետո</w:t>
            </w:r>
            <w:r w:rsidRPr="001E7479">
              <w:rPr>
                <w:rFonts w:ascii="GHEA Grapalat" w:hAnsi="GHEA Grapalat" w:cs="Sylfaen"/>
                <w:i/>
                <w:iCs/>
                <w:sz w:val="20"/>
                <w:szCs w:val="20"/>
                <w:lang w:val="hy-AM"/>
              </w:rPr>
              <w:t>»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։</w:t>
            </w:r>
          </w:p>
        </w:tc>
        <w:tc>
          <w:tcPr>
            <w:tcW w:w="3420" w:type="dxa"/>
          </w:tcPr>
          <w:p w14:paraId="2CB52DB0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DA688A9" w14:textId="349E4296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38D59F6D" w14:textId="5AAAF90A" w:rsidR="000D3160" w:rsidRPr="001E7479" w:rsidRDefault="00B4624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3214B8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</w:p>
        </w:tc>
      </w:tr>
      <w:tr w:rsidR="000D3160" w:rsidRPr="00E178EB" w14:paraId="641122B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461D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>5-րդ կետ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(փոփ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MS Mincho" w:hAnsi="GHEA Grapalat" w:cs="Arial"/>
                <w:b/>
                <w:i/>
                <w:color w:val="002060"/>
                <w:sz w:val="20"/>
                <w:szCs w:val="20"/>
                <w:lang w:val="hy-AM"/>
              </w:rPr>
              <w:t xml:space="preserve">՝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18.02.2021թ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, N 22-Ն)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«Մրցույթը հայտարարվում է թափուր տեղ առաջանալու օրվանից ոչ ուշ, քան 3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shd w:val="clear" w:color="auto" w:fill="FFFFFF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աշխատանքային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օրվա</w:t>
            </w:r>
            <w:r w:rsidRPr="001E7479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  <w:t>ընթացքում</w:t>
            </w:r>
            <w:r w:rsidRPr="001E7479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, …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3420" w:type="dxa"/>
          </w:tcPr>
          <w:p w14:paraId="5FEEA16C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60B392BC" w14:textId="1EC62711" w:rsidR="000D3160" w:rsidRPr="001E7479" w:rsidRDefault="00EA5F4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</w:p>
        </w:tc>
      </w:tr>
      <w:tr w:rsidR="000D3160" w:rsidRPr="000A60F8" w14:paraId="38CE632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C051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5-րդ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կետ (փոփ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MS Mincho" w:hAnsi="GHEA Grapalat" w:cs="Arial"/>
                <w:b/>
                <w:i/>
                <w:color w:val="002060"/>
                <w:sz w:val="20"/>
                <w:szCs w:val="20"/>
                <w:lang w:val="hy-AM"/>
              </w:rPr>
              <w:t xml:space="preserve">՝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15.04.2021թ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, N 28-Ն)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MS Mincho" w:hAnsi="GHEA Grapalat" w:cs="MS Mincho"/>
                <w:i/>
                <w:sz w:val="20"/>
                <w:szCs w:val="20"/>
                <w:lang w:val="fr-FR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>Մրցույթը հայտարարվում է թափուր տեղ առաջանալու օրվանից ոչ ուշ, քան 5 աշխատանքային օրվա ընթացքում</w:t>
            </w:r>
            <w:r w:rsidRPr="001E7479">
              <w:rPr>
                <w:rFonts w:ascii="GHEA Grapalat" w:eastAsia="MS Mincho" w:hAnsi="GHEA Grapalat" w:cs="MS Mincho"/>
                <w:i/>
                <w:sz w:val="20"/>
                <w:szCs w:val="20"/>
                <w:lang w:val="fr-FR"/>
              </w:rPr>
              <w:t>»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420" w:type="dxa"/>
          </w:tcPr>
          <w:p w14:paraId="0D77A43E" w14:textId="77777777" w:rsidR="000A60F8" w:rsidRPr="001E7479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տ/դ,</w:t>
            </w:r>
          </w:p>
          <w:p w14:paraId="41E49692" w14:textId="2DBCFD49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79713F48" w14:textId="77777777" w:rsidR="000A60F8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Խորոնքի մ/դ,</w:t>
            </w:r>
          </w:p>
          <w:p w14:paraId="0895A665" w14:textId="77777777" w:rsidR="000A60F8" w:rsidRPr="001E7479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Արտենիի մ/դ,</w:t>
            </w:r>
          </w:p>
          <w:p w14:paraId="701D2045" w14:textId="77777777" w:rsidR="000A60F8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  <w:r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86BDE05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մ/դ,</w:t>
            </w:r>
          </w:p>
          <w:p w14:paraId="4D312F78" w14:textId="77777777" w:rsidR="00684040" w:rsidRPr="001E7479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Ծովազարդի մ/դ,</w:t>
            </w:r>
          </w:p>
          <w:p w14:paraId="72F6FDA2" w14:textId="77777777" w:rsidR="00684040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086D3767" w14:textId="77777777" w:rsidR="00684040" w:rsidRPr="001E7479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Խաշթառակի մ/դ,</w:t>
            </w:r>
          </w:p>
          <w:p w14:paraId="60F30E28" w14:textId="77777777" w:rsidR="00684040" w:rsidRPr="001E7479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մ/դ,</w:t>
            </w:r>
          </w:p>
          <w:p w14:paraId="67730705" w14:textId="77777777" w:rsidR="00684040" w:rsidRPr="001E7479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մ/դ,</w:t>
            </w:r>
          </w:p>
          <w:p w14:paraId="42E139A3" w14:textId="77777777" w:rsidR="00D01D25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մ/դ,</w:t>
            </w:r>
          </w:p>
          <w:p w14:paraId="556CEE7E" w14:textId="6568F496" w:rsidR="00B1641D" w:rsidRPr="00CC0948" w:rsidRDefault="00B1641D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Գեղհովիտի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  <w:r w:rsidR="00CC0948" w:rsidRPr="00CC094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4F062E2A" w14:textId="1B41152F" w:rsidR="001175D0" w:rsidRPr="001E7479" w:rsidRDefault="00EA5F4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Քաջարանի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մ/դ</w:t>
            </w:r>
            <w:r w:rsidR="00684040" w:rsidRPr="00684040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B25EBA8" w14:textId="6957EE20" w:rsidR="00B1641D" w:rsidRPr="001E7479" w:rsidRDefault="000A60F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114 ա/գ</w:t>
            </w:r>
          </w:p>
        </w:tc>
      </w:tr>
      <w:tr w:rsidR="000D3160" w:rsidRPr="001E7479" w14:paraId="3CB0257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7256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6-րդ կետ (փոփ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՝ 16.02.22թ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, N 06-Ն)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>«Անկախ պատճառներից՝ մրցույթը չկայանալու դեպքում թափուր տեղը համալրելու համար պարբերաբար (առնվազն երկու ամիսը մեկ անգամ, իսկ սույն կարգի 6.1-ով սահմանված՝ հեռավար եղանակով դասավանդվող առարկայի մասնագետի թափուր տեղի համար՝ հինգ ամիսը մեկ անգամ) հայտարարվում է մրցույթ, մինչև սույն կարգի համաձայն հաղթող ճանաչվելը»:</w:t>
            </w:r>
          </w:p>
        </w:tc>
        <w:tc>
          <w:tcPr>
            <w:tcW w:w="3420" w:type="dxa"/>
          </w:tcPr>
          <w:p w14:paraId="2B9247E7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5DD29A8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093E979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5709FD3" w14:textId="77777777" w:rsidR="000D3160" w:rsidRPr="001E7479" w:rsidRDefault="009E69F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</w:t>
            </w:r>
          </w:p>
        </w:tc>
      </w:tr>
      <w:tr w:rsidR="000D3160" w:rsidRPr="001E7479" w14:paraId="6FC0595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0877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10-րդ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««Հաստատությունում մրցույթ չի հայտարարվում, և թափուր տեղը զբաղեցվում է ոչ մրցութային կարգով, եթե տեղը թափուր է</w:t>
            </w:r>
            <w:r w:rsidRPr="001E7479">
              <w:rPr>
                <w:rFonts w:ascii="GHEA Grapalat" w:hAnsi="GHEA Grapalat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ժամանակավորապես (աշխատողի` պարտադիր զինվորական ծառայության զորակոչվելու կամ հղիության, ծննդաբերության և մինչև երեք տարեկան երեխայի խնամքի համար տրամադրվող արձակուրդի, Հայաստանի Հանրապետության աշխատանքային օրենսգրքով նախատեսված այլ դեպքերում)»։</w:t>
            </w:r>
          </w:p>
        </w:tc>
        <w:tc>
          <w:tcPr>
            <w:tcW w:w="3420" w:type="dxa"/>
          </w:tcPr>
          <w:p w14:paraId="4C43ACF3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B4EB972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62D3C14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066BA29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</w:t>
            </w:r>
          </w:p>
          <w:p w14:paraId="40008A24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1E7479" w14:paraId="2657AF5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961B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af-ZA"/>
              </w:rPr>
              <w:t>12-րդ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af-ZA"/>
              </w:rPr>
              <w:t>«Հաստատությունը թափուր տեղը համալրելու համար մրցույթ անցկացնելու մասին հայտարարությունը հրապարակում է հաստատության կայքէջում և ներկայացնում է հրապարակման՝ ՀՀ կրթության, գիտության, մշակույթի և սպորտի նախարարության, համապատասխան պետական լիազորված մարմնի կայքէջերում և «Կրթություն» շաբաթաթերթում: Հայտարարությունը կարող է հրապարակվել նաև տեղական կամ առցանց լրատվամիջոցներում և հարթակներում»:</w:t>
            </w:r>
          </w:p>
        </w:tc>
        <w:tc>
          <w:tcPr>
            <w:tcW w:w="3420" w:type="dxa"/>
          </w:tcPr>
          <w:p w14:paraId="7FFB5D80" w14:textId="77777777" w:rsidR="00B253AA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93EF394" w14:textId="77777777" w:rsidR="00684040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F136D2D" w14:textId="77777777" w:rsidR="00684040" w:rsidRPr="00684040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Վայքի հ/դ</w:t>
            </w:r>
            <w:r w:rsidRPr="00684040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17502D38" w14:textId="77777777" w:rsidR="00B253AA" w:rsidRPr="00684040" w:rsidRDefault="006840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  <w:r w:rsidRPr="00684040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9E376F6" w14:textId="506F09CD" w:rsidR="000D3160" w:rsidRPr="001E7479" w:rsidRDefault="00B253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114 ա/գ</w:t>
            </w:r>
          </w:p>
        </w:tc>
      </w:tr>
      <w:tr w:rsidR="000D3160" w:rsidRPr="00E178EB" w14:paraId="2B4CDAF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16CB" w14:textId="77777777" w:rsidR="000D3160" w:rsidRPr="001E7479" w:rsidRDefault="000D3160" w:rsidP="003214B8">
            <w:pPr>
              <w:ind w:left="-90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22-րդ կետ.</w:t>
            </w:r>
            <w:r w:rsidRPr="001E7479">
              <w:rPr>
                <w:rFonts w:ascii="GHEA Grapalat" w:eastAsia="Calibri" w:hAnsi="GHEA Grapalat" w:cs="Courier New"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GHEA Grapalat"/>
                <w:bCs/>
                <w:i/>
                <w:lang w:val="hy-AM"/>
              </w:rPr>
              <w:t>«Հ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անձնաժողովը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կազմված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5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անդամից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պաշտոնակատար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),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գծով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տեղակալ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մասնախմբի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ղեկավար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ուսուցիչ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ուսուցիչ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հաստատությունից՝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համաձայնությամբ</w:t>
            </w:r>
            <w:r w:rsidRPr="001E7479">
              <w:rPr>
                <w:rFonts w:ascii="GHEA Grapalat" w:eastAsia="Calibri" w:hAnsi="GHEA Grapalat" w:cs="GHEA Grapalat"/>
                <w:bCs/>
                <w:i/>
                <w:sz w:val="20"/>
                <w:szCs w:val="20"/>
                <w:lang w:val="hy-AM"/>
              </w:rPr>
              <w:t>»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:</w:t>
            </w:r>
          </w:p>
        </w:tc>
        <w:tc>
          <w:tcPr>
            <w:tcW w:w="3420" w:type="dxa"/>
          </w:tcPr>
          <w:p w14:paraId="4B4A3054" w14:textId="17BC941A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782CE466" w14:textId="4F8D4DCB" w:rsidR="00F55B44" w:rsidRPr="001E7479" w:rsidRDefault="00F55B44" w:rsidP="003214B8">
            <w:pPr>
              <w:ind w:right="-4"/>
              <w:contextualSpacing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ՀՊՄՀ հենակետային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57 հ/դ,</w:t>
            </w:r>
          </w:p>
          <w:p w14:paraId="6D430DBF" w14:textId="77777777" w:rsidR="00F55B44" w:rsidRPr="001E7479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Ծակքարի մ/դ,</w:t>
            </w:r>
          </w:p>
          <w:p w14:paraId="4073396B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1F6EA067" w14:textId="77777777" w:rsidR="00CC0948" w:rsidRPr="00CC0948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Հարթավանի մ/դ</w:t>
            </w:r>
            <w:r w:rsidRPr="00CC094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20C63C9" w14:textId="31823254" w:rsidR="00CC0948" w:rsidRPr="001E7479" w:rsidRDefault="00CC094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հ/դ,</w:t>
            </w:r>
          </w:p>
          <w:p w14:paraId="605D0416" w14:textId="77777777" w:rsidR="00F55B44" w:rsidRPr="00F55B44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Նոր Եդեսիայի մ/դ</w:t>
            </w:r>
            <w:r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6B72B9C0" w14:textId="72721E9A" w:rsidR="000D3160" w:rsidRPr="001E7479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114 ա/գ</w:t>
            </w:r>
          </w:p>
        </w:tc>
      </w:tr>
      <w:tr w:rsidR="000D3160" w:rsidRPr="00F55B44" w14:paraId="038CA14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CB89" w14:textId="77777777" w:rsidR="000D3160" w:rsidRPr="001E7479" w:rsidRDefault="000D3160" w:rsidP="003214B8">
            <w:pPr>
              <w:ind w:left="-90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lastRenderedPageBreak/>
              <w:t>32-րդ կետ.</w:t>
            </w:r>
            <w:r w:rsidRPr="001E7479">
              <w:rPr>
                <w:rFonts w:ascii="GHEA Grapalat" w:eastAsia="Calibri" w:hAnsi="GHEA Grapalat" w:cs="Courier New"/>
                <w:i/>
                <w:color w:val="00206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GHEA Grapalat"/>
                <w:bCs/>
                <w:i/>
                <w:sz w:val="20"/>
                <w:szCs w:val="20"/>
                <w:lang w:val="hy-AM"/>
              </w:rPr>
              <w:t>«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Հանձնաժողովը մրցույթի անցկացման օրը հրավիրված նիստում ուսումնասիրում է ներկայացված փաստաթղթերը և քվեարկությամբ՝ ձայների պարզ մեծամասնությամբ ընդունում է մրցույթին մասնակցելու թույլտվություն տալու կամ մերժելու մասին որոշում և հաստատում է մրցույթի մասնակիցների անվանացանկը</w:t>
            </w:r>
            <w:r w:rsidRPr="001E7479">
              <w:rPr>
                <w:rFonts w:ascii="GHEA Grapalat" w:eastAsia="Calibri" w:hAnsi="GHEA Grapalat" w:cs="GHEA Grapalat"/>
                <w:bCs/>
                <w:i/>
                <w:sz w:val="20"/>
                <w:szCs w:val="20"/>
                <w:lang w:val="hy-AM"/>
              </w:rPr>
              <w:t>»</w:t>
            </w:r>
            <w:r w:rsidRPr="001E7479">
              <w:rPr>
                <w:rFonts w:ascii="GHEA Grapalat" w:eastAsia="Calibri" w:hAnsi="GHEA Grapalat" w:cs="Arial Unicode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:</w:t>
            </w:r>
          </w:p>
        </w:tc>
        <w:tc>
          <w:tcPr>
            <w:tcW w:w="3420" w:type="dxa"/>
          </w:tcPr>
          <w:p w14:paraId="3B251B24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98EFBCA" w14:textId="70CD2838" w:rsidR="005977A1" w:rsidRPr="001E7479" w:rsidRDefault="005977A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1D5E2158" w14:textId="77777777" w:rsidR="00F55B44" w:rsidRPr="001E7479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F31DFD8" w14:textId="77777777" w:rsidR="000D3160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մ/դ,</w:t>
            </w:r>
          </w:p>
          <w:p w14:paraId="7765481E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E178EB" w14:paraId="1CEA30B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2C48" w14:textId="77777777" w:rsidR="000D3160" w:rsidRPr="001E7479" w:rsidRDefault="000D3160" w:rsidP="003214B8">
            <w:pPr>
              <w:ind w:left="-90"/>
              <w:rPr>
                <w:rFonts w:ascii="GHEA Grapalat" w:eastAsia="Calibri" w:hAnsi="GHEA Grapalat" w:cs="Times New Roman"/>
                <w:b/>
                <w:bCs/>
                <w:i/>
                <w:color w:val="00000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70-րդ կետ (փոփ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՝ 16.02.2022թ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 xml:space="preserve"> N 06-Ն)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color w:val="000000"/>
                <w:sz w:val="20"/>
                <w:szCs w:val="20"/>
                <w:lang w:val="hy-AM"/>
              </w:rPr>
              <w:t>«Յուրաքանչյուր մասնակցի հետ հարցազրույցը արձանագրվում և ձայնագրվում է»:</w:t>
            </w:r>
          </w:p>
        </w:tc>
        <w:tc>
          <w:tcPr>
            <w:tcW w:w="3420" w:type="dxa"/>
          </w:tcPr>
          <w:p w14:paraId="0B968EB1" w14:textId="0F9C2660" w:rsidR="005977A1" w:rsidRPr="001E7479" w:rsidRDefault="005977A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29ECC92F" w14:textId="48DB5FE0" w:rsidR="00F55B44" w:rsidRPr="00F55B44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BEEE258" w14:textId="77777777" w:rsidR="00BE3FC2" w:rsidRPr="001E7479" w:rsidRDefault="00BE3FC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166E34BF" w14:textId="77777777" w:rsidR="0039617A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0D3160" w:rsidRPr="00E178EB" w14:paraId="5A3907DD" w14:textId="77777777" w:rsidTr="003A4875">
        <w:trPr>
          <w:trHeight w:val="1570"/>
        </w:trPr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F5BD88F" w14:textId="77777777" w:rsidR="000D3160" w:rsidRPr="001E7479" w:rsidRDefault="000D3160" w:rsidP="003214B8">
            <w:pPr>
              <w:tabs>
                <w:tab w:val="left" w:pos="720"/>
              </w:tabs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Հայաստանի Հանրապետության </w:t>
            </w: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կրթության և գիտության նախարարի 2010 թվականի</w:t>
            </w:r>
          </w:p>
          <w:p w14:paraId="618FDE5B" w14:textId="77777777" w:rsidR="000D3160" w:rsidRPr="001E7479" w:rsidRDefault="000D3160" w:rsidP="003214B8">
            <w:pPr>
              <w:tabs>
                <w:tab w:val="left" w:pos="720"/>
              </w:tabs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նոյեմբերի 24–ի N 1640-Ն հրամանով հաստատված հավելված. «ՀՀ հանրակրթական հիմնական ծրագրեր իրականացնող ուսումնական հաստատություն սովորողի ընդգրկման, հաստատությունից սովորողի տեղափոխման և ազատման, ինչպես նաև սահմանված</w:t>
            </w:r>
          </w:p>
          <w:p w14:paraId="6752454A" w14:textId="77777777" w:rsidR="000D3160" w:rsidRPr="001E7479" w:rsidRDefault="000D3160" w:rsidP="003214B8">
            <w:pPr>
              <w:tabs>
                <w:tab w:val="left" w:pos="720"/>
              </w:tabs>
              <w:ind w:left="-103"/>
              <w:jc w:val="center"/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i/>
                <w:color w:val="002060"/>
                <w:sz w:val="20"/>
                <w:szCs w:val="20"/>
                <w:lang w:val="hy-AM" w:eastAsia="ru-RU"/>
              </w:rPr>
              <w:t>ժամկետից ուշ հանրակրթության մեջ ընդգրկվող երեխաների կրթության կազմակերպման կարգ»</w:t>
            </w:r>
          </w:p>
        </w:tc>
      </w:tr>
      <w:tr w:rsidR="000D3160" w:rsidRPr="001E7479" w14:paraId="16EB975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F9D46" w14:textId="77777777" w:rsidR="000D3160" w:rsidRPr="001E7479" w:rsidRDefault="00FD598A" w:rsidP="003214B8">
            <w:pPr>
              <w:tabs>
                <w:tab w:val="left" w:pos="720"/>
              </w:tabs>
              <w:ind w:left="-103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lang w:val="hy-AM" w:eastAsia="ru-RU"/>
              </w:rPr>
              <w:t>3-րդ կետ.</w:t>
            </w:r>
            <w:r w:rsidRPr="001E7479">
              <w:rPr>
                <w:rFonts w:ascii="GHEA Grapalat" w:eastAsia="Times New Roman" w:hAnsi="GHEA Grapalat" w:cs="Arial Unicode"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«Սովորողի ընդունելությունը հաստատություն իրականացվում է տնօրենի հրամանով՝ դպրոցահասակ երեխայի ծնողի (նրա օրինական ներկայացուցչի) գրավոր դիմումի և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հաստատության ու ծնողի (նրա օրինական ներկայացուցչի) միջև կնքված պայմանագրի հիման վրա՝ «Հանրակրթության մասին» օրենքով և հաստատության կանոնադրությամբ սահմանված կարգով»։</w:t>
            </w:r>
          </w:p>
        </w:tc>
        <w:tc>
          <w:tcPr>
            <w:tcW w:w="3420" w:type="dxa"/>
          </w:tcPr>
          <w:p w14:paraId="7B71672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88F7CD7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3B52224" w14:textId="0F7F0C79" w:rsidR="000D3160" w:rsidRPr="001E7479" w:rsidRDefault="00FD598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</w:tc>
      </w:tr>
      <w:tr w:rsidR="000D3160" w:rsidRPr="00E178EB" w14:paraId="5FAB0E4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E3C2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21-րդ կետ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hy-AM"/>
              </w:rPr>
              <w:t>«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>Սույն կարգի 25-րդ կետում սահմանված փաստաթղթերի առկայության 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հիման վրա</w:t>
            </w:r>
            <w:r w:rsidRPr="001E74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  <w:t>.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>..)»։</w:t>
            </w:r>
          </w:p>
        </w:tc>
        <w:tc>
          <w:tcPr>
            <w:tcW w:w="3420" w:type="dxa"/>
          </w:tcPr>
          <w:p w14:paraId="67436CAE" w14:textId="548F3A9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186 հ/դ,</w:t>
            </w:r>
          </w:p>
          <w:p w14:paraId="20AD3BEF" w14:textId="3F897324" w:rsidR="00F55B44" w:rsidRPr="001E7479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Ստեփանավանի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</w:t>
            </w:r>
            <w:r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Ծովասարի մ/դ,</w:t>
            </w:r>
          </w:p>
          <w:p w14:paraId="30E108CE" w14:textId="77777777" w:rsidR="009F75E2" w:rsidRPr="001E7479" w:rsidRDefault="009F75E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441B9D87" w14:textId="29B2AB64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</w:t>
            </w:r>
          </w:p>
          <w:p w14:paraId="727723F3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3858373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05E8A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22-րդ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fr-FR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 xml:space="preserve">«Առանց կրթության վերաբերյալ համապատասխան փաստաթղթերի այլ երկրներից Հայաստանի Հանրապետություն վերադարձած սովորողի դասարանը որոշվում է սույն կարգի 29-րդ և 30-րդ կետերի պահանջներին համապատասխան»:  </w:t>
            </w:r>
          </w:p>
        </w:tc>
        <w:tc>
          <w:tcPr>
            <w:tcW w:w="3420" w:type="dxa"/>
          </w:tcPr>
          <w:p w14:paraId="6647A14F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50430FC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</w:t>
            </w:r>
          </w:p>
          <w:p w14:paraId="6CD812DA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6063DF" w:rsidRPr="001E7479" w14:paraId="302965D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A58B3" w14:textId="77777777" w:rsidR="006063DF" w:rsidRPr="001E7479" w:rsidRDefault="006063DF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4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fr-FR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>«Ուսումնառության ընթացքում առնվազն 5 տարի անընդմեջ այլ երկրներում օտար լեզվով ուսուցմամբ հաստատություններում (դասարաններում) սովորած Հայաստանի Հանրապետության քաղաքացիների երեխաները Հայաստանի Հանրապետություն վերադառնալիս կարող են ուսումը շարունակել օտար լեզվով ուսուցմամբ համապատասխան դասարաններում` դրանց առկայության դեպքում»:</w:t>
            </w:r>
          </w:p>
        </w:tc>
        <w:tc>
          <w:tcPr>
            <w:tcW w:w="3420" w:type="dxa"/>
          </w:tcPr>
          <w:p w14:paraId="5E399534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21DE55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FF47208" w14:textId="750F6ABC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հ/դ</w:t>
            </w:r>
          </w:p>
          <w:p w14:paraId="4FC7698F" w14:textId="77777777" w:rsidR="006063DF" w:rsidRPr="001E7479" w:rsidRDefault="006063D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FD598A" w:rsidRPr="001E7479" w14:paraId="22BD284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3FF15" w14:textId="77777777" w:rsidR="00FD598A" w:rsidRPr="001E7479" w:rsidRDefault="00E774E9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>5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fr-FR"/>
              </w:rPr>
              <w:t>․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 xml:space="preserve">« Սովորողին հաստատություն ընդունելու համար ծնողը (նրա օրինական ներկայացուցիչը) ներկայացնում է` դիմում` ուղղված տնօրենին,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fr-FR"/>
              </w:rPr>
              <w:t>․․․</w:t>
            </w:r>
            <w:r w:rsidRPr="001E7479">
              <w:rPr>
                <w:rFonts w:ascii="GHEA Grapalat" w:eastAsia="Calibri" w:hAnsi="GHEA Grapalat" w:cs="GHEA Grapalat"/>
                <w:i/>
                <w:sz w:val="20"/>
                <w:szCs w:val="20"/>
                <w:lang w:val="fr-FR"/>
              </w:rPr>
              <w:t>»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>։</w:t>
            </w:r>
          </w:p>
        </w:tc>
        <w:tc>
          <w:tcPr>
            <w:tcW w:w="3420" w:type="dxa"/>
          </w:tcPr>
          <w:p w14:paraId="48CDA1A5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3BF08B1" w14:textId="4DC127BF" w:rsidR="00FD598A" w:rsidRPr="001E7479" w:rsidRDefault="00FD598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</w:tc>
      </w:tr>
      <w:tr w:rsidR="000D3160" w:rsidRPr="001E7479" w14:paraId="302D521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FB5B7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29-րդ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««Հանրակրթության մասին» օրենքով սահմանված ժամկետից ուշ սովորողը հանրակրթության մեջ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ընդգրկվում է մինչև տվյալ օրացուցային տարվա դեկտեմբերի 31-ը ներառյալ 8 տարին լրանալու դեպքում` 1-ին դասարան՝ ընդհանուր հիմունքներով»։</w:t>
            </w:r>
          </w:p>
        </w:tc>
        <w:tc>
          <w:tcPr>
            <w:tcW w:w="3420" w:type="dxa"/>
          </w:tcPr>
          <w:p w14:paraId="4EAAF99B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0369E2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A5D2445" w14:textId="77777777" w:rsidR="001175D0" w:rsidRPr="001E7479" w:rsidRDefault="001175D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</w:p>
          <w:p w14:paraId="02451B19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5C99C7A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4200B" w14:textId="77777777" w:rsidR="000D3160" w:rsidRPr="001E7479" w:rsidRDefault="000D3160" w:rsidP="003214B8">
            <w:pPr>
              <w:tabs>
                <w:tab w:val="left" w:pos="540"/>
              </w:tabs>
              <w:ind w:left="-90" w:right="64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fr-FR"/>
              </w:rPr>
              <w:t>29-րդ կետի 2-րդ ենթակետ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t xml:space="preserve">«Հանրակրթության մասին» օրենքով սահմանված ժամկետից ուշ սովորողը հանրակրթության մեջ </w:t>
            </w:r>
            <w:r w:rsidRPr="001E7479">
              <w:rPr>
                <w:rFonts w:ascii="GHEA Grapalat" w:eastAsia="Calibri" w:hAnsi="GHEA Grapalat" w:cs="Times New Roman"/>
                <w:i/>
                <w:sz w:val="20"/>
                <w:szCs w:val="20"/>
                <w:lang w:val="fr-FR"/>
              </w:rPr>
              <w:lastRenderedPageBreak/>
              <w:t>ընդգրկվում է` 2) մինչև տվյալ օրացուցային տարվա դեկտեմբերի 31-ը ներառյալ 9-ից մինչև 15 տարին լրանալու դեպքում կամ մինչև մեկ տարի ուսումն ընդհատած սովորողը` իր տարիքային խմբից մեկ դասարան ցածր՝ գիտելիքների ստուգման արդյունքում»։</w:t>
            </w:r>
          </w:p>
        </w:tc>
        <w:tc>
          <w:tcPr>
            <w:tcW w:w="3420" w:type="dxa"/>
          </w:tcPr>
          <w:p w14:paraId="7A3E19FD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B77F08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352466E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Աստղաձորի մ/դ</w:t>
            </w:r>
          </w:p>
          <w:p w14:paraId="06649AF8" w14:textId="77777777" w:rsidR="00D01D25" w:rsidRPr="001E7479" w:rsidRDefault="00D01D25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E178EB" w14:paraId="2B0F9462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28C4A6B" w14:textId="77777777" w:rsidR="000D3160" w:rsidRPr="001E7479" w:rsidRDefault="000D3160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Հայաստանի Հանրապետության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կրթության և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hy-AM"/>
              </w:rPr>
              <w:t>գիտության նախարարի 2010 թվականի մարտի 18-ի N 113-Ն հրամանով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hy-AM"/>
              </w:rPr>
              <w:t>հաստատված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hy-AM"/>
              </w:rPr>
              <w:t>հավելված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shd w:val="clear" w:color="auto" w:fill="D9E2F3" w:themeFill="accent5" w:themeFillTint="33"/>
                <w:lang w:val="fr-FR"/>
              </w:rPr>
              <w:t>.</w:t>
            </w:r>
            <w:r w:rsidRPr="001E7479">
              <w:rPr>
                <w:rFonts w:ascii="GHEA Grapalat" w:eastAsia="Calibri" w:hAnsi="GHEA Grapalat" w:cs="Times New Roman"/>
                <w:b/>
                <w:i/>
                <w:color w:val="002060"/>
                <w:sz w:val="20"/>
                <w:szCs w:val="20"/>
                <w:lang w:val="hy-AM"/>
              </w:rPr>
              <w:t xml:space="preserve"> «Հայաստանի Հանրապետության «Պետական հանրակրթական ուսումնական հաստատություն» պետական ոչ առևտրային կազմակերպության կոլեգիալ կառավարման մարմնի` խորհրդի ձևավորման կարգ»</w:t>
            </w:r>
          </w:p>
        </w:tc>
      </w:tr>
      <w:tr w:rsidR="000D3160" w:rsidRPr="001E7479" w14:paraId="4F76FA7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3F35" w14:textId="77777777" w:rsidR="000D3160" w:rsidRPr="001E7479" w:rsidRDefault="000D3160" w:rsidP="003214B8">
            <w:pPr>
              <w:ind w:left="-9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26-րդ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  <w:t>Խորհրդի նիստերն արձանագրում է խորհրդի նախագահի կողմից առաջադրված և խորհրդի կողմից ձայների պարզ մեծամասնությամբ ընտրված (քվեարկության բաց կամ փակ ձևը որոշում է խորհուրդը) քարտուղարը»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43D1924B" w14:textId="5832A5DA" w:rsidR="00F55B44" w:rsidRPr="00F55B44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9E6305F" w14:textId="77777777" w:rsidR="00FB47CA" w:rsidRPr="001E7479" w:rsidRDefault="00FB47C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Փոքր Վեդու մ/դ,</w:t>
            </w:r>
          </w:p>
          <w:p w14:paraId="6EDA8047" w14:textId="121589C4" w:rsidR="00FB47CA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</w:t>
            </w:r>
          </w:p>
          <w:p w14:paraId="4F7826D8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262551E5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2273AACF" w14:textId="77777777" w:rsidR="000D3160" w:rsidRPr="001E7479" w:rsidRDefault="000D3160" w:rsidP="003214B8">
            <w:pPr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Հայաստանի Հանրապետության կրթության և գիտության նախարարի՝ 2012 թվականի</w:t>
            </w:r>
          </w:p>
          <w:p w14:paraId="4A6C792D" w14:textId="77777777" w:rsidR="000D3160" w:rsidRPr="001E7479" w:rsidRDefault="000D3160" w:rsidP="003214B8">
            <w:pPr>
              <w:jc w:val="center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մայիսի 3-ի N 388-Ն հրամանով հաստատված հավելված</w:t>
            </w:r>
            <w:r w:rsidRPr="001E7479">
              <w:rPr>
                <w:rFonts w:ascii="MS Mincho" w:eastAsia="MS Mincho" w:hAnsi="MS Mincho" w:cs="MS Mincho" w:hint="eastAsia"/>
                <w:b/>
                <w:i/>
                <w:color w:val="002060"/>
                <w:sz w:val="20"/>
                <w:szCs w:val="20"/>
                <w:lang w:val="hy-AM"/>
              </w:rPr>
              <w:t>․</w:t>
            </w:r>
            <w:r w:rsidRPr="001E7479">
              <w:rPr>
                <w:rFonts w:ascii="GHEA Grapalat" w:hAnsi="GHEA Grapalat"/>
                <w:b/>
                <w:i/>
                <w:color w:val="002060"/>
                <w:sz w:val="20"/>
                <w:szCs w:val="20"/>
                <w:lang w:val="hy-AM"/>
              </w:rPr>
              <w:t xml:space="preserve"> «Հանրակրթական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ուսումնական հաստատության սովորողների կողմից կրթական ծրագրերի յուրացման ամփոփիչ ստուգման կամ ատեստավորման անցկացման, սովորողների փոխադրման, ավարտման և ուսումնական տարվա ընթացքում բացակայած սովորողի` հաջորդ դասարան կամ հանրակրթության</w:t>
            </w:r>
          </w:p>
          <w:p w14:paraId="3E71931B" w14:textId="77777777" w:rsidR="000D3160" w:rsidRPr="001E7479" w:rsidRDefault="000D3160" w:rsidP="003214B8">
            <w:pPr>
              <w:ind w:right="-4"/>
              <w:contextualSpacing/>
              <w:jc w:val="center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հաջորդ աստիճան փոխադրման կարգ»</w:t>
            </w:r>
          </w:p>
        </w:tc>
      </w:tr>
      <w:tr w:rsidR="000D3160" w:rsidRPr="00E178EB" w14:paraId="0E599B8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384EE" w14:textId="77777777" w:rsidR="000D3160" w:rsidRPr="001E7479" w:rsidRDefault="000D3160" w:rsidP="003214B8">
            <w:pPr>
              <w:ind w:left="-9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2-րդ կետ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="00D05E30" w:rsidRPr="001E7479">
              <w:rPr>
                <w:rFonts w:ascii="GHEA Grapalat" w:eastAsia="MS Gothic" w:hAnsi="GHEA Grapalat" w:cs="Cambria Math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«1-ին դասարանում սովորողը փոխադրվում է հաջորդ դասարան` գիտելիքների անհրաժեշտ նվազագույնի յուրացման պայմանով` բնութագրման միջոցով»։</w:t>
            </w:r>
          </w:p>
        </w:tc>
        <w:tc>
          <w:tcPr>
            <w:tcW w:w="3420" w:type="dxa"/>
          </w:tcPr>
          <w:p w14:paraId="67CF3D8E" w14:textId="77777777" w:rsidR="001175D0" w:rsidRPr="001E7479" w:rsidRDefault="001175D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մ/դ,</w:t>
            </w:r>
          </w:p>
          <w:p w14:paraId="1479590A" w14:textId="77777777" w:rsidR="000D3160" w:rsidRPr="001E7479" w:rsidRDefault="0001124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3C0EBF" w:rsidRPr="00E178EB" w14:paraId="5DB27AF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AFEA5A" w14:textId="77777777" w:rsidR="003C0EBF" w:rsidRPr="001E7479" w:rsidRDefault="003C0EBF" w:rsidP="003214B8">
            <w:pPr>
              <w:ind w:left="-90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70-րդ կետ. </w:t>
            </w:r>
            <w:r w:rsidRPr="001E7479">
              <w:rPr>
                <w:rFonts w:ascii="GHEA Grapalat" w:eastAsia="Times New Roman" w:hAnsi="GHEA Grapalat" w:cs="Arial Unicode"/>
                <w:bCs/>
                <w:i/>
                <w:sz w:val="20"/>
                <w:szCs w:val="20"/>
                <w:lang w:val="hy-AM" w:eastAsia="ru-RU"/>
              </w:rPr>
              <w:t>«Բոլոր դասարանների քննական և ստուգողական առաջադրանքները մշակվում են Հաստատության մեթոդմիավորումների կողմից` առնվազն 3 տարբերակով: Դրանք հաստատվում են Հաստատության տնօրենի կողմից»։</w:t>
            </w:r>
          </w:p>
        </w:tc>
        <w:tc>
          <w:tcPr>
            <w:tcW w:w="3420" w:type="dxa"/>
          </w:tcPr>
          <w:p w14:paraId="5DBE388A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58BE8A9" w14:textId="77777777" w:rsidR="00F55B44" w:rsidRPr="00F55B44" w:rsidRDefault="00F55B4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Կաքավասարի տ/դ</w:t>
            </w:r>
            <w:r w:rsidRPr="00F55B44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43699621" w14:textId="77777777" w:rsidR="003C0EBF" w:rsidRPr="001E7479" w:rsidRDefault="003C0EB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  <w:p w14:paraId="44B137B2" w14:textId="77777777" w:rsidR="003C0EBF" w:rsidRPr="001E7479" w:rsidRDefault="003C0EB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C0EBF" w:rsidRPr="001E7479" w14:paraId="3921BEEA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24EECA" w14:textId="77777777" w:rsidR="003C0EBF" w:rsidRPr="001E7479" w:rsidRDefault="0050290A" w:rsidP="003214B8">
            <w:pPr>
              <w:ind w:left="-90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71-րդ կետ</w:t>
            </w:r>
            <w:r w:rsidR="003C0EBF" w:rsidRPr="001E747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3C0EBF" w:rsidRPr="001E7479">
              <w:rPr>
                <w:rFonts w:ascii="GHEA Grapalat" w:eastAsia="Times New Roman" w:hAnsi="GHEA Grapalat" w:cs="Arial Unicode"/>
                <w:bCs/>
                <w:i/>
                <w:sz w:val="20"/>
                <w:szCs w:val="20"/>
                <w:lang w:val="hy-AM" w:eastAsia="ru-RU"/>
              </w:rPr>
              <w:t xml:space="preserve">«Հաստատության տնօրենը հաստատում է սույն կարգի </w:t>
            </w:r>
            <w:r w:rsidR="003C0EBF" w:rsidRPr="001E7479">
              <w:rPr>
                <w:rFonts w:ascii="GHEA Grapalat" w:eastAsia="Times New Roman" w:hAnsi="GHEA Grapalat" w:cs="Arial Unicode"/>
                <w:bCs/>
                <w:i/>
                <w:sz w:val="20"/>
                <w:szCs w:val="20"/>
                <w:u w:val="single"/>
                <w:lang w:val="hy-AM" w:eastAsia="ru-RU"/>
              </w:rPr>
              <w:t>65-րդ</w:t>
            </w:r>
            <w:r w:rsidR="003C0EBF" w:rsidRPr="001E7479">
              <w:rPr>
                <w:rFonts w:ascii="GHEA Grapalat" w:eastAsia="Times New Roman" w:hAnsi="GHEA Grapalat" w:cs="Arial Unicode"/>
                <w:bCs/>
                <w:i/>
                <w:sz w:val="20"/>
                <w:szCs w:val="20"/>
                <w:lang w:val="hy-AM" w:eastAsia="ru-RU"/>
              </w:rPr>
              <w:t xml:space="preserve"> և 66-րդ կետերում նշված քննությունների ժամանակացույցը </w:t>
            </w:r>
            <w:r w:rsidR="003C0EBF"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․․․</w:t>
            </w:r>
            <w:r w:rsidR="000223A0" w:rsidRPr="001E7479">
              <w:rPr>
                <w:rFonts w:ascii="GHEA Grapalat" w:eastAsia="Times New Roman" w:hAnsi="GHEA Grapalat" w:cs="Arial Unicode"/>
                <w:bCs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3420" w:type="dxa"/>
          </w:tcPr>
          <w:p w14:paraId="5AE97BAC" w14:textId="77777777" w:rsidR="003C0EBF" w:rsidRPr="001E7479" w:rsidRDefault="003C0EB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  <w:p w14:paraId="4A3A497B" w14:textId="77777777" w:rsidR="003C0EBF" w:rsidRPr="001E7479" w:rsidRDefault="003C0EBF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0D3160" w:rsidRPr="001E7479" w14:paraId="1B723068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EA5D892" w14:textId="77777777" w:rsidR="000D3160" w:rsidRPr="001E7479" w:rsidRDefault="000D3160" w:rsidP="003214B8">
            <w:pPr>
              <w:ind w:right="-4"/>
              <w:contextualSpacing/>
              <w:jc w:val="center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Հայաստանի Հանրապետության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af-ZA" w:eastAsia="ru-RU"/>
              </w:rPr>
              <w:t xml:space="preserve">կրթության և գիտության նախարարի 2011 թվականի ապրիլի 5-ի 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N 280-Ն հրամանով հաստատված հավելված. «Հայաստանի Հանրապետության դպրոցականների առարկայական օլիմպիադաների կազմակերպման և անցկացման կարգ»</w:t>
            </w:r>
          </w:p>
        </w:tc>
      </w:tr>
      <w:tr w:rsidR="000D3160" w:rsidRPr="001E7479" w14:paraId="73E222C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D7AF" w14:textId="77777777" w:rsidR="001E7479" w:rsidRDefault="001E7479" w:rsidP="003214B8">
            <w:pPr>
              <w:ind w:left="-90"/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</w:pPr>
          </w:p>
          <w:p w14:paraId="55D9F624" w14:textId="77777777" w:rsidR="000D3160" w:rsidRPr="001E7479" w:rsidRDefault="000D3160" w:rsidP="003214B8">
            <w:pPr>
              <w:ind w:left="-90"/>
              <w:rPr>
                <w:rFonts w:ascii="GHEA Grapalat" w:eastAsia="Calibri" w:hAnsi="GHEA Grapalat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  <w:t>4-րդ գլխ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ի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  <w:t xml:space="preserve"> 3-րդ կետ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.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</w:t>
            </w:r>
            <w:r w:rsidRPr="001E7479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Օլիմպիադաները նախապատրաստելու և անցկացնելու նպատակով ստեղծվում են հանրապետական, մարզային, տարածքային, դպրոցական օլիմպիական կազմկոմիտեներ, դպրոցական կազմկոմիտեի ... կազմը հաստատում է տնօրենը»:</w:t>
            </w:r>
          </w:p>
        </w:tc>
        <w:tc>
          <w:tcPr>
            <w:tcW w:w="3420" w:type="dxa"/>
          </w:tcPr>
          <w:p w14:paraId="25C4AB4E" w14:textId="7E6A79D5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հ/դ,</w:t>
            </w:r>
          </w:p>
          <w:p w14:paraId="04EC9C37" w14:textId="19E0FD10" w:rsidR="003E7B4A" w:rsidRPr="001E7479" w:rsidRDefault="003E7B4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Ջերմուկի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0431AB66" w14:textId="5BC1AA1D" w:rsidR="003E7B4A" w:rsidRPr="001E7479" w:rsidRDefault="003E7B4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հ/դ,</w:t>
            </w:r>
          </w:p>
          <w:p w14:paraId="00890B20" w14:textId="5CDB1CC0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247C7E67" w14:textId="364DC72C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հ/դ,</w:t>
            </w:r>
          </w:p>
          <w:p w14:paraId="5709FC9A" w14:textId="77777777" w:rsidR="003E7B4A" w:rsidRPr="001E7479" w:rsidRDefault="003E7B4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Դարբնիկի մ/դ,</w:t>
            </w:r>
          </w:p>
          <w:p w14:paraId="352C745A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05787F1C" w14:textId="77777777" w:rsidR="00506693" w:rsidRPr="001E7479" w:rsidRDefault="005B07C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մ/դ,</w:t>
            </w:r>
          </w:p>
          <w:p w14:paraId="7AB1038D" w14:textId="77777777" w:rsidR="000D3160" w:rsidRPr="001E7479" w:rsidRDefault="00E166E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Գառնի Բանավանի մ/դ</w:t>
            </w:r>
          </w:p>
        </w:tc>
      </w:tr>
      <w:tr w:rsidR="000D3160" w:rsidRPr="00E178EB" w14:paraId="1C648B7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C4CB" w14:textId="77777777" w:rsidR="000D3160" w:rsidRPr="001E7479" w:rsidRDefault="000D3160" w:rsidP="003214B8">
            <w:pPr>
              <w:ind w:left="-90"/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</w:pP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1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  <w:t>4-րդ գլխ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ի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1-ին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fr-FR"/>
              </w:rPr>
              <w:t xml:space="preserve"> կետ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hy-AM"/>
              </w:rPr>
              <w:t>.</w:t>
            </w:r>
            <w:r w:rsidRPr="001E7479">
              <w:rPr>
                <w:rFonts w:ascii="GHEA Grapalat" w:eastAsia="Calibri" w:hAnsi="GHEA Grapalat" w:cs="Times New Roman"/>
                <w:b/>
                <w:bCs/>
                <w:i/>
                <w:color w:val="002060"/>
                <w:sz w:val="20"/>
                <w:szCs w:val="20"/>
                <w:lang w:val="af-ZA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«Առաջին` դպրոցական փուլը կազմակերպվում է դպրոցներում դեկտեմբեր-</w:t>
            </w:r>
            <w:r w:rsidRPr="001E7479">
              <w:rPr>
                <w:rFonts w:ascii="GHEA Grapalat" w:eastAsia="Times New Roman" w:hAnsi="GHEA Grapalat" w:cs="Arial Unicode"/>
                <w:i/>
                <w:sz w:val="20"/>
                <w:szCs w:val="20"/>
                <w:lang w:val="hy-AM" w:eastAsia="ru-RU"/>
              </w:rPr>
              <w:t xml:space="preserve"> հունվար ամիսներին: </w:t>
            </w:r>
            <w:r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Arial Unicode"/>
                <w:i/>
                <w:sz w:val="20"/>
                <w:szCs w:val="20"/>
                <w:lang w:val="hy-AM" w:eastAsia="ru-RU"/>
              </w:rPr>
              <w:t xml:space="preserve"> Հաղթողները խրախուսվում և պարգևատրվում են դպրոցի տնօրինության կողմից»։</w:t>
            </w:r>
          </w:p>
        </w:tc>
        <w:tc>
          <w:tcPr>
            <w:tcW w:w="3420" w:type="dxa"/>
          </w:tcPr>
          <w:p w14:paraId="12F688E0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6EDA6C9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6242358" w14:textId="77777777" w:rsidR="00E84A40" w:rsidRPr="001E7479" w:rsidRDefault="00E84A4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  <w:p w14:paraId="236CB4E5" w14:textId="77777777" w:rsidR="000D3160" w:rsidRPr="001E7479" w:rsidRDefault="000D316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0D3160" w:rsidRPr="00E178EB" w14:paraId="1025E768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845FDC9" w14:textId="77777777" w:rsidR="000D3160" w:rsidRPr="001E7479" w:rsidRDefault="000D3160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iCs/>
                <w:color w:val="002060"/>
                <w:sz w:val="20"/>
                <w:szCs w:val="20"/>
                <w:lang w:val="hy-AM" w:eastAsia="ru-RU"/>
              </w:rPr>
              <w:t>Հայաստանի Հանրապետության կրթության և գիտության նախարարի 2011 թվականի մայիսի 17-ի N 571-Ն հրամանով հաստատված «ՀՀ հանրակրթական ուսումնական հաստատություն պետական ոչ առևտրային կազմակերպության աշակերտական խորհրդի օրինակելի կանոնադրություն»</w:t>
            </w:r>
          </w:p>
        </w:tc>
      </w:tr>
      <w:tr w:rsidR="000D3160" w:rsidRPr="001E7479" w14:paraId="6F62F4C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B3D07" w14:textId="77777777" w:rsidR="000D3160" w:rsidRPr="001E7479" w:rsidRDefault="009F75E2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3-րդ գլխի </w:t>
            </w:r>
            <w:r w:rsidR="000D3160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11-րդ կետ</w:t>
            </w:r>
            <w:r w:rsidR="000D3160"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="000D3160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="000D3160" w:rsidRPr="001E7479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Սովորողների առաջին ընդհանուր ժողովը հրավիրվում է հաստատության տնօրենի կողմից՝ սեպտեմբեր ամսվա առաջին շաբաթվա ընթացքում»։</w:t>
            </w:r>
          </w:p>
        </w:tc>
        <w:tc>
          <w:tcPr>
            <w:tcW w:w="3420" w:type="dxa"/>
          </w:tcPr>
          <w:p w14:paraId="2AD0EA85" w14:textId="1C8E1D52" w:rsidR="00F473BB" w:rsidRPr="00F373D8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373D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BC1B3E7" w14:textId="77777777" w:rsidR="009F75E2" w:rsidRPr="001E7479" w:rsidRDefault="009F75E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411F789D" w14:textId="77777777" w:rsidR="000D316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9F75E2" w:rsidRPr="00E178EB" w14:paraId="583EE4F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46229" w14:textId="77777777" w:rsidR="009F75E2" w:rsidRPr="001E7479" w:rsidRDefault="007235E7" w:rsidP="003214B8">
            <w:pPr>
              <w:ind w:right="-4"/>
              <w:contextualSpacing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12-րդ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«Հաստատության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lastRenderedPageBreak/>
              <w:t>սովորողների առաջին ընդհանուր ժողովը որոշում է կայացնում`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հաստատությունում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խորհուրդ՝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սովորողների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ինքնավարության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գործադիր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մարմին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ձևավորելու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մասին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>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3A4694D7" w14:textId="2E485559" w:rsidR="0089338B" w:rsidRPr="00F373D8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373D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40C8BCB2" w14:textId="77777777" w:rsidR="009F75E2" w:rsidRPr="001E7479" w:rsidRDefault="009F75E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Առատաշենի մ/դ,</w:t>
            </w:r>
          </w:p>
          <w:p w14:paraId="6FFBC22B" w14:textId="77777777" w:rsidR="00F473BB" w:rsidRPr="001E7479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2854CCBB" w14:textId="5BE98817" w:rsidR="009F75E2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9F75E2" w:rsidRPr="00E178EB" w14:paraId="67109FD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3D3EA" w14:textId="77777777" w:rsidR="009F75E2" w:rsidRPr="001E7479" w:rsidRDefault="007235E7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lastRenderedPageBreak/>
              <w:t>3-րդ գլխի 12-րդ կետի 2-րդ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="004D262E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«Հաստատության սովորողների առաջին ընդհանուր ժողովը որոշում է կայացնում`</w:t>
            </w:r>
            <w:r w:rsidR="00B71801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սույն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կանոնադրության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հիման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վրա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հաստատության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կանոնադրությունը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և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ձևավորման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կարգը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հաստատելու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="004D262E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վերաբերյալ</w:t>
            </w:r>
            <w:r w:rsidR="00FC5AB5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6245AA92" w14:textId="39ED9121" w:rsidR="0089338B" w:rsidRP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5AD98E7" w14:textId="77777777" w:rsidR="00F473BB" w:rsidRP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0FCFA50C" w14:textId="77777777" w:rsidR="009F75E2" w:rsidRPr="001E7479" w:rsidRDefault="009F75E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2BFB69A5" w14:textId="57B36685" w:rsidR="009F75E2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9F75E2" w:rsidRPr="00E178EB" w14:paraId="4277BE30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06D66" w14:textId="77777777" w:rsidR="009F75E2" w:rsidRPr="001E7479" w:rsidRDefault="00B71801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12-րդ կետի 3-րդ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«Հաստատության սովորողների առաջին ընդհանուր ժողովը որոշում է կայացնում` 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թվակազմը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հաստատելու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վերաբերյալ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>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6E018C50" w14:textId="10577F49" w:rsidR="00F473BB" w:rsidRP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Սարահարթի մ/դ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4C70C3FC" w14:textId="77777777" w:rsidR="009F75E2" w:rsidRPr="001E7479" w:rsidRDefault="009F75E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1D1B7C2E" w14:textId="43D614FE" w:rsidR="009F75E2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B71801" w:rsidRPr="00E178EB" w14:paraId="40F9868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0A3D" w14:textId="77777777" w:rsidR="00B71801" w:rsidRPr="001E7479" w:rsidRDefault="00B71801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12-րդ կետի 4-րդ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«Հաստատության սովորողների առաջին ընդհանուր ժողովը որոշում է կայացնում` 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ձևավորման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աշխատանքները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համակարգող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աշխատանքային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խմբի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կազմը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(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այսուհետ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`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ընտրական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հանձնախումբ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)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հաստատելու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վերաբերյալ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>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։</w:t>
            </w:r>
          </w:p>
        </w:tc>
        <w:tc>
          <w:tcPr>
            <w:tcW w:w="3420" w:type="dxa"/>
          </w:tcPr>
          <w:p w14:paraId="433D6E9F" w14:textId="3379D8E5" w:rsidR="0089338B" w:rsidRPr="00F373D8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</w:t>
            </w:r>
            <w:r w:rsidRPr="00F373D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26C9A6E6" w14:textId="77777777" w:rsidR="00B71801" w:rsidRPr="001E7479" w:rsidRDefault="00B7180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211496EE" w14:textId="77777777" w:rsidR="00F473BB" w:rsidRPr="001E7479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2DEEE5FA" w14:textId="6362A39C" w:rsidR="00B71801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F54B22" w:rsidRPr="00E178EB" w14:paraId="2B66176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AD9A9" w14:textId="77777777" w:rsidR="00F54B22" w:rsidRPr="001E7479" w:rsidRDefault="00F54B22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13-րդ կետի 1-ին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="00E71BA9" w:rsidRPr="001E7479">
              <w:rPr>
                <w:rFonts w:ascii="GHEA Grapalat" w:eastAsia="Times New Roman" w:hAnsi="GHEA Grapalat" w:cs="Cambria Math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Հաստատության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սովորողների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ընդհանուր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ժողովը՝</w:t>
            </w:r>
            <w:r w:rsidR="00AF07E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հաստատում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է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սովորողների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ինքնավարության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մարմնի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կանոնադրությունը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և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դրանում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կատարում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E71BA9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փոփոխություններ»</w:t>
            </w:r>
            <w:r w:rsidR="00E71BA9"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>։</w:t>
            </w:r>
          </w:p>
        </w:tc>
        <w:tc>
          <w:tcPr>
            <w:tcW w:w="3420" w:type="dxa"/>
          </w:tcPr>
          <w:p w14:paraId="186D0276" w14:textId="77777777" w:rsid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9042915" w14:textId="77777777" w:rsidR="00E71BA9" w:rsidRPr="001E7479" w:rsidRDefault="00E71BA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1FA8D7A8" w14:textId="77777777" w:rsidR="00F54B22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F54B22" w:rsidRPr="00E178EB" w14:paraId="186E7D8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BCBCB" w14:textId="77777777" w:rsidR="00F54B22" w:rsidRPr="001E7479" w:rsidRDefault="00E71BA9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13-րդ կետի 3-րդ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Calibri" w:hAnsi="GHEA Grapalat" w:cs="Times New Roman"/>
                <w:bCs/>
                <w:i/>
                <w:sz w:val="20"/>
                <w:szCs w:val="20"/>
                <w:lang w:val="hy-AM"/>
              </w:rPr>
              <w:t>«</w:t>
            </w:r>
            <w:r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Հաստատության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սովորողների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ընդհանուր</w:t>
            </w:r>
            <w:r w:rsidRPr="001E7479">
              <w:rPr>
                <w:rFonts w:ascii="GHEA Grapalat" w:eastAsia="Calibri" w:hAnsi="GHEA Grapalat" w:cs="Times New Roman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ժողովը՝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 xml:space="preserve"> քննարկում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է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աշակերտական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խորհրդի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և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նրա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նախագահի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տարեկան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հաշվետվությունները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և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բաց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քվեարկության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միջոցով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տալիս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է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համապատասխան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գնահատական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 (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անբավարար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,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բավարար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 xml:space="preserve">, </w:t>
            </w:r>
            <w:r w:rsidR="00775F78" w:rsidRPr="001E7479">
              <w:rPr>
                <w:rFonts w:ascii="GHEA Grapalat" w:eastAsia="Calibri" w:hAnsi="GHEA Grapalat" w:cs="Sylfaen"/>
                <w:bCs/>
                <w:i/>
                <w:iCs/>
                <w:sz w:val="20"/>
                <w:szCs w:val="20"/>
                <w:lang w:val="hy-AM"/>
              </w:rPr>
              <w:t>լավ</w:t>
            </w:r>
            <w:r w:rsidR="00775F78" w:rsidRPr="001E7479">
              <w:rPr>
                <w:rFonts w:ascii="GHEA Grapalat" w:eastAsia="Calibri" w:hAnsi="GHEA Grapalat"/>
                <w:bCs/>
                <w:i/>
                <w:iCs/>
                <w:sz w:val="20"/>
                <w:szCs w:val="20"/>
                <w:lang w:val="hy-AM"/>
              </w:rPr>
              <w:t>)»։</w:t>
            </w:r>
          </w:p>
        </w:tc>
        <w:tc>
          <w:tcPr>
            <w:tcW w:w="3420" w:type="dxa"/>
          </w:tcPr>
          <w:p w14:paraId="21E5DF46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AB34092" w14:textId="77777777" w:rsidR="00E71BA9" w:rsidRPr="001E7479" w:rsidRDefault="00E71BA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19C0E71A" w14:textId="77777777" w:rsidR="00F54B22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7C32F0" w:rsidRPr="001E7479" w14:paraId="1585DD2B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7166" w14:textId="77777777" w:rsidR="007C32F0" w:rsidRPr="001E7479" w:rsidRDefault="007C32F0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13-րդ գլխի 5-րդ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«Հաստատության սովորողների ընդհանուր ժողովը՝ քննարկում է սույն կանոնադրությամբ իր լիազորությունների սահմաններում նախատեսված այլ հարցեր և ընդունում համապատասխան որոշումներ, որոնց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կատարումը պարտադիր է աշակերտական խորհրդի համար»։</w:t>
            </w:r>
          </w:p>
        </w:tc>
        <w:tc>
          <w:tcPr>
            <w:tcW w:w="3420" w:type="dxa"/>
          </w:tcPr>
          <w:p w14:paraId="07B23478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A938DF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9BA7401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31012F71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B71801" w:rsidRPr="00E178EB" w14:paraId="2263842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2694D" w14:textId="77777777" w:rsidR="00B71801" w:rsidRPr="001E7479" w:rsidRDefault="00B71801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 գլխի 14-րդ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 </w:t>
            </w:r>
            <w:r w:rsidRPr="001E7479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</w:t>
            </w:r>
            <w:r w:rsidRPr="001E7479">
              <w:rPr>
                <w:rFonts w:ascii="GHEA Grapalat" w:eastAsia="Calibri" w:hAnsi="GHEA Grapalat" w:cs="Sylfaen"/>
                <w:bCs/>
                <w:i/>
                <w:sz w:val="20"/>
                <w:szCs w:val="20"/>
                <w:lang w:val="hy-AM"/>
              </w:rPr>
              <w:t>Սովորողների ընդհանուր ժողովը հրավիրվում է տարեկան երկու անգամից ոչ պակաս՝ աշակերտական խորհրդի կողմից: Արտահերթ ժողով կարող է հրավիրվել աշակերտական խորհրդի անդամների 1/3-ի պահանջով կամ հաստատության տնօրենի նախաձեռնությամբ։</w:t>
            </w:r>
          </w:p>
        </w:tc>
        <w:tc>
          <w:tcPr>
            <w:tcW w:w="3420" w:type="dxa"/>
          </w:tcPr>
          <w:p w14:paraId="650E8F07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A91FA7F" w14:textId="77777777" w:rsidR="00B71801" w:rsidRPr="001E7479" w:rsidRDefault="00B7180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4D43DD1C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3F86687E" w14:textId="77777777" w:rsidR="00B71801" w:rsidRPr="001E7479" w:rsidRDefault="00B71801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B71801" w:rsidRPr="00E178EB" w14:paraId="3C9CB3A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10ECD" w14:textId="77777777" w:rsidR="00B71801" w:rsidRPr="001E7479" w:rsidRDefault="002A798F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4-րդ գլխի 15-րդ կետ.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«Աշակերտական ինքնավարության մարմինների ընտրությունների կազմակերպման նպատակով ձևավորվում է ընտրական հանձնախումբ` յուրաքանչյուր դասարանի խորհրդի կազմում չընդգրկված մեկական սովորողներից»:</w:t>
            </w:r>
          </w:p>
        </w:tc>
        <w:tc>
          <w:tcPr>
            <w:tcW w:w="3420" w:type="dxa"/>
          </w:tcPr>
          <w:p w14:paraId="1531B162" w14:textId="6F011B63" w:rsidR="0089338B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2E6EA716" w14:textId="77777777" w:rsidR="00E71BA9" w:rsidRPr="001E7479" w:rsidRDefault="00E71BA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660CD074" w14:textId="77777777" w:rsidR="00F473BB" w:rsidRP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14A5EDB3" w14:textId="5EB8EB67" w:rsidR="00B71801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B71801" w:rsidRPr="00E178EB" w14:paraId="45D0BF4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526BF" w14:textId="77777777" w:rsidR="00B71801" w:rsidRPr="001E7479" w:rsidRDefault="002A798F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4-րդ գլխի 16-րդ կետ.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«Ընտրական հանձնախումբն իր առաջին նիստում ընտրում է նախագահ: Նախագահն ընտրվում է ձայների պարզ մեծամասնությամբ: Քվեարկության ձևը որոշում է հանձնախումբը»:</w:t>
            </w:r>
          </w:p>
        </w:tc>
        <w:tc>
          <w:tcPr>
            <w:tcW w:w="3420" w:type="dxa"/>
          </w:tcPr>
          <w:p w14:paraId="74CC4ABF" w14:textId="6B29FA08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5C5C67AA" w14:textId="77777777" w:rsidR="002A798F" w:rsidRPr="001E7479" w:rsidRDefault="002A79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6001BC59" w14:textId="77777777" w:rsidR="00F473BB" w:rsidRPr="00F473BB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F473BB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DA38922" w14:textId="77933CDA" w:rsidR="00B71801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</w:p>
        </w:tc>
      </w:tr>
      <w:tr w:rsidR="00CD7149" w:rsidRPr="00F473BB" w14:paraId="33D62D2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1681" w14:textId="77777777" w:rsidR="00CD7149" w:rsidRPr="001E7479" w:rsidRDefault="00CD7149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4-րդ գլխի 18-րդ կետի 1-ին ենթակետ.</w:t>
            </w:r>
            <w:r w:rsidR="00D929F4" w:rsidRPr="001E7479"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 xml:space="preserve"> </w:t>
            </w:r>
            <w:r w:rsidR="00D929F4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«Ընտրական հանձնախումբը` կազմակերպում է դասարանական խորհուրդների ընտրությունները և հաստատում դասարանական խորհուրդների կազմերը»:</w:t>
            </w:r>
          </w:p>
        </w:tc>
        <w:tc>
          <w:tcPr>
            <w:tcW w:w="3420" w:type="dxa"/>
          </w:tcPr>
          <w:p w14:paraId="66373B89" w14:textId="2553807C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6FF3ED87" w14:textId="7EFDAB8C" w:rsidR="00CC0948" w:rsidRDefault="00C77233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</w:t>
            </w:r>
            <w:r w:rsidRPr="00C77233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</w:p>
          <w:p w14:paraId="7BEC506C" w14:textId="77777777" w:rsidR="00CD7149" w:rsidRPr="001E7479" w:rsidRDefault="00F473B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CD7149" w:rsidRPr="001E7479" w14:paraId="449401E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F1CFE" w14:textId="77777777" w:rsidR="00CD7149" w:rsidRPr="001E7479" w:rsidRDefault="00CD7149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4-րդ գլխի 18-րդ կետի 2-րդ ենթակետ.</w:t>
            </w:r>
            <w:r w:rsidR="00D929F4" w:rsidRPr="001E7479">
              <w:rPr>
                <w:rFonts w:ascii="GHEA Grapalat" w:hAnsi="GHEA Grapalat"/>
                <w:lang w:val="hy-AM"/>
              </w:rPr>
              <w:t xml:space="preserve"> </w:t>
            </w:r>
            <w:r w:rsidR="00D929F4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«Ընտրական հանձնախումբը` դասարանական խորհուրդների ընտրությունների արդյունքների հիման վրա հաստատում է հաստատութ</w:t>
            </w:r>
            <w:r w:rsidR="00F473BB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յան աշակերտական խորհրդի կազմը</w:t>
            </w:r>
            <w:r w:rsidR="00D929F4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»:</w:t>
            </w:r>
          </w:p>
        </w:tc>
        <w:tc>
          <w:tcPr>
            <w:tcW w:w="3420" w:type="dxa"/>
          </w:tcPr>
          <w:p w14:paraId="1F57FE5D" w14:textId="7BC5E13B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0DC5F135" w14:textId="77777777" w:rsidR="00CD7149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մ/դ,</w:t>
            </w:r>
          </w:p>
          <w:p w14:paraId="7DC3334D" w14:textId="77777777" w:rsidR="00CD7149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CD7149" w:rsidRPr="001E7479" w14:paraId="6253420D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95779" w14:textId="77777777" w:rsidR="00CD7149" w:rsidRPr="001E7479" w:rsidRDefault="00CD7149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lastRenderedPageBreak/>
              <w:t>4-րդ գլխի 18-րդ կետի 3-րդ ենթակետ.</w:t>
            </w:r>
            <w:r w:rsidR="00D929F4" w:rsidRPr="001E7479">
              <w:rPr>
                <w:rFonts w:ascii="GHEA Grapalat" w:hAnsi="GHEA Grapalat"/>
                <w:lang w:val="hy-AM"/>
              </w:rPr>
              <w:t xml:space="preserve"> </w:t>
            </w:r>
            <w:r w:rsidR="00D929F4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«Ընտրական հանձնախումբը` կազմակերպում է աշակերտական խորհրդի նախագահի ընտրությունները»:</w:t>
            </w:r>
          </w:p>
        </w:tc>
        <w:tc>
          <w:tcPr>
            <w:tcW w:w="3420" w:type="dxa"/>
          </w:tcPr>
          <w:p w14:paraId="503DC061" w14:textId="4B1F0C77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6C0A3A27" w14:textId="5A413416" w:rsidR="00CD7149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5F65E01B" w14:textId="77777777" w:rsidR="003F33B8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</w:tc>
      </w:tr>
      <w:tr w:rsidR="00B71801" w:rsidRPr="00E178EB" w14:paraId="7352B1C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C92F" w14:textId="77777777" w:rsidR="00B71801" w:rsidRPr="001E7479" w:rsidRDefault="002A798F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6-րդ գլխի 27-րդ կետ.</w:t>
            </w:r>
            <w:r w:rsidRPr="001E7479">
              <w:rPr>
                <w:rFonts w:ascii="GHEA Grapalat" w:eastAsia="Calibri" w:hAnsi="GHEA Grapalat" w:cs="Courier New"/>
                <w:bCs/>
                <w:i/>
                <w:iCs/>
                <w:lang w:val="hy-AM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 Աշակերտական խորհուրդը ձևավորվում է հաստատության 6-12-րդ (հիմնական դպրոցի համար` 6-9-րդ, ավագ դպրոցի համար` 10-12-րդ) դասարանների դասարանական ժողովներում` փակ, գաղտնի քվեարկությամբ ընտրված մինչև երկու ներկայացուցիչներից, դասարանական ժողովներից հետո` 10-օրյա ժամկետում, սակայն ոչ ուշ, քան մինչև տվյալ ուստարվա սեպտեմբերի 20-ը»:</w:t>
            </w:r>
          </w:p>
        </w:tc>
        <w:tc>
          <w:tcPr>
            <w:tcW w:w="3420" w:type="dxa"/>
          </w:tcPr>
          <w:p w14:paraId="0B47EF76" w14:textId="77777777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1BA3E1C" w14:textId="77777777" w:rsidR="008F7DAA" w:rsidRPr="001E7479" w:rsidRDefault="008F7D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40ED9382" w14:textId="77777777" w:rsidR="008F7DAA" w:rsidRPr="008F7DAA" w:rsidRDefault="008F7D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8F7DAA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540CC2C" w14:textId="3DDA50BD" w:rsidR="008F7DAA" w:rsidRPr="001E7479" w:rsidRDefault="008F7DA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մ/դ,</w:t>
            </w:r>
          </w:p>
          <w:p w14:paraId="51E5AE0B" w14:textId="77777777" w:rsidR="00CD7149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</w:t>
            </w:r>
            <w:r w:rsidR="00F7699A" w:rsidRPr="00F373D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դ</w:t>
            </w:r>
          </w:p>
        </w:tc>
      </w:tr>
      <w:tr w:rsidR="00B71801" w:rsidRPr="001E7479" w14:paraId="3187A81D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B6B66" w14:textId="77777777" w:rsidR="00B71801" w:rsidRPr="001E7479" w:rsidRDefault="002A798F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6-րդ գլխի 29 րդ կետ.</w:t>
            </w:r>
            <w:r w:rsidRPr="001E7479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«Աշակերտական խորհրդի նախագահն ընտրվում է հաստատության սովորողների կողմից՝ փակ, գաղտնի քվեարկության միջոցով, ձայների պարզ մեծամասնությամբ, սակայն ոչ պակաս, քան սովորողների ընդհանուր թվի կեսից ավելիի մասնակցությամբ»:</w:t>
            </w:r>
          </w:p>
        </w:tc>
        <w:tc>
          <w:tcPr>
            <w:tcW w:w="3420" w:type="dxa"/>
          </w:tcPr>
          <w:p w14:paraId="07D3F9CE" w14:textId="12B18827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6A230DD4" w14:textId="77777777" w:rsidR="002A798F" w:rsidRPr="001E7479" w:rsidRDefault="002A79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5DD66E7B" w14:textId="77777777" w:rsidR="005A77D4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մ/դ,</w:t>
            </w:r>
          </w:p>
          <w:p w14:paraId="0659572E" w14:textId="7AAB34DB" w:rsidR="00E7007E" w:rsidRPr="001E7479" w:rsidRDefault="00E7007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Արարատի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5 մ/դ,</w:t>
            </w:r>
          </w:p>
          <w:p w14:paraId="2C7221CE" w14:textId="77777777" w:rsidR="007C32F0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</w:tc>
      </w:tr>
      <w:tr w:rsidR="00B71801" w:rsidRPr="00E178EB" w14:paraId="448D348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936EE" w14:textId="77777777" w:rsidR="00B71801" w:rsidRPr="001E7479" w:rsidRDefault="002A798F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6-րդ գլխի 30-րդ կետ.</w:t>
            </w:r>
            <w:r w:rsidRPr="001E7479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«Աշակերտական խորհրդի նախագահի թեկնածուներ առաջադրվում են միայն աշակերտական խորհրդի անդամներից՝ տվյալ ուսումնական տարվա սեպտեմբերի 20-25-ն ընկած ժամանակահատվածում: Թեկնածուները, համաձայն ընտրական հանձնաժողովի կողմից հաստատված ժամանակացույցի, ներկայացնում են հաստատության աշակերտական խորհրդի գործունեության իրենց ծրագրերը»:</w:t>
            </w:r>
          </w:p>
        </w:tc>
        <w:tc>
          <w:tcPr>
            <w:tcW w:w="3420" w:type="dxa"/>
          </w:tcPr>
          <w:p w14:paraId="5FCD0C7F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8653B47" w14:textId="237EAD2E" w:rsidR="002A798F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3E9FF626" w14:textId="77777777" w:rsidR="00B71801" w:rsidRPr="001E7479" w:rsidRDefault="0097126E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մ/դ,</w:t>
            </w:r>
          </w:p>
          <w:p w14:paraId="19B2E41A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="005A77D4"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7EE57A2E" w14:textId="77777777" w:rsidR="007C32F0" w:rsidRPr="001E7479" w:rsidRDefault="005A77D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</w:tc>
      </w:tr>
      <w:tr w:rsidR="007C32F0" w:rsidRPr="001E7479" w14:paraId="1BDCF1C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484E4" w14:textId="77777777" w:rsidR="007C32F0" w:rsidRPr="001E7479" w:rsidRDefault="00932B94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6-րդ գլխի 32-րդ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«Աշակերտական խորհրդի նախագահն ընտրվում է մեկ ուսումնական տարի ժամկետով (նույն անձը կարող է վերընտրվել, սակայն ոչ ավելի, քան երկու անգամ):»</w:t>
            </w:r>
          </w:p>
        </w:tc>
        <w:tc>
          <w:tcPr>
            <w:tcW w:w="3420" w:type="dxa"/>
          </w:tcPr>
          <w:p w14:paraId="2C0B0FF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F7081B9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5A2D6DDF" w14:textId="77777777" w:rsidR="007C32F0" w:rsidRPr="001E7479" w:rsidRDefault="007C32F0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2A798F" w:rsidRPr="00E178EB" w14:paraId="29BF50F4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46378" w14:textId="77777777" w:rsidR="002A798F" w:rsidRPr="001E7479" w:rsidRDefault="00462B38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6-րդ գլխի 33-րդ կետ.</w:t>
            </w:r>
            <w:r w:rsidRPr="001E7479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նիստերը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գումարվում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են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առնվազն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ամիսը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մեկ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անգամ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: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Արտահերթ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նիստեր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հրավիրվում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են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նախագահի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տնօրենի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,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տնօրենի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`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մասնագիտացված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կրթական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աջակցությունների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գծով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տեղակալի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նախաձեռնությամբ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և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(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կամ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)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խորհրդի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անդամների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1/3-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պահանջով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և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հաստատության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սովորողների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ընդհանուր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ժողովի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որոշմամբ։</w:t>
            </w:r>
          </w:p>
        </w:tc>
        <w:tc>
          <w:tcPr>
            <w:tcW w:w="3420" w:type="dxa"/>
          </w:tcPr>
          <w:p w14:paraId="22D8B5F5" w14:textId="77777777" w:rsidR="00EE0DA7" w:rsidRPr="001E7479" w:rsidRDefault="00EE0DA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EC936CB" w14:textId="1D8E659E" w:rsidR="0089338B" w:rsidRPr="001E7479" w:rsidRDefault="00EE0DA7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3847EBD4" w14:textId="77777777" w:rsidR="002A798F" w:rsidRPr="001E7479" w:rsidRDefault="002A79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3A2EF504" w14:textId="77777777" w:rsidR="00F7699A" w:rsidRPr="00F373D8" w:rsidRDefault="00F7699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  <w:r w:rsidRPr="00F373D8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367A5B7E" w14:textId="77777777" w:rsidR="00CD7149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մ/դ</w:t>
            </w:r>
          </w:p>
          <w:p w14:paraId="0F14BDBA" w14:textId="77777777" w:rsidR="002A798F" w:rsidRPr="001E7479" w:rsidRDefault="002A79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2A798F" w:rsidRPr="001E7479" w14:paraId="371A4703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65F3" w14:textId="77777777" w:rsidR="002A798F" w:rsidRPr="001E7479" w:rsidRDefault="00462B38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8-րդ գլխի </w:t>
            </w:r>
            <w:r w:rsidR="00777D6D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42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-րդ կետի </w:t>
            </w:r>
            <w:r w:rsidR="00777D6D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3-րդ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="00777D6D" w:rsidRPr="001E7479">
              <w:rPr>
                <w:rFonts w:ascii="GHEA Grapalat" w:eastAsia="Calibri" w:hAnsi="GHEA Grapalat" w:cs="Times New Roman"/>
                <w:i/>
                <w:iCs/>
                <w:lang w:val="hy-AM" w:eastAsia="ru-RU"/>
              </w:rPr>
              <w:t xml:space="preserve"> </w:t>
            </w:r>
            <w:r w:rsidR="00777D6D"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="00777D6D" w:rsidRPr="001E7479">
              <w:rPr>
                <w:rFonts w:ascii="GHEA Grapalat" w:eastAsia="Times New Roman" w:hAnsi="GHEA Grapalat" w:cs="Cambria Math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 խորհրդի նախագահը՝  մասնակցում է հաստատության մանկավարժական, ծնողական խորհուրդների, դպրոցի կառավարման խորհրդի, տնօրինության աշխատանքներին՝ խորհրդակցական ձայնի իրավունքով։</w:t>
            </w:r>
          </w:p>
        </w:tc>
        <w:tc>
          <w:tcPr>
            <w:tcW w:w="3420" w:type="dxa"/>
          </w:tcPr>
          <w:p w14:paraId="0400F5CB" w14:textId="02AD833F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33E23068" w14:textId="77777777" w:rsidR="002A798F" w:rsidRPr="001E7479" w:rsidRDefault="002A798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0767E073" w14:textId="77777777" w:rsidR="002A798F" w:rsidRPr="001E7479" w:rsidRDefault="00CD714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Երանոսի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 մ/դ</w:t>
            </w:r>
          </w:p>
        </w:tc>
      </w:tr>
      <w:tr w:rsidR="00462B38" w:rsidRPr="001E7479" w14:paraId="03A6E48D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31084" w14:textId="77777777" w:rsidR="00462B38" w:rsidRPr="001E7479" w:rsidRDefault="008A0B94" w:rsidP="003214B8">
            <w:pPr>
              <w:ind w:left="-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8</w:t>
            </w:r>
            <w:r w:rsidR="00462B38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-րդ գլխի </w:t>
            </w:r>
            <w:r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42</w:t>
            </w:r>
            <w:r w:rsidR="00462B38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-րդ կետի </w:t>
            </w:r>
            <w:r w:rsidR="00777D6D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4-րդ</w:t>
            </w:r>
            <w:r w:rsidR="00462B38" w:rsidRPr="001E747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ենթակետ</w:t>
            </w:r>
            <w:r w:rsidR="00462B38" w:rsidRPr="001E7479">
              <w:rPr>
                <w:rFonts w:ascii="MS Mincho" w:eastAsia="MS Mincho" w:hAnsi="MS Mincho" w:cs="MS Mincho" w:hint="eastAsia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Cambria Math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Cambria Math"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Աշակերտական խորհրդի նախագահը՝ տարեկան հաշվետվություն է ներկայացնում սովորողների ընդհանուր ժողովին՝ աշակերտական խորհրդի և իր կատարած աշխատանքների մասին։</w:t>
            </w:r>
          </w:p>
        </w:tc>
        <w:tc>
          <w:tcPr>
            <w:tcW w:w="3420" w:type="dxa"/>
          </w:tcPr>
          <w:p w14:paraId="0A3D43F1" w14:textId="1333069F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Վանաձորի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9 հ/դ,</w:t>
            </w:r>
          </w:p>
          <w:p w14:paraId="6B641990" w14:textId="77777777" w:rsidR="00462B38" w:rsidRPr="001E7479" w:rsidRDefault="00462B3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մ/դ,</w:t>
            </w:r>
          </w:p>
          <w:p w14:paraId="7A359F2C" w14:textId="77777777" w:rsidR="00462B38" w:rsidRPr="001E7479" w:rsidRDefault="00AF07E9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Սարահարթի մ/դ</w:t>
            </w:r>
          </w:p>
          <w:p w14:paraId="7628508B" w14:textId="77777777" w:rsidR="003F33B8" w:rsidRPr="001E7479" w:rsidRDefault="003F33B8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B71801" w:rsidRPr="001E7479" w14:paraId="16525496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9AB909" w14:textId="77777777" w:rsidR="00B71801" w:rsidRPr="001E7479" w:rsidRDefault="00B71801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Հայաստանի Հանրապետության կրթության, գիտության, մշակույթի և սպորտի նախարարի՝ 2020 թվականի սեպտեմբերի 8-ի N 28-Ն հրամանով հաստատված հավելված N 2 «Հանրակրթական ուսումնական հաստատություններում գործածվող փաստաթղթերի </w:t>
            </w:r>
          </w:p>
          <w:p w14:paraId="2EB95082" w14:textId="77777777" w:rsidR="00B71801" w:rsidRPr="001E7479" w:rsidRDefault="00B71801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լրացման (գործածության)</w:t>
            </w:r>
            <w:r w:rsidRPr="001E7479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val="hy-AM" w:eastAsia="ru-RU"/>
              </w:rPr>
              <w:t> </w:t>
            </w: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 xml:space="preserve">կարգ» </w:t>
            </w:r>
          </w:p>
        </w:tc>
      </w:tr>
      <w:tr w:rsidR="00734412" w:rsidRPr="001E7479" w14:paraId="10AC7346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3AB4C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10-րդ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Ցանկ հանրակրթական ուսումնական հաստատություններում գործածվող փաստաթղթերի՝ ուսուցիչների բաց թողած և փոխարինված դասաժամերի հաշվառման մատյան»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>(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հավելված 1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>)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3420" w:type="dxa"/>
          </w:tcPr>
          <w:p w14:paraId="294F7447" w14:textId="77777777" w:rsidR="00F7699A" w:rsidRDefault="00F7699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82C9065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</w:p>
        </w:tc>
      </w:tr>
      <w:tr w:rsidR="00734412" w:rsidRPr="001E7479" w14:paraId="079C7381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EEC37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12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-րդ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Ցանկ հանրակրթական ուսումնական հաստատություններում գործածվող փաստաթղթերի՝ 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ասալսումների արդյունքների արձանագրություն»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>(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հավելված 1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>)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3420" w:type="dxa"/>
          </w:tcPr>
          <w:p w14:paraId="1748E52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28AF316" w14:textId="42E7BBC4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</w:t>
            </w:r>
          </w:p>
        </w:tc>
      </w:tr>
      <w:tr w:rsidR="00734412" w:rsidRPr="00E178EB" w14:paraId="2C0CDAB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7CD8B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>1-ին բաժնի 6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-րդ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  <w:t>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«</w:t>
            </w:r>
            <w:r w:rsidR="00646822" w:rsidRPr="001E747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 w:eastAsia="ru-RU"/>
              </w:rPr>
              <w:t>․․․</w:t>
            </w:r>
            <w:r w:rsidR="00646822"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Նշված ժամկետից հետո դասամատյանում հաճախումների և գնահատականների գրանցումը կամ փոփոխությունը համակարգի կողմից արգելվում է, բացառությամբ գրանցումների տեխնիկական և (կամ) բովանդակային անճշտությունները փոփոխելու կամ լրացնելու վերաբերյալ դասավանդող ուսուցչի կողմից դպրոցի տնօրենին ուղղված զեկուցագրի առկայության դեպքի: Էլեկտրոնային դասամատյանում գրանցումների տեխնիկական և (կամ) բովանդակային անճշտությունները կարող են փոփոխվել կամ լրացվել ոչ ուշ, քան դասավանդող ուսուցչի կողմից դպրոցի տնօրենին ուղղված զեկուցագրի ներկայացման օրվան հաջորդող ամսվա 5-րդ աշխատանքային օրը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>»</w:t>
            </w:r>
            <w:r w:rsidRPr="001E7479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:</w:t>
            </w:r>
          </w:p>
        </w:tc>
        <w:tc>
          <w:tcPr>
            <w:tcW w:w="3420" w:type="dxa"/>
          </w:tcPr>
          <w:p w14:paraId="7E65116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658A5CF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1DDBB83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26F44BE" w14:textId="6C4E14B9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հ/դ,</w:t>
            </w:r>
          </w:p>
          <w:p w14:paraId="01ACF0B0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Առատաշենի մ/դ</w:t>
            </w:r>
          </w:p>
          <w:p w14:paraId="629A443D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338C0C1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3479430" w14:textId="77777777" w:rsidR="00734412" w:rsidRPr="001E7479" w:rsidRDefault="00734412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734412" w:rsidRPr="001E7479" w14:paraId="3BCFFA6C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074AF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af-ZA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10-րդ բաժնի 1-ին 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MS Gothic" w:hAnsi="GHEA Grapalat" w:cs="Cambria Math"/>
                <w:bCs/>
                <w:i/>
                <w:sz w:val="20"/>
                <w:szCs w:val="20"/>
                <w:lang w:val="hy-AM" w:eastAsia="ru-RU"/>
              </w:rPr>
              <w:t>«Ուսուցչի բաց թողած և փոխարինված դասաժամերի հաշվառման մատյանը լրացնում է դպրոցի ուսումնական աշխատանքների գծով տնօրենի տեղակալը և հաստատվում է ուսումնական հաստատության տնօրենը՝ ամեն ամսվա վերջին աշխատանքային օրը։…»:</w:t>
            </w:r>
          </w:p>
        </w:tc>
        <w:tc>
          <w:tcPr>
            <w:tcW w:w="3420" w:type="dxa"/>
          </w:tcPr>
          <w:p w14:paraId="51F8FFE4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87DAF02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Ծովասարի մ/դ</w:t>
            </w:r>
          </w:p>
          <w:p w14:paraId="68AFD01E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734412" w:rsidRPr="00E178EB" w14:paraId="6D8C7727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6CDD0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11-րդ բաժնի 1-ին կետ. </w:t>
            </w:r>
            <w:r w:rsidR="00B74F3A"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Ուսումնական պլանով առարկային հատկացված ժամերի և առարկայի ծրագրի հիման վրա դասավանդող ուսուցիչը կազմում է առարկայի թեմատիկ պլանը, որը առարկայական մեթոդական միավորման նիստում հավանության արժանանալուց հետո հաստատվում է դպրոցի տնօրենի կողմից…»:  </w:t>
            </w:r>
          </w:p>
        </w:tc>
        <w:tc>
          <w:tcPr>
            <w:tcW w:w="3420" w:type="dxa"/>
          </w:tcPr>
          <w:p w14:paraId="49D27077" w14:textId="77777777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9315F25" w14:textId="0692CC85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661BE714" w14:textId="77777777" w:rsidR="00734412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Միխայելովկայի մ/դ</w:t>
            </w:r>
          </w:p>
          <w:p w14:paraId="577CE5E5" w14:textId="77777777" w:rsidR="00734412" w:rsidRPr="001E7479" w:rsidRDefault="00734412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734412" w:rsidRPr="001E7479" w14:paraId="0652B12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401C3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12-րդ բաժնի 6-րդ կետ</w:t>
            </w:r>
            <w:r w:rsidR="00646822" w:rsidRPr="001E7479">
              <w:rPr>
                <w:rFonts w:ascii="MS Mincho" w:eastAsia="MS Mincho" w:hAnsi="MS Mincho" w:cs="MS Mincho" w:hint="eastAsia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․</w:t>
            </w:r>
            <w:r w:rsidR="00646822"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="00646822" w:rsidRPr="001E7479">
              <w:rPr>
                <w:rFonts w:ascii="GHEA Grapalat" w:eastAsia="Times New Roman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«</w:t>
            </w:r>
            <w:r w:rsidR="00646822"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Դ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ասալսումների արդյունքների արձանագրություն</w:t>
            </w:r>
            <w:r w:rsidR="00646822"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՝ փ</w:t>
            </w:r>
            <w:r w:rsidR="00646822" w:rsidRPr="001E7479">
              <w:rPr>
                <w:rFonts w:ascii="GHEA Grapalat" w:eastAsia="Times New Roman" w:hAnsi="GHEA Grapalat" w:cs="Sylfaen"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աստաթղթի պահպանման ժամկետը՝ 3 տարի</w:t>
            </w:r>
            <w:r w:rsidR="00646822"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»:</w:t>
            </w:r>
          </w:p>
        </w:tc>
        <w:tc>
          <w:tcPr>
            <w:tcW w:w="3420" w:type="dxa"/>
          </w:tcPr>
          <w:p w14:paraId="3A847393" w14:textId="0AB54F2B" w:rsidR="00734412" w:rsidRPr="001E7479" w:rsidRDefault="0064682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Ապարանի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2 հ/դ</w:t>
            </w:r>
          </w:p>
        </w:tc>
      </w:tr>
      <w:tr w:rsidR="00734412" w:rsidRPr="001E7479" w14:paraId="24CE3CF1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2D6334CF" w14:textId="77777777" w:rsidR="00734412" w:rsidRPr="001E7479" w:rsidRDefault="00734412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Հայաստանի Հանրապետության կրթության, գիտության, մշակույթի և սպորտի նախարարի 2021 թվականի հուլիսի 20-ի N 54-Ն հրամանով հաստատված «Հանրակրթական հիմնական ընդհանուր, մասնագիտացված և հատուկ պետական ծրագրեր իրականացնող ուսումնական հաստատությունների 2021-2022 և 2022-2023 ուսումնական տարիների</w:t>
            </w:r>
          </w:p>
          <w:p w14:paraId="51EDA48B" w14:textId="77777777" w:rsidR="00734412" w:rsidRPr="001E7479" w:rsidRDefault="00734412" w:rsidP="003214B8">
            <w:pPr>
              <w:ind w:right="-4"/>
              <w:contextualSpacing/>
              <w:jc w:val="center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i/>
                <w:color w:val="002060"/>
                <w:sz w:val="20"/>
                <w:szCs w:val="20"/>
                <w:lang w:val="hy-AM" w:eastAsia="ru-RU"/>
              </w:rPr>
              <w:t>օրինակելի ուսումնական պլաններ»</w:t>
            </w:r>
          </w:p>
        </w:tc>
      </w:tr>
      <w:tr w:rsidR="00734412" w:rsidRPr="00E178EB" w14:paraId="78B7B56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4B83A" w14:textId="77777777" w:rsidR="00734412" w:rsidRPr="001E7479" w:rsidRDefault="00734412" w:rsidP="003214B8">
            <w:pPr>
              <w:ind w:left="-90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36-րդ կետի 2-րդ ենթակետ</w:t>
            </w:r>
            <w:r w:rsidRPr="001E7479">
              <w:rPr>
                <w:rFonts w:ascii="MS Mincho" w:eastAsia="MS Mincho" w:hAnsi="MS Mincho" w:cs="MS Mincho" w:hint="eastAsia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MS Gothic" w:hAnsi="GHEA Grapalat" w:cs="Cambria Math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Հաստատության ընտրությամբ երրորդ օտար լեզու (բացի ռուսերենից և մյուս օտար լեզվից) կարելի է դասավանդել դպրոցական բաղադրիչի ժամաքանակի հաշվին՝ 5-9-րդ դասարաններում (շաբաթական 1.5 կամ 2 ժամ) և 10-12-րդ դասարաններում (շաբաթական 2 ժամ)...: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3420" w:type="dxa"/>
          </w:tcPr>
          <w:p w14:paraId="2B1C5845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797328AD" w14:textId="5FD807BC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186 հ/դ,</w:t>
            </w:r>
          </w:p>
          <w:p w14:paraId="51EC7E57" w14:textId="4113665F" w:rsidR="00F428CD" w:rsidRPr="001E7479" w:rsidRDefault="00734412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Աբովյանի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7 հ/դ</w:t>
            </w:r>
          </w:p>
        </w:tc>
      </w:tr>
      <w:tr w:rsidR="00734412" w:rsidRPr="001E7479" w14:paraId="3ED27B03" w14:textId="77777777" w:rsidTr="007235E7"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AB83765" w14:textId="77777777" w:rsidR="00734412" w:rsidRPr="001E7479" w:rsidRDefault="00734412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Հայաստանի Հանրապետության  կրթության, գիտության, մշակույթի և սպորտի նախարարի 2020 թվականի մայիսի 20-ի «Հանրակրթական ուսումնական հաստատություններում հեռավար (դիստանցիոն) կրթության կազմակերպման կարգը հաստատելու մասին»</w:t>
            </w:r>
          </w:p>
          <w:p w14:paraId="4831F00A" w14:textId="77777777" w:rsidR="00734412" w:rsidRPr="001E7479" w:rsidRDefault="00734412" w:rsidP="003214B8">
            <w:pPr>
              <w:ind w:left="-103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N 09-Ն հրամանի հավելված</w:t>
            </w:r>
          </w:p>
        </w:tc>
      </w:tr>
      <w:tr w:rsidR="00734412" w:rsidRPr="00E178EB" w14:paraId="375FA51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5F197" w14:textId="77777777" w:rsidR="00734412" w:rsidRPr="001E7479" w:rsidRDefault="00734412" w:rsidP="003214B8">
            <w:pPr>
              <w:ind w:left="-103"/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  <w:t xml:space="preserve">8-րդ կետի </w:t>
            </w:r>
            <w:r w:rsidR="0001124F"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1-ին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  <w:t xml:space="preserve"> ենթակետ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</w:t>
            </w:r>
            <w:r w:rsidR="0001124F" w:rsidRPr="001E7479">
              <w:rPr>
                <w:rFonts w:ascii="GHEA Grapalat" w:eastAsia="MS Gothic" w:hAnsi="GHEA Grapalat" w:cs="Cambria Math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="0001124F"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="0001124F"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Կրթության շարունակականությունը ապահովելու համար հանրակրթական հիմնական կրթական ծրագրերով հեռավար ուսուցումը կարող է կազմակերպվել՝ եթե հաստատությունը չունի համապատասխան առարկայի մասնագետ՝ մինչև սահմանված կարգով մրցութային հիմունքներով ուսուցչի թափուր տեղի համալրումը</w:t>
            </w:r>
            <w:r w:rsidR="0001124F"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»:</w:t>
            </w:r>
          </w:p>
        </w:tc>
        <w:tc>
          <w:tcPr>
            <w:tcW w:w="3420" w:type="dxa"/>
          </w:tcPr>
          <w:p w14:paraId="63D1FCFA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9E2FBD5" w14:textId="5C50B1DF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հ/դ,</w:t>
            </w:r>
          </w:p>
          <w:p w14:paraId="63E3DB44" w14:textId="77777777" w:rsidR="00473CC4" w:rsidRPr="001E7479" w:rsidRDefault="0001124F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1E7479" w14:paraId="78E3E68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CE740" w14:textId="77777777" w:rsidR="00473CC4" w:rsidRPr="001E7479" w:rsidRDefault="00473CC4" w:rsidP="003214B8">
            <w:pPr>
              <w:ind w:left="-103"/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fr-FR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  <w:t xml:space="preserve">8-րդ կետի 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2-րդ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  <w:t xml:space="preserve"> ենթակետ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</w:t>
            </w:r>
            <w:r w:rsidR="00FC0163" w:rsidRPr="001E7479">
              <w:rPr>
                <w:rFonts w:ascii="GHEA Grapalat" w:eastAsia="MS Gothic" w:hAnsi="GHEA Grapalat" w:cs="Cambria Math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MS Gothic" w:hAnsi="GHEA Grapalat" w:cs="Cambria Math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«Կրթության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շարունակականությունը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ապահովելու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համար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հանրակրթական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հիմնական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կրթական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ծրագրերով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հեռավար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ուսուցումը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կարող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կազմակերպվել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r-FR" w:eastAsia="ru-RU"/>
              </w:rPr>
              <w:t>արտակարգ և ֆորս մաժորային իրավիճակներում (եղանակային անբարենպաստ պայմաններ, սուր վարակիչ հիվանդությունների տարածում, տարերային աղետ և այլն)</w:t>
            </w:r>
            <w:r w:rsidR="00FC0163"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»:</w:t>
            </w:r>
          </w:p>
        </w:tc>
        <w:tc>
          <w:tcPr>
            <w:tcW w:w="3420" w:type="dxa"/>
          </w:tcPr>
          <w:p w14:paraId="00506D2D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879129E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7CC04E0" w14:textId="768D05F4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</w:tc>
      </w:tr>
      <w:tr w:rsidR="00473CC4" w:rsidRPr="001E7479" w14:paraId="08F513C2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0C5FA" w14:textId="77777777" w:rsidR="00473CC4" w:rsidRPr="001E7479" w:rsidRDefault="00473CC4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fr-FR" w:eastAsia="ru-RU"/>
              </w:rPr>
              <w:t>8-րդ կետի 3-րդ ենթակետ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 w:eastAsia="ru-RU"/>
              </w:rPr>
              <w:t>․</w:t>
            </w:r>
            <w:r w:rsidR="00FC0163" w:rsidRPr="001E7479">
              <w:rPr>
                <w:rFonts w:ascii="GHEA Grapalat" w:eastAsia="MS Gothic" w:hAnsi="GHEA Grapalat" w:cs="Cambria Math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 xml:space="preserve">«Կրթության շարունակականությունը ապահովելու համար հանրակրթական հիմնական կրթական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lastRenderedPageBreak/>
              <w:t>ծրագրերով հեռավար ուսուցումը կարող է կազմակերպվել … դիվանագիտական աշխատանքի անցած ծնողների (օրինական ներկայացուցիչների) երեխաների համար՝ առավելագույնը 1 կիսամյակ, կամ օտարերկրյա պետություններում ծնողների (օրինական ներկայացուցիչների) հետ ժամանակավոր գտնվող երեխաների համար՝ առավելագույնը 20 օր, եթե կրթության իրավունքը չի իրացվել տվյալ երկրում, բացառությամբ սույն կետի 2-րդ ենթակետում նշված դեպքերի»։</w:t>
            </w:r>
          </w:p>
        </w:tc>
        <w:tc>
          <w:tcPr>
            <w:tcW w:w="3420" w:type="dxa"/>
          </w:tcPr>
          <w:p w14:paraId="5087F357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A8F438D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51F1DC3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5C59BC2" w14:textId="4309C42F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</w:tc>
      </w:tr>
      <w:tr w:rsidR="00473CC4" w:rsidRPr="001E7479" w14:paraId="4E433179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3A862" w14:textId="77777777" w:rsidR="00473CC4" w:rsidRPr="001E7479" w:rsidRDefault="00473CC4" w:rsidP="003214B8">
            <w:pPr>
              <w:ind w:left="-90"/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 xml:space="preserve">8-րդ կետի 4-րդ ենթակետ.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«Կրթության շարունակականությունը ապահովելու համար հանրակրթական հիմնական կրթական ծրագրերով հեռավար ուսուցումը կարող է կազմակերպվել՝</w:t>
            </w:r>
          </w:p>
          <w:p w14:paraId="505F8633" w14:textId="77777777" w:rsidR="00473CC4" w:rsidRPr="001E7479" w:rsidRDefault="00473CC4" w:rsidP="003214B8">
            <w:pPr>
              <w:ind w:left="-90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այն երեխաների համար, որոնք ունեն առկա ուսուցումն անհնարին դարձնող երկարատև բուժման կարիք՝ համաձայն առողջության վերաբերյալ համապատասխան փաստաթղթերի»։</w:t>
            </w:r>
          </w:p>
        </w:tc>
        <w:tc>
          <w:tcPr>
            <w:tcW w:w="3420" w:type="dxa"/>
          </w:tcPr>
          <w:p w14:paraId="7BAC411E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A4B2000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F175C77" w14:textId="147831AD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Gothic" w:eastAsia="MS Gothic" w:hAnsi="MS Gothic" w:cs="MS Gothic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191 հ/դ</w:t>
            </w:r>
          </w:p>
        </w:tc>
      </w:tr>
      <w:tr w:rsidR="00473CC4" w:rsidRPr="001E7479" w14:paraId="247BD9FE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DCC8C" w14:textId="77777777" w:rsidR="00473CC4" w:rsidRPr="001E7479" w:rsidRDefault="00FC0163" w:rsidP="003214B8">
            <w:pPr>
              <w:ind w:left="-90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8-րդ կետի 5-րդ ենթակետ.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«Կրթության շարունակականությունը ապահովելու համար հանրակրթական հիմնական կրթական ծրագրերով հեռավար ուսուցումը կարող է կազմակերպվել՝</w:t>
            </w:r>
            <w:r w:rsidRPr="001E7479">
              <w:rPr>
                <w:rFonts w:ascii="GHEA Grapalat" w:eastAsia="PMingLiU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այն երեխաների համար, որոնք առարկայական կամ սպորտային միջազգային օլիմպիադաների կամ</w:t>
            </w:r>
            <w:r w:rsidRPr="001E7479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 w:eastAsia="ru-RU"/>
              </w:rPr>
              <w:t>մրցաշարերի մասնակիցներ են և հաճախ են բացակայում երկրից»։</w:t>
            </w:r>
          </w:p>
        </w:tc>
        <w:tc>
          <w:tcPr>
            <w:tcW w:w="3420" w:type="dxa"/>
          </w:tcPr>
          <w:p w14:paraId="2C2CC55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4C9A7F95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E1D48B9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Երևանի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191 հ/դ</w:t>
            </w:r>
          </w:p>
        </w:tc>
      </w:tr>
      <w:tr w:rsidR="00473CC4" w:rsidRPr="001E7479" w14:paraId="7C66DF78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6B79F" w14:textId="77777777" w:rsidR="00473CC4" w:rsidRPr="001E7479" w:rsidRDefault="00473CC4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«Հեռավար ուսուցմամբ ուսումնական գործընթացի կազմակերպումը թույլատրվում և հաստատվում է լիազորված մարմնի կողմից …»:։</w:t>
            </w:r>
          </w:p>
        </w:tc>
        <w:tc>
          <w:tcPr>
            <w:tcW w:w="3420" w:type="dxa"/>
          </w:tcPr>
          <w:p w14:paraId="059F1A25" w14:textId="594DB4DD" w:rsidR="00FD5A6B" w:rsidRPr="001E7479" w:rsidRDefault="00FD5A6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Ջերմուկի հ</w:t>
            </w:r>
            <w:r w:rsidRPr="001E747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1 հ/դ,</w:t>
            </w:r>
          </w:p>
          <w:p w14:paraId="43BAA694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6A954AE3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E178EB" w14:paraId="6D9B1EDA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80C36" w14:textId="77777777" w:rsidR="00473CC4" w:rsidRPr="001E7479" w:rsidRDefault="00473CC4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18"/>
                <w:szCs w:val="18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կետի 1-ին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հաստատվում է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հեռավար կրթությամբ նախատեսվող առարկայի ուսումնամեթոդական նյութերի առկայությունը»:</w:t>
            </w:r>
          </w:p>
        </w:tc>
        <w:tc>
          <w:tcPr>
            <w:tcW w:w="3420" w:type="dxa"/>
          </w:tcPr>
          <w:p w14:paraId="111932C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EBE0138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2A417DAA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  <w:p w14:paraId="2D7E9EB4" w14:textId="77777777" w:rsidR="00473CC4" w:rsidRPr="001E7479" w:rsidRDefault="00473CC4" w:rsidP="003214B8">
            <w:pPr>
              <w:ind w:right="-4"/>
              <w:contextualSpacing/>
              <w:jc w:val="right"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473CC4" w:rsidRPr="00E178EB" w14:paraId="12285795" w14:textId="77777777" w:rsidTr="003214B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B8BA0" w14:textId="77777777" w:rsidR="00473CC4" w:rsidRPr="001E7479" w:rsidRDefault="00473CC4" w:rsidP="003214B8">
            <w:pPr>
              <w:ind w:left="-103"/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18"/>
                <w:szCs w:val="18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կետի 2-րդ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հաստատվում է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կրթական գործընթացի վարչարարությունն ապահովող փաստաթղթաշրջանառության (այդ թվում՝ էլեկտրոնային) տեղեկատվական համակարգի առկայությունը»:</w:t>
            </w:r>
          </w:p>
        </w:tc>
        <w:tc>
          <w:tcPr>
            <w:tcW w:w="3420" w:type="dxa"/>
          </w:tcPr>
          <w:p w14:paraId="372871D6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5A3EA32" w14:textId="77777777" w:rsidR="00F7699A" w:rsidRDefault="00F7699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C5C56A2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1D744FDB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E178EB" w14:paraId="5114D226" w14:textId="77777777" w:rsidTr="003214B8">
        <w:tc>
          <w:tcPr>
            <w:tcW w:w="6487" w:type="dxa"/>
          </w:tcPr>
          <w:p w14:paraId="30B4AC7F" w14:textId="77777777" w:rsidR="00473CC4" w:rsidRPr="001E7479" w:rsidRDefault="00473CC4" w:rsidP="003214B8">
            <w:pPr>
              <w:ind w:left="-120"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կետի 3-րդ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նոր կրթական-տեղեկատվական միջավայրում աշխատելու համար վերապատրաստված կամ վերապատրաստվող ուսուցիչների առկայությունը»:</w:t>
            </w:r>
          </w:p>
        </w:tc>
        <w:tc>
          <w:tcPr>
            <w:tcW w:w="3420" w:type="dxa"/>
          </w:tcPr>
          <w:p w14:paraId="1E4A54E9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4A84124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5D7DB64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250878F3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E178EB" w14:paraId="49C97C86" w14:textId="77777777" w:rsidTr="003214B8">
        <w:tc>
          <w:tcPr>
            <w:tcW w:w="6487" w:type="dxa"/>
          </w:tcPr>
          <w:p w14:paraId="26CEEDC6" w14:textId="77777777" w:rsidR="00473CC4" w:rsidRPr="001E7479" w:rsidRDefault="00473CC4" w:rsidP="003214B8">
            <w:pPr>
              <w:ind w:left="-120"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կետի 4-րդ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հաստատվում է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աշակերտների գիտելիքների ստուգման հատուկ ձևերի (այդ թվում՝ էլեկտրոնային) առկայությունը»:</w:t>
            </w:r>
          </w:p>
        </w:tc>
        <w:tc>
          <w:tcPr>
            <w:tcW w:w="3420" w:type="dxa"/>
          </w:tcPr>
          <w:p w14:paraId="6B8482F8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55A14D38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81C3131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5C97E217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E178EB" w14:paraId="093E4899" w14:textId="77777777" w:rsidTr="003214B8">
        <w:tc>
          <w:tcPr>
            <w:tcW w:w="6487" w:type="dxa"/>
          </w:tcPr>
          <w:p w14:paraId="51BAF74C" w14:textId="77777777" w:rsidR="00473CC4" w:rsidRPr="001E7479" w:rsidRDefault="00473CC4" w:rsidP="003214B8">
            <w:pPr>
              <w:ind w:left="-120"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t>24-րդ կետի 5-րդ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հաստատվում է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lastRenderedPageBreak/>
              <w:t>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աշակերտների և ուսուցիչների ոչ պակաս, քան 90 %-ի համար անհատական կամ տվյալ հաստատությունում առկա տեխնիկական միջոցներով աշխատելու հնարավորությունը, ինչի միջոցով կապահովվի հեռավար կրթությամբ նախատեսված բոլոր առարկաների և դասընթացների ուսումնառությունը»։</w:t>
            </w:r>
          </w:p>
        </w:tc>
        <w:tc>
          <w:tcPr>
            <w:tcW w:w="3420" w:type="dxa"/>
          </w:tcPr>
          <w:p w14:paraId="0CADF78D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8FEA701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2C598F7B" w14:textId="77777777" w:rsidR="00F7699A" w:rsidRDefault="00F7699A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2E22B6B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Արծվանիստի մ/դ,</w:t>
            </w:r>
          </w:p>
          <w:p w14:paraId="39A85128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  <w:tr w:rsidR="00473CC4" w:rsidRPr="00E178EB" w14:paraId="68BE8171" w14:textId="77777777" w:rsidTr="003214B8">
        <w:tc>
          <w:tcPr>
            <w:tcW w:w="6487" w:type="dxa"/>
          </w:tcPr>
          <w:p w14:paraId="3573D0A0" w14:textId="77777777" w:rsidR="00473CC4" w:rsidRPr="001E7479" w:rsidRDefault="00473CC4" w:rsidP="003214B8">
            <w:pPr>
              <w:ind w:left="-120" w:right="-4"/>
              <w:contextualSpacing/>
              <w:rPr>
                <w:rFonts w:ascii="GHEA Grapalat" w:eastAsia="PMingLiU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1E7479">
              <w:rPr>
                <w:rFonts w:ascii="GHEA Grapalat" w:eastAsia="Times New Roman" w:hAnsi="GHEA Grapalat" w:cs="Sylfaen"/>
                <w:b/>
                <w:bCs/>
                <w:i/>
                <w:color w:val="002060"/>
                <w:sz w:val="20"/>
                <w:szCs w:val="20"/>
                <w:lang w:val="hy-AM" w:eastAsia="ru-RU"/>
              </w:rPr>
              <w:lastRenderedPageBreak/>
              <w:t>24-րդ կետի 6-րդ ենթակետ.</w:t>
            </w:r>
            <w:r w:rsidRPr="001E7479">
              <w:rPr>
                <w:rFonts w:ascii="GHEA Grapalat" w:eastAsia="Times New Roman" w:hAnsi="GHEA Grapalat" w:cs="Sylfaen"/>
                <w:bCs/>
                <w:i/>
                <w:color w:val="002060"/>
                <w:sz w:val="20"/>
                <w:szCs w:val="20"/>
                <w:lang w:val="hy-AM" w:eastAsia="ru-RU"/>
              </w:rPr>
              <w:t xml:space="preserve"> 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«Հեռավար ուսուցմամբ ուսումնական գործընթացի կազմակերպումը թույլատրվում և հաստատվում է </w:t>
            </w:r>
            <w:r w:rsidRPr="001E7479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lang w:val="hy-AM" w:eastAsia="ru-RU"/>
              </w:rPr>
              <w:t>․․․</w:t>
            </w:r>
            <w:r w:rsidRPr="001E7479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 xml:space="preserve"> եթե տվյալ ուսումնական հաստատության կողմից բավարարվում են կամ լիազորված մարմնի կողմից ապահովվում են արտակարգ և ֆորս մաժորային իրավիճակներում, ելնելով կրթության շարունակականության ապահովման նպատակից, հեռավար կրթությունը կարող է կազմակերպվել նաև սույն կետի 1-5 րդ ենթակետերով նախատեսված պայմաններից որևէ մեկի բացակայության դեպքում»։</w:t>
            </w:r>
          </w:p>
        </w:tc>
        <w:tc>
          <w:tcPr>
            <w:tcW w:w="3420" w:type="dxa"/>
          </w:tcPr>
          <w:p w14:paraId="3717690F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1826439C" w14:textId="77777777" w:rsidR="0089338B" w:rsidRPr="001E7479" w:rsidRDefault="0089338B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0EFC8560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Արծվանիստի մ/դ,</w:t>
            </w:r>
          </w:p>
          <w:p w14:paraId="08957537" w14:textId="77777777" w:rsidR="00473CC4" w:rsidRPr="001E7479" w:rsidRDefault="00473CC4" w:rsidP="003214B8">
            <w:pPr>
              <w:ind w:right="-4"/>
              <w:contextualSpacing/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1E7479">
              <w:rPr>
                <w:rFonts w:ascii="GHEA Grapalat" w:eastAsia="PMingLiU" w:hAnsi="GHEA Grapalat" w:cs="Sylfaen"/>
                <w:b/>
                <w:i/>
                <w:sz w:val="20"/>
                <w:szCs w:val="20"/>
                <w:lang w:val="hy-AM" w:eastAsia="ru-RU"/>
              </w:rPr>
              <w:t>Նոր Եդեսիայի մ/դ</w:t>
            </w:r>
          </w:p>
        </w:tc>
      </w:tr>
    </w:tbl>
    <w:p w14:paraId="6F78AA4F" w14:textId="77777777" w:rsidR="00910073" w:rsidRPr="00283228" w:rsidRDefault="00910073" w:rsidP="005E4302">
      <w:pPr>
        <w:spacing w:after="0" w:line="276" w:lineRule="auto"/>
        <w:ind w:right="-4" w:firstLine="567"/>
        <w:contextualSpacing/>
        <w:jc w:val="right"/>
        <w:rPr>
          <w:rFonts w:ascii="GHEA Grapalat" w:eastAsia="PMingLiU" w:hAnsi="GHEA Grapalat" w:cs="Sylfaen"/>
          <w:b/>
          <w:i/>
          <w:sz w:val="16"/>
          <w:szCs w:val="16"/>
          <w:lang w:val="hy-AM" w:eastAsia="ru-RU"/>
        </w:rPr>
      </w:pPr>
    </w:p>
    <w:p w14:paraId="032A85E0" w14:textId="77777777" w:rsidR="00487BD0" w:rsidRDefault="00487BD0" w:rsidP="00D80DBF">
      <w:pPr>
        <w:ind w:left="927"/>
        <w:jc w:val="center"/>
        <w:rPr>
          <w:rFonts w:ascii="GHEA Grapalat" w:eastAsia="Calibri" w:hAnsi="GHEA Grapalat" w:cs="Sylfaen"/>
          <w:b/>
          <w:i/>
          <w:color w:val="002060"/>
          <w:spacing w:val="20"/>
          <w:u w:val="single"/>
          <w:lang w:val="hy-AM"/>
        </w:rPr>
      </w:pPr>
    </w:p>
    <w:p w14:paraId="115E8884" w14:textId="77777777" w:rsidR="005C6BB1" w:rsidRPr="00283228" w:rsidRDefault="005C6BB1" w:rsidP="005C6BB1">
      <w:pPr>
        <w:jc w:val="center"/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83228">
        <w:rPr>
          <w:rFonts w:ascii="GHEA Grapalat" w:hAnsi="GHEA Grapalat"/>
          <w:b/>
          <w:i/>
          <w:color w:val="002060"/>
          <w:sz w:val="24"/>
          <w:szCs w:val="24"/>
          <w:u w:val="single"/>
          <w:lang w:val="hy-AM"/>
        </w:rPr>
        <w:t>ԱՄՓՈՓՈՒՄ</w:t>
      </w:r>
    </w:p>
    <w:p w14:paraId="72A7F4E3" w14:textId="77777777" w:rsidR="005C6BB1" w:rsidRPr="00283228" w:rsidRDefault="005C6BB1" w:rsidP="005C6BB1">
      <w:pPr>
        <w:tabs>
          <w:tab w:val="left" w:pos="284"/>
        </w:tabs>
        <w:spacing w:after="0" w:line="276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06A9D81" w14:textId="34E85439" w:rsidR="005C6BB1" w:rsidRPr="00C94110" w:rsidRDefault="005C6BB1" w:rsidP="005C6BB1">
      <w:pPr>
        <w:tabs>
          <w:tab w:val="left" w:pos="284"/>
        </w:tabs>
        <w:spacing w:after="0" w:line="276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94110">
        <w:rPr>
          <w:rFonts w:ascii="GHEA Grapalat" w:hAnsi="GHEA Grapalat"/>
          <w:sz w:val="24"/>
          <w:szCs w:val="24"/>
          <w:lang w:val="hy-AM"/>
        </w:rPr>
        <w:t xml:space="preserve">Ինչպես արդեն նշվել է հաշվետվությունում՝ </w:t>
      </w:r>
      <w:r w:rsidRPr="00C94110">
        <w:rPr>
          <w:rFonts w:ascii="GHEA Grapalat" w:hAnsi="GHEA Grapalat"/>
          <w:b/>
          <w:color w:val="002060"/>
          <w:sz w:val="24"/>
          <w:szCs w:val="24"/>
          <w:lang w:val="hy-AM"/>
        </w:rPr>
        <w:t>2024 թվականի 2-րդ</w:t>
      </w:r>
      <w:r w:rsidRPr="00C94110">
        <w:rPr>
          <w:rFonts w:ascii="GHEA Grapalat" w:hAnsi="GHEA Grapalat"/>
          <w:color w:val="002060"/>
          <w:sz w:val="24"/>
          <w:szCs w:val="24"/>
          <w:lang w:val="hy-AM"/>
        </w:rPr>
        <w:t xml:space="preserve"> </w:t>
      </w:r>
      <w:r w:rsidRPr="00C94110">
        <w:rPr>
          <w:rFonts w:ascii="GHEA Grapalat" w:hAnsi="GHEA Grapalat"/>
          <w:sz w:val="24"/>
          <w:szCs w:val="24"/>
          <w:lang w:val="hy-AM"/>
        </w:rPr>
        <w:t xml:space="preserve">եռամսյակում ստուգված բոլոր </w:t>
      </w:r>
      <w:r w:rsidR="00C94110" w:rsidRPr="00C94110">
        <w:rPr>
          <w:rFonts w:ascii="GHEA Grapalat" w:hAnsi="GHEA Grapalat"/>
          <w:b/>
          <w:color w:val="002060"/>
          <w:sz w:val="24"/>
          <w:szCs w:val="24"/>
          <w:lang w:val="hy-AM"/>
        </w:rPr>
        <w:t>38</w:t>
      </w:r>
      <w:r w:rsidRPr="00C94110">
        <w:rPr>
          <w:rFonts w:ascii="GHEA Grapalat" w:hAnsi="GHEA Grapalat"/>
          <w:sz w:val="24"/>
          <w:szCs w:val="24"/>
          <w:lang w:val="hy-AM"/>
        </w:rPr>
        <w:t xml:space="preserve"> դպրոցներում արձանագրվել են </w:t>
      </w:r>
      <w:r w:rsidR="00C94110" w:rsidRPr="00C94110">
        <w:rPr>
          <w:rFonts w:ascii="GHEA Grapalat" w:hAnsi="GHEA Grapalat"/>
          <w:b/>
          <w:color w:val="002060"/>
          <w:sz w:val="24"/>
          <w:szCs w:val="24"/>
          <w:lang w:val="hy-AM"/>
        </w:rPr>
        <w:t>847</w:t>
      </w:r>
      <w:r w:rsidRPr="00C94110">
        <w:rPr>
          <w:rFonts w:ascii="GHEA Grapalat" w:hAnsi="GHEA Grapalat"/>
          <w:sz w:val="24"/>
          <w:szCs w:val="24"/>
          <w:lang w:val="hy-AM"/>
        </w:rPr>
        <w:t xml:space="preserve"> խախտումներ, որոնց վերացնելու նպատակով տեսչական մարմնի ղեկավարի համապատասխան կարգադրագրերով տրվել </w:t>
      </w:r>
      <w:r w:rsidR="00BE7586" w:rsidRPr="00DC4D13">
        <w:rPr>
          <w:rFonts w:ascii="GHEA Grapalat" w:hAnsi="GHEA Grapalat"/>
          <w:sz w:val="24"/>
          <w:szCs w:val="24"/>
          <w:lang w:val="hy-AM"/>
        </w:rPr>
        <w:t>է</w:t>
      </w:r>
      <w:r w:rsidR="00BE7586" w:rsidRPr="00C941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110">
        <w:rPr>
          <w:rFonts w:ascii="GHEA Grapalat" w:hAnsi="GHEA Grapalat"/>
          <w:b/>
          <w:color w:val="002060"/>
          <w:sz w:val="24"/>
          <w:szCs w:val="24"/>
          <w:lang w:val="hy-AM"/>
        </w:rPr>
        <w:t>6</w:t>
      </w:r>
      <w:r w:rsidR="00C94110" w:rsidRPr="00C94110">
        <w:rPr>
          <w:rFonts w:ascii="GHEA Grapalat" w:hAnsi="GHEA Grapalat"/>
          <w:b/>
          <w:color w:val="002060"/>
          <w:sz w:val="24"/>
          <w:szCs w:val="24"/>
          <w:lang w:val="hy-AM"/>
        </w:rPr>
        <w:t>9</w:t>
      </w:r>
      <w:r w:rsidRPr="00C94110">
        <w:rPr>
          <w:rFonts w:ascii="GHEA Grapalat" w:hAnsi="GHEA Grapalat"/>
          <w:sz w:val="24"/>
          <w:szCs w:val="24"/>
          <w:lang w:val="hy-AM"/>
        </w:rPr>
        <w:t xml:space="preserve"> հանձնարարական: Խախտումները վերացնել հնարավոր չէ </w:t>
      </w:r>
      <w:r w:rsidRPr="00C94110">
        <w:rPr>
          <w:rFonts w:ascii="GHEA Grapalat" w:hAnsi="GHEA Grapalat"/>
          <w:b/>
          <w:bCs/>
          <w:color w:val="002060"/>
          <w:sz w:val="24"/>
          <w:szCs w:val="24"/>
          <w:lang w:val="hy-AM"/>
        </w:rPr>
        <w:t>88%-</w:t>
      </w:r>
      <w:r w:rsidRPr="00C94110">
        <w:rPr>
          <w:rFonts w:ascii="GHEA Grapalat" w:hAnsi="GHEA Grapalat"/>
          <w:color w:val="002060"/>
          <w:sz w:val="24"/>
          <w:szCs w:val="24"/>
          <w:lang w:val="hy-AM"/>
        </w:rPr>
        <w:t xml:space="preserve">ի </w:t>
      </w:r>
      <w:r w:rsidRPr="00C94110">
        <w:rPr>
          <w:rFonts w:ascii="GHEA Grapalat" w:hAnsi="GHEA Grapalat"/>
          <w:sz w:val="24"/>
          <w:szCs w:val="24"/>
          <w:lang w:val="hy-AM"/>
        </w:rPr>
        <w:t>դեպքում:</w:t>
      </w:r>
    </w:p>
    <w:p w14:paraId="05292D37" w14:textId="77777777" w:rsidR="005C6BB1" w:rsidRPr="00C94110" w:rsidRDefault="005C6BB1" w:rsidP="005C6BB1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Arial"/>
          <w:sz w:val="24"/>
          <w:szCs w:val="24"/>
          <w:lang w:val="af-ZA"/>
        </w:rPr>
      </w:pP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202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af-ZA"/>
        </w:rPr>
        <w:t>4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 xml:space="preserve"> թվականի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af-ZA"/>
        </w:rPr>
        <w:t xml:space="preserve"> 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2-րդ եռամսյակը,</w:t>
      </w:r>
      <w:r w:rsidRPr="00C94110">
        <w:rPr>
          <w:rFonts w:ascii="GHEA Grapalat" w:eastAsia="Calibri" w:hAnsi="GHEA Grapalat" w:cs="Arial"/>
          <w:color w:val="002060"/>
          <w:sz w:val="24"/>
          <w:szCs w:val="24"/>
          <w:lang w:val="hy-AM"/>
        </w:rPr>
        <w:t xml:space="preserve"> </w:t>
      </w:r>
      <w:r w:rsidRPr="00C94110">
        <w:rPr>
          <w:rFonts w:ascii="GHEA Grapalat" w:eastAsia="Calibri" w:hAnsi="GHEA Grapalat" w:cs="Arial"/>
          <w:sz w:val="24"/>
          <w:szCs w:val="24"/>
          <w:lang w:val="hy-AM"/>
        </w:rPr>
        <w:t>որպես հանձնարարականների կատարողականների</w:t>
      </w:r>
      <w:r w:rsidRPr="00C94110">
        <w:rPr>
          <w:rFonts w:ascii="GHEA Grapalat" w:eastAsia="Calibri" w:hAnsi="GHEA Grapalat" w:cs="Arial"/>
          <w:sz w:val="24"/>
          <w:szCs w:val="24"/>
          <w:lang w:val="af-ZA"/>
        </w:rPr>
        <w:t xml:space="preserve"> </w:t>
      </w:r>
      <w:r w:rsidRPr="00C94110">
        <w:rPr>
          <w:rFonts w:ascii="GHEA Grapalat" w:eastAsia="Calibri" w:hAnsi="GHEA Grapalat" w:cs="Arial"/>
          <w:sz w:val="24"/>
          <w:szCs w:val="24"/>
          <w:lang w:val="hy-AM"/>
        </w:rPr>
        <w:t>ներկայացման ժամկետ սահմանվել է</w:t>
      </w:r>
      <w:r w:rsidRPr="00C94110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1</w:t>
      </w:r>
      <w:r w:rsidR="00C94110"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0</w:t>
      </w:r>
      <w:r w:rsidRPr="00C94110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r w:rsidRPr="00C94110">
        <w:rPr>
          <w:rFonts w:ascii="GHEA Grapalat" w:eastAsia="Calibri" w:hAnsi="GHEA Grapalat" w:cs="Arial"/>
          <w:sz w:val="24"/>
          <w:szCs w:val="24"/>
          <w:lang w:val="hy-AM"/>
        </w:rPr>
        <w:t xml:space="preserve">դպրոցների 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2</w:t>
      </w:r>
      <w:r w:rsidR="00C94110"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hy-AM"/>
        </w:rPr>
        <w:t>1</w:t>
      </w:r>
      <w:r w:rsidRPr="00C94110">
        <w:rPr>
          <w:rFonts w:ascii="GHEA Grapalat" w:eastAsia="Calibri" w:hAnsi="GHEA Grapalat" w:cs="Arial"/>
          <w:b/>
          <w:color w:val="002060"/>
          <w:sz w:val="24"/>
          <w:szCs w:val="24"/>
          <w:lang w:val="af-ZA"/>
        </w:rPr>
        <w:t xml:space="preserve"> </w:t>
      </w:r>
      <w:r w:rsidRPr="00C94110">
        <w:rPr>
          <w:rFonts w:ascii="GHEA Grapalat" w:eastAsia="Calibri" w:hAnsi="GHEA Grapalat" w:cs="Arial"/>
          <w:sz w:val="24"/>
          <w:szCs w:val="24"/>
          <w:lang w:val="hy-AM"/>
        </w:rPr>
        <w:t>հանձնարարականների համար</w:t>
      </w:r>
      <w:r w:rsidRPr="00C94110">
        <w:rPr>
          <w:rFonts w:ascii="GHEA Grapalat" w:eastAsia="Calibri" w:hAnsi="GHEA Grapalat" w:cs="Arial"/>
          <w:sz w:val="24"/>
          <w:szCs w:val="24"/>
          <w:lang w:val="af-ZA"/>
        </w:rPr>
        <w:t>:</w:t>
      </w:r>
    </w:p>
    <w:p w14:paraId="17B8582C" w14:textId="77777777" w:rsidR="005C6BB1" w:rsidRPr="00C94110" w:rsidRDefault="005C6BB1" w:rsidP="005C6BB1">
      <w:pPr>
        <w:tabs>
          <w:tab w:val="left" w:pos="90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/>
        </w:rPr>
      </w:pPr>
      <w:r w:rsidRPr="00C94110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Ըստ դպրոցներից ստացված կատարողականների՝ </w:t>
      </w:r>
      <w:r w:rsidRPr="00C94110">
        <w:rPr>
          <w:rFonts w:ascii="GHEA Grapalat" w:eastAsia="Calibri" w:hAnsi="GHEA Grapalat" w:cs="Calibri"/>
          <w:bCs/>
          <w:sz w:val="24"/>
          <w:szCs w:val="24"/>
        </w:rPr>
        <w:t>տրված</w:t>
      </w:r>
      <w:r w:rsidRPr="00C94110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հանձնարարականներից կատարվել է </w:t>
      </w:r>
      <w:r w:rsidR="00C94110" w:rsidRPr="00C94110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af-ZA"/>
        </w:rPr>
        <w:t>57</w:t>
      </w:r>
      <w:r w:rsidRPr="00C94110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af-ZA"/>
        </w:rPr>
        <w:t>%</w:t>
      </w:r>
      <w:r w:rsidRPr="00C94110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 xml:space="preserve">-ը, </w:t>
      </w:r>
      <w:r w:rsidRPr="00C94110">
        <w:rPr>
          <w:rFonts w:ascii="GHEA Grapalat" w:eastAsia="Calibri" w:hAnsi="GHEA Grapalat" w:cs="Calibri"/>
          <w:bCs/>
          <w:sz w:val="24"/>
          <w:szCs w:val="24"/>
          <w:lang w:val="hy-AM"/>
        </w:rPr>
        <w:t>մասամբ է կատարվել՝</w:t>
      </w:r>
      <w:r w:rsidRPr="00C94110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="00C94110" w:rsidRPr="00C94110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af-ZA"/>
        </w:rPr>
        <w:t>4</w:t>
      </w:r>
      <w:r w:rsidRPr="00C94110">
        <w:rPr>
          <w:rFonts w:ascii="GHEA Grapalat" w:eastAsia="Calibri" w:hAnsi="GHEA Grapalat" w:cs="Calibri"/>
          <w:b/>
          <w:bCs/>
          <w:color w:val="002060"/>
          <w:sz w:val="24"/>
          <w:szCs w:val="24"/>
          <w:lang w:val="hy-AM"/>
        </w:rPr>
        <w:t xml:space="preserve">3%-ը: </w:t>
      </w:r>
    </w:p>
    <w:p w14:paraId="161B4483" w14:textId="77777777" w:rsidR="005C6BB1" w:rsidRPr="00283228" w:rsidRDefault="005C6BB1" w:rsidP="00DC4D13">
      <w:pPr>
        <w:spacing w:line="240" w:lineRule="auto"/>
        <w:ind w:right="-4" w:firstLine="567"/>
        <w:contextualSpacing/>
        <w:jc w:val="both"/>
        <w:rPr>
          <w:rFonts w:ascii="GHEA Grapalat" w:eastAsia="Calibri" w:hAnsi="GHEA Grapalat" w:cs="Times New Roman"/>
          <w:color w:val="7030A0"/>
          <w:sz w:val="24"/>
          <w:szCs w:val="24"/>
          <w:lang w:val="hy-AM"/>
        </w:rPr>
      </w:pPr>
    </w:p>
    <w:p w14:paraId="7CEE6CFD" w14:textId="0C525F32" w:rsidR="005C6BB1" w:rsidRPr="00283228" w:rsidRDefault="005C6BB1" w:rsidP="005C6BB1">
      <w:pPr>
        <w:spacing w:line="276" w:lineRule="auto"/>
        <w:ind w:right="-4"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28322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Ըստ տնօրենների ներկայացրած գրությունների՝ </w:t>
      </w:r>
      <w:r w:rsidRPr="00283228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հանձնարարականների մի մասի կատարումը դեռևս ընթացքի մեջ է 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(կատարվել է մասամբ), որը հետագայում </w:t>
      </w:r>
      <w:r w:rsidR="00C42AF7">
        <w:rPr>
          <w:rFonts w:ascii="GHEA Grapalat" w:hAnsi="GHEA Grapalat" w:cs="Sylfaen"/>
          <w:sz w:val="24"/>
          <w:szCs w:val="24"/>
          <w:lang w:val="hy-AM"/>
        </w:rPr>
        <w:t xml:space="preserve">վերածվում է խնդրի։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Այսպես</w:t>
      </w:r>
      <w:r w:rsidRPr="0028322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3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3228"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Pr="00283228">
        <w:rPr>
          <w:rFonts w:ascii="GHEA Grapalat" w:eastAsia="Calibri" w:hAnsi="GHEA Grapalat" w:cs="Times New Roman"/>
          <w:sz w:val="24"/>
          <w:szCs w:val="24"/>
          <w:lang w:val="af-ZA"/>
        </w:rPr>
        <w:t>նօրենների զգալի մասը հետագայում լրացուցիչ չի ներկայացնում տեղեկատվություն հանձնարարականների վերջնական կատարման վերաբերյալ, որի</w:t>
      </w:r>
      <w:r w:rsidRPr="00283228">
        <w:rPr>
          <w:rFonts w:ascii="GHEA Grapalat" w:eastAsia="Calibri" w:hAnsi="GHEA Grapalat" w:cs="Times New Roman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հետևանքով մեծանում է տվյալ դպրոցի ռիսկայնությունը և </w:t>
      </w:r>
      <w:r w:rsidR="00191C79">
        <w:rPr>
          <w:rFonts w:ascii="GHEA Grapalat" w:eastAsia="Calibri" w:hAnsi="GHEA Grapalat" w:cs="Times New Roman"/>
          <w:sz w:val="24"/>
          <w:szCs w:val="24"/>
          <w:lang w:val="af-ZA"/>
        </w:rPr>
        <w:t xml:space="preserve">հաջորդ տարվա </w:t>
      </w:r>
      <w:r w:rsidRPr="00283228">
        <w:rPr>
          <w:rFonts w:ascii="GHEA Grapalat" w:eastAsia="Calibri" w:hAnsi="GHEA Grapalat" w:cs="Times New Roman"/>
          <w:sz w:val="24"/>
          <w:szCs w:val="24"/>
          <w:lang w:val="af-ZA"/>
        </w:rPr>
        <w:t>ստուգումների ծրագրում ընդգրկվելու հավանականությունը</w:t>
      </w:r>
      <w:r w:rsidR="005F540E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14:paraId="4F7BB21C" w14:textId="77777777" w:rsidR="005F540E" w:rsidRDefault="005F540E" w:rsidP="005C6BB1">
      <w:pPr>
        <w:spacing w:after="0"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14:paraId="1FF579AE" w14:textId="5D5CE2F5" w:rsidR="005C6BB1" w:rsidRPr="00283228" w:rsidRDefault="005C6BB1" w:rsidP="005C6BB1">
      <w:pPr>
        <w:spacing w:after="0"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val="hy-AM"/>
        </w:rPr>
        <w:t>Մի շարք դեպքերում լիազոր մարմինների ղեկավարները տեսչական մարմնի ղեկավարին ուղղած պատասխան գրություններին կից ներկայացնում են խախտում կատարած դպրոցների տնօրենների բացատրությունները։</w:t>
      </w:r>
    </w:p>
    <w:p w14:paraId="2749D4B7" w14:textId="4FF3E9AB" w:rsidR="005C6BB1" w:rsidRPr="00283228" w:rsidRDefault="005C6BB1" w:rsidP="005C6BB1">
      <w:pPr>
        <w:spacing w:after="0"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Հարկ է նշել, որ որոշ դեպքերում գրություններին կից ներկայացնում են նաև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 xml:space="preserve">իրենց </w:t>
      </w:r>
      <w:r w:rsidRPr="00283228">
        <w:rPr>
          <w:rFonts w:ascii="GHEA Grapalat" w:hAnsi="GHEA Grapalat"/>
          <w:b/>
          <w:noProof/>
          <w:sz w:val="24"/>
          <w:szCs w:val="24"/>
          <w:lang w:val="af-ZA"/>
        </w:rPr>
        <w:t xml:space="preserve">(ոչ թե տեսչական մարմնին) 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>հասցեագրված կատարողականները:</w:t>
      </w:r>
    </w:p>
    <w:p w14:paraId="5672356A" w14:textId="3D9154E8" w:rsidR="005C6BB1" w:rsidRPr="00283228" w:rsidRDefault="005C6BB1" w:rsidP="005C6BB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83228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Տեսչական մարմնի ղեկավարի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>կարգադրագրերը տրվում են դպրոցների տնօրեններին,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 որտեղ հստակ նշվում են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>տեսչական մարմ</w:t>
      </w:r>
      <w:r w:rsidR="00BE7586" w:rsidRPr="00DC4D13">
        <w:rPr>
          <w:rFonts w:ascii="GHEA Grapalat" w:hAnsi="GHEA Grapalat"/>
          <w:b/>
          <w:noProof/>
          <w:sz w:val="24"/>
          <w:szCs w:val="24"/>
          <w:lang w:val="hy-AM"/>
        </w:rPr>
        <w:t>ն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>ին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>տեղեկացման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 ժամկետները և ոչ պատշաճ կատարման հետևանքները, իսկ դպրոցների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>ռիսկը վերագնահատվում է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 ստուգման արդյունքում տրված հանձնարարականի և դրա կատարման վերաբերյալ </w:t>
      </w:r>
      <w:r w:rsidRPr="00283228">
        <w:rPr>
          <w:rFonts w:ascii="GHEA Grapalat" w:hAnsi="GHEA Grapalat"/>
          <w:b/>
          <w:noProof/>
          <w:sz w:val="24"/>
          <w:szCs w:val="24"/>
          <w:lang w:val="hy-AM"/>
        </w:rPr>
        <w:t xml:space="preserve">տեսչական մարմնում դպրոցից ստացված գրությամբ ներկայացված տեղեկության </w:t>
      </w:r>
      <w:r w:rsidRPr="00283228">
        <w:rPr>
          <w:rFonts w:ascii="GHEA Grapalat" w:hAnsi="GHEA Grapalat"/>
          <w:noProof/>
          <w:sz w:val="24"/>
          <w:szCs w:val="24"/>
          <w:lang w:val="hy-AM"/>
        </w:rPr>
        <w:t xml:space="preserve">համադրման </w:t>
      </w:r>
      <w:r w:rsidRPr="00283228">
        <w:rPr>
          <w:rFonts w:ascii="GHEA Grapalat" w:eastAsia="Times New Roman" w:hAnsi="GHEA Grapalat" w:cs="Times New Roman"/>
          <w:sz w:val="24"/>
          <w:szCs w:val="24"/>
          <w:lang w:val="hy-AM"/>
        </w:rPr>
        <w:t>կամ հանձնարարականի կատարման նկատմամբ իրականացված վերահսկողության արդյունքների հիման վրա։</w:t>
      </w:r>
    </w:p>
    <w:p w14:paraId="7678018A" w14:textId="5B583297" w:rsidR="005C6BB1" w:rsidRPr="00283228" w:rsidRDefault="005C6BB1" w:rsidP="005C6BB1">
      <w:pPr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32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Խնդիրը լուծելու նպատակով տեսչական մարմնի ղեկավարի կողմից գրություններ են ուղղվել լիազոր մարմինների ղեկավարներին չկատարված և (կամ) մասամբ կատարված (ընթացքի մեջ գտնվող) հանձնարարականների կատարման վերաբերյալ լրացուցիչ տեղեկատվություն ստանալու նպատակով՝ նշելով, որ </w:t>
      </w:r>
      <w:r w:rsidRPr="002832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կատարողականները դպրոցների կողմից ներկայացվեն տեսչական մարմին:  </w:t>
      </w:r>
    </w:p>
    <w:p w14:paraId="74E009C2" w14:textId="77777777" w:rsidR="005C6BB1" w:rsidRPr="00283228" w:rsidRDefault="005C6BB1" w:rsidP="00DC4D13">
      <w:pPr>
        <w:spacing w:after="0" w:line="240" w:lineRule="auto"/>
        <w:ind w:right="-4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51E356C7" w14:textId="6199B327" w:rsidR="005C6BB1" w:rsidRPr="00283228" w:rsidRDefault="005C6BB1" w:rsidP="005C6BB1">
      <w:pPr>
        <w:spacing w:after="0" w:line="276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Տեսչական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մարմնի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2024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թվականի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գործունեության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ծրագրով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վերահսկողության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ոլորտներում խնդիրների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և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ռիսկերի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նվազեցմանն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ու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վերացմանն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ուղղված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միջոցառումների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նպատակներից և ակնկալվող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արդյունքներից է ստուգումների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տարեկան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ծրագրում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ներառված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>դպրոցների կողմից</w:t>
      </w:r>
      <w:r w:rsidRPr="0028322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28322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կրթության բնագավառը կարգավորող օրենսդրության պահանջների պահպանման ապահովումը, կրթության որակի բարձրացումը, կրթության արդյունավետ կազմակերպմանը 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աջակցումը։</w:t>
      </w:r>
    </w:p>
    <w:p w14:paraId="19850183" w14:textId="607AD960" w:rsidR="005C6BB1" w:rsidRPr="00283228" w:rsidRDefault="005C6BB1" w:rsidP="005C6BB1">
      <w:pPr>
        <w:spacing w:after="0" w:line="276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Ստուգումների արդյունքները փաստում են, որ դպրոցների գերակշիռ մասը պատշաճ չի կատարում օրենսդրական պահանջները։ </w:t>
      </w:r>
    </w:p>
    <w:p w14:paraId="1E97C3AD" w14:textId="77777777" w:rsidR="005C6BB1" w:rsidRPr="00283228" w:rsidRDefault="005C6BB1" w:rsidP="00DC4D13">
      <w:pPr>
        <w:spacing w:after="0" w:line="240" w:lineRule="auto"/>
        <w:ind w:right="-4"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14:paraId="3F3A8975" w14:textId="3E89C03C" w:rsidR="005C6BB1" w:rsidRPr="00283228" w:rsidRDefault="005C6BB1" w:rsidP="005C6BB1">
      <w:pPr>
        <w:spacing w:after="0" w:line="276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Տեսչական մարմնի կողմից ստուգումների արդյունքների ամփոփ</w:t>
      </w:r>
      <w:r w:rsidR="00000326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ումը և դրա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արդյունքում վեր հանված խնդիրների</w:t>
      </w:r>
      <w:r w:rsidR="00000326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ու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խախտումների </w:t>
      </w:r>
      <w:r w:rsidRPr="00FC6DC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ներկայացումը Հ</w:t>
      </w:r>
      <w:r w:rsidR="00FC6DC7" w:rsidRPr="00FC6DC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այաստանի </w:t>
      </w:r>
      <w:r w:rsidRPr="00FC6DC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</w:t>
      </w:r>
      <w:r w:rsidR="00FC6DC7" w:rsidRPr="00FC6DC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անրապետության կրթության, գիտության, մշակույթի և սպորտի </w:t>
      </w:r>
      <w:r w:rsidRPr="00FC6DC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նախարարությանը, լիազոր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մարմիններին</w:t>
      </w:r>
      <w:r w:rsidR="00000326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և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տնօրեններին հնարավորություն կտա</w:t>
      </w:r>
      <w:r w:rsidR="00000326" w:rsidRPr="00DC4D1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</w:t>
      </w:r>
      <w:r w:rsidRPr="002832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կրկին անդրադարձ անելու առկա խնդիրներին, օրենսդրական պահանջների կատարման ապահովմանը։ </w:t>
      </w:r>
    </w:p>
    <w:p w14:paraId="43B81D87" w14:textId="77777777" w:rsidR="005C6BB1" w:rsidRPr="00283228" w:rsidRDefault="005C6BB1" w:rsidP="00DC4D13">
      <w:pPr>
        <w:tabs>
          <w:tab w:val="left" w:pos="851"/>
        </w:tabs>
        <w:spacing w:after="0" w:line="240" w:lineRule="auto"/>
        <w:ind w:right="-4" w:firstLine="567"/>
        <w:jc w:val="both"/>
        <w:rPr>
          <w:rFonts w:ascii="GHEA Grapalat" w:eastAsia="PMingLiU" w:hAnsi="GHEA Grapalat" w:cs="Sylfaen"/>
          <w:b/>
          <w:sz w:val="24"/>
          <w:szCs w:val="24"/>
          <w:lang w:val="hy-AM" w:eastAsia="ru-RU"/>
        </w:rPr>
      </w:pPr>
    </w:p>
    <w:p w14:paraId="09519D96" w14:textId="17E8227A" w:rsidR="005C6BB1" w:rsidRPr="00283228" w:rsidRDefault="005C6BB1" w:rsidP="005C6BB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Sylfaen"/>
          <w:b/>
          <w:color w:val="002060"/>
          <w:sz w:val="24"/>
          <w:szCs w:val="24"/>
          <w:lang w:val="af-ZA"/>
        </w:rPr>
      </w:pPr>
      <w:r w:rsidRPr="00283228">
        <w:rPr>
          <w:rFonts w:ascii="GHEA Grapalat" w:hAnsi="GHEA Grapalat" w:cs="Sylfaen"/>
          <w:sz w:val="24"/>
          <w:szCs w:val="24"/>
          <w:lang w:val="hy-AM"/>
        </w:rPr>
        <w:t>Ստուգումների արդյունքում հայտնաբերված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խախտումների կրկնումը հետագայում կ</w:t>
      </w:r>
      <w:r w:rsidRPr="00283228">
        <w:rPr>
          <w:rFonts w:ascii="GHEA Grapalat" w:hAnsi="GHEA Grapalat" w:cs="Sylfaen"/>
          <w:sz w:val="24"/>
          <w:szCs w:val="24"/>
          <w:lang w:val="af-ZA"/>
        </w:rPr>
        <w:t>անխ</w:t>
      </w:r>
      <w:r w:rsidR="00C42AF7">
        <w:rPr>
          <w:rFonts w:ascii="GHEA Grapalat" w:hAnsi="GHEA Grapalat" w:cs="Sylfaen"/>
          <w:sz w:val="24"/>
          <w:szCs w:val="24"/>
          <w:lang w:val="hy-AM"/>
        </w:rPr>
        <w:t xml:space="preserve">արգելելու,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նաև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խախտումները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վերացնելու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2832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Sylfaen"/>
          <w:b/>
          <w:color w:val="002060"/>
          <w:sz w:val="24"/>
          <w:szCs w:val="24"/>
          <w:lang w:val="hy-AM"/>
        </w:rPr>
        <w:t>առաջարկվում է</w:t>
      </w:r>
      <w:r w:rsidRPr="00283228">
        <w:rPr>
          <w:rFonts w:ascii="GHEA Grapalat" w:hAnsi="GHEA Grapalat" w:cs="Sylfaen"/>
          <w:b/>
          <w:color w:val="002060"/>
          <w:sz w:val="24"/>
          <w:szCs w:val="24"/>
          <w:lang w:val="af-ZA"/>
        </w:rPr>
        <w:t>՝</w:t>
      </w:r>
    </w:p>
    <w:p w14:paraId="1B17394B" w14:textId="77777777" w:rsidR="005C6BB1" w:rsidRPr="00283228" w:rsidRDefault="005C6BB1" w:rsidP="005C6BB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14:paraId="64FDB5C1" w14:textId="77777777" w:rsidR="005C6BB1" w:rsidRPr="00283228" w:rsidRDefault="005C6BB1" w:rsidP="005C6BB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i/>
          <w:sz w:val="24"/>
          <w:szCs w:val="24"/>
          <w:lang w:val="af-ZA"/>
        </w:rPr>
      </w:pPr>
      <w:r w:rsidRPr="00283228">
        <w:rPr>
          <w:rFonts w:ascii="GHEA Grapalat" w:hAnsi="GHEA Grapalat" w:cs="Arial"/>
          <w:b/>
          <w:i/>
          <w:color w:val="002060"/>
          <w:sz w:val="24"/>
          <w:szCs w:val="24"/>
          <w:lang w:val="hy-AM"/>
        </w:rPr>
        <w:t>Տնօրեններին.</w:t>
      </w:r>
      <w:r w:rsidRPr="00283228">
        <w:rPr>
          <w:rFonts w:ascii="GHEA Grapalat" w:hAnsi="GHEA Grapalat" w:cs="Arial"/>
          <w:i/>
          <w:sz w:val="24"/>
          <w:szCs w:val="24"/>
          <w:lang w:val="hy-AM"/>
        </w:rPr>
        <w:t xml:space="preserve"> սահմանել պատշաճ վերահսկողություն դպրոցի կրթական գործընթացի կազմակերպման, խորհրդակցական մարմինների գործունեության, վարչական և մանկավարժական աշխատողների աշխատանքային պարտականությունների կատարման նկատմամբ, մանկավարժական</w:t>
      </w:r>
      <w:r w:rsidRPr="00283228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Arial"/>
          <w:i/>
          <w:sz w:val="24"/>
          <w:szCs w:val="24"/>
          <w:lang w:val="hy-AM"/>
        </w:rPr>
        <w:t>աշխատողների նշանակումն իրականացնել համաձայն պաշտոնների նկարագրերի, սահմանված կարգով անցկացնել ուսուցչի թափուր տեղի համար մրցույթը, դպրոցի սովորողների համակազմի ձևավորումը</w:t>
      </w:r>
      <w:r w:rsidRPr="00283228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283228">
        <w:rPr>
          <w:rFonts w:ascii="GHEA Grapalat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hAnsi="GHEA Grapalat" w:cs="Arial"/>
          <w:i/>
          <w:sz w:val="24"/>
          <w:szCs w:val="24"/>
          <w:lang w:val="hy-AM"/>
        </w:rPr>
        <w:t>այլն</w:t>
      </w:r>
      <w:r w:rsidRPr="00283228">
        <w:rPr>
          <w:rFonts w:ascii="GHEA Grapalat" w:hAnsi="GHEA Grapalat" w:cs="Arial"/>
          <w:i/>
          <w:sz w:val="24"/>
          <w:szCs w:val="24"/>
          <w:lang w:val="af-ZA"/>
        </w:rPr>
        <w:t>:</w:t>
      </w:r>
    </w:p>
    <w:p w14:paraId="7432A033" w14:textId="05E83522" w:rsidR="005C6BB1" w:rsidRPr="00283228" w:rsidRDefault="005C6BB1" w:rsidP="005C6BB1">
      <w:pPr>
        <w:tabs>
          <w:tab w:val="left" w:pos="-2977"/>
        </w:tabs>
        <w:spacing w:after="0" w:line="276" w:lineRule="auto"/>
        <w:ind w:right="-4" w:firstLine="567"/>
        <w:jc w:val="both"/>
        <w:rPr>
          <w:rFonts w:ascii="GHEA Grapalat" w:hAnsi="GHEA Grapalat" w:cs="Arial"/>
          <w:i/>
          <w:sz w:val="24"/>
          <w:szCs w:val="24"/>
          <w:lang w:val="hy-AM"/>
        </w:rPr>
      </w:pPr>
      <w:r w:rsidRPr="00283228">
        <w:rPr>
          <w:rFonts w:ascii="GHEA Grapalat" w:hAnsi="GHEA Grapalat" w:cs="Arial"/>
          <w:b/>
          <w:i/>
          <w:color w:val="002060"/>
          <w:sz w:val="24"/>
          <w:szCs w:val="24"/>
          <w:lang w:val="hy-AM"/>
        </w:rPr>
        <w:lastRenderedPageBreak/>
        <w:t xml:space="preserve">Լիազոր մարմնին. </w:t>
      </w:r>
      <w:r w:rsidRPr="00283228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սահմանել պատշաճ վերահսկողություն դպրոցների կողմից կրթության </w:t>
      </w:r>
      <w:r w:rsidR="005F540E">
        <w:rPr>
          <w:rFonts w:ascii="GHEA Grapalat" w:eastAsia="Calibri" w:hAnsi="GHEA Grapalat" w:cs="Arial"/>
          <w:i/>
          <w:sz w:val="24"/>
          <w:szCs w:val="24"/>
          <w:lang w:val="hy-AM"/>
        </w:rPr>
        <w:t>բնագավառ</w:t>
      </w:r>
      <w:r w:rsidRPr="00283228">
        <w:rPr>
          <w:rFonts w:ascii="GHEA Grapalat" w:eastAsia="Calibri" w:hAnsi="GHEA Grapalat" w:cs="Arial"/>
          <w:i/>
          <w:sz w:val="24"/>
          <w:szCs w:val="24"/>
          <w:lang w:val="en-US"/>
        </w:rPr>
        <w:t>ը</w:t>
      </w:r>
      <w:r w:rsidRPr="0028322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Arial"/>
          <w:i/>
          <w:sz w:val="24"/>
          <w:szCs w:val="24"/>
          <w:lang w:val="en-US"/>
        </w:rPr>
        <w:t>կարգավորող</w:t>
      </w:r>
      <w:r w:rsidRPr="0028322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Arial"/>
          <w:i/>
          <w:sz w:val="24"/>
          <w:szCs w:val="24"/>
          <w:lang w:val="en-US"/>
        </w:rPr>
        <w:t>ՀՀ</w:t>
      </w:r>
      <w:r w:rsidRPr="0028322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օրենսդրության </w:t>
      </w:r>
      <w:r w:rsidRPr="00283228">
        <w:rPr>
          <w:rFonts w:ascii="GHEA Grapalat" w:eastAsia="Calibri" w:hAnsi="GHEA Grapalat" w:cs="Arial"/>
          <w:i/>
          <w:sz w:val="24"/>
          <w:szCs w:val="24"/>
          <w:lang w:val="en-US"/>
        </w:rPr>
        <w:t>պահանջների</w:t>
      </w:r>
      <w:r w:rsidRPr="00283228">
        <w:rPr>
          <w:rFonts w:ascii="GHEA Grapalat" w:eastAsia="Calibri" w:hAnsi="GHEA Grapalat" w:cs="Arial"/>
          <w:i/>
          <w:sz w:val="24"/>
          <w:szCs w:val="24"/>
          <w:lang w:val="af-ZA"/>
        </w:rPr>
        <w:t xml:space="preserve"> </w:t>
      </w:r>
      <w:r w:rsidRPr="00283228">
        <w:rPr>
          <w:rFonts w:ascii="GHEA Grapalat" w:eastAsia="Calibri" w:hAnsi="GHEA Grapalat" w:cs="Arial"/>
          <w:i/>
          <w:sz w:val="24"/>
          <w:szCs w:val="24"/>
          <w:lang w:val="hy-AM"/>
        </w:rPr>
        <w:t>կատարման նկատմամբ</w:t>
      </w:r>
      <w:r w:rsidRPr="00283228">
        <w:rPr>
          <w:rFonts w:ascii="GHEA Grapalat" w:hAnsi="GHEA Grapalat" w:cs="Arial"/>
          <w:i/>
          <w:sz w:val="24"/>
          <w:szCs w:val="24"/>
          <w:lang w:val="hy-AM"/>
        </w:rPr>
        <w:t>:</w:t>
      </w:r>
    </w:p>
    <w:p w14:paraId="4DA697E1" w14:textId="77777777" w:rsidR="00000326" w:rsidRDefault="00000326" w:rsidP="005C6BB1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af-ZA" w:eastAsia="ru-RU"/>
        </w:rPr>
      </w:pPr>
    </w:p>
    <w:p w14:paraId="5538C4BB" w14:textId="77777777" w:rsidR="005C6BB1" w:rsidRPr="00283228" w:rsidRDefault="005C6BB1" w:rsidP="005C6BB1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i/>
          <w:sz w:val="24"/>
          <w:szCs w:val="24"/>
          <w:lang w:val="af-ZA" w:eastAsia="ru-RU"/>
        </w:rPr>
      </w:pPr>
      <w:r w:rsidRPr="00283228">
        <w:rPr>
          <w:rFonts w:ascii="GHEA Grapalat" w:eastAsia="PMingLiU" w:hAnsi="GHEA Grapalat" w:cs="Sylfaen"/>
          <w:b/>
          <w:i/>
          <w:sz w:val="24"/>
          <w:szCs w:val="24"/>
          <w:lang w:val="af-ZA" w:eastAsia="ru-RU"/>
        </w:rPr>
        <w:t xml:space="preserve">Ռիսկի գնահատման, ստուգումների պլանավորման, </w:t>
      </w:r>
    </w:p>
    <w:p w14:paraId="7DE00BAD" w14:textId="77777777" w:rsidR="005C6BB1" w:rsidRPr="00283228" w:rsidRDefault="005C6BB1" w:rsidP="005C6BB1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color w:val="7030A0"/>
          <w:sz w:val="24"/>
          <w:szCs w:val="24"/>
          <w:lang w:val="af-ZA" w:eastAsia="ru-RU"/>
        </w:rPr>
      </w:pPr>
      <w:r w:rsidRPr="00283228">
        <w:rPr>
          <w:rFonts w:ascii="GHEA Grapalat" w:eastAsia="PMingLiU" w:hAnsi="GHEA Grapalat" w:cs="Sylfaen"/>
          <w:b/>
          <w:i/>
          <w:sz w:val="24"/>
          <w:szCs w:val="24"/>
          <w:lang w:val="af-ZA" w:eastAsia="ru-RU"/>
        </w:rPr>
        <w:t>վերլուծությունների և գնահատման վարչություն</w:t>
      </w:r>
    </w:p>
    <w:p w14:paraId="172CF292" w14:textId="77777777" w:rsidR="00AE768B" w:rsidRPr="00283228" w:rsidRDefault="00AE768B" w:rsidP="00E26C62">
      <w:pPr>
        <w:spacing w:after="0" w:line="276" w:lineRule="auto"/>
        <w:ind w:right="-4" w:firstLine="567"/>
        <w:jc w:val="right"/>
        <w:rPr>
          <w:rFonts w:ascii="GHEA Grapalat" w:eastAsia="PMingLiU" w:hAnsi="GHEA Grapalat" w:cs="Sylfaen"/>
          <w:b/>
          <w:color w:val="7030A0"/>
          <w:sz w:val="24"/>
          <w:szCs w:val="24"/>
          <w:lang w:val="af-ZA" w:eastAsia="ru-RU"/>
        </w:rPr>
      </w:pPr>
    </w:p>
    <w:p w14:paraId="3262954B" w14:textId="651DBA3C" w:rsidR="00AE768B" w:rsidRPr="00283228" w:rsidRDefault="00AE768B" w:rsidP="00E26C62">
      <w:pPr>
        <w:spacing w:after="0" w:line="276" w:lineRule="auto"/>
        <w:ind w:right="-4" w:firstLine="567"/>
        <w:jc w:val="right"/>
        <w:rPr>
          <w:rFonts w:ascii="GHEA Grapalat" w:eastAsia="Times New Roman" w:hAnsi="GHEA Grapalat" w:cs="Times New Roman"/>
          <w:color w:val="7030A0"/>
          <w:sz w:val="24"/>
          <w:szCs w:val="24"/>
          <w:lang w:val="hy-AM" w:eastAsia="ru-RU"/>
        </w:rPr>
      </w:pPr>
      <w:bookmarkStart w:id="0" w:name="_GoBack"/>
      <w:bookmarkEnd w:id="0"/>
    </w:p>
    <w:sectPr w:rsidR="00AE768B" w:rsidRPr="00283228" w:rsidSect="00A035B0">
      <w:footerReference w:type="default" r:id="rId71"/>
      <w:pgSz w:w="11906" w:h="16838"/>
      <w:pgMar w:top="544" w:right="849" w:bottom="1260" w:left="1140" w:header="709" w:footer="709" w:gutter="0"/>
      <w:pgNumType w:chapStyle="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54F22D" w16cex:dateUtc="2024-07-31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CD74FA" w16cid:durableId="2A54F2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D0AD" w14:textId="77777777" w:rsidR="00475C78" w:rsidRDefault="00475C78" w:rsidP="00B77079">
      <w:pPr>
        <w:spacing w:after="0" w:line="240" w:lineRule="auto"/>
      </w:pPr>
      <w:r>
        <w:separator/>
      </w:r>
    </w:p>
  </w:endnote>
  <w:endnote w:type="continuationSeparator" w:id="0">
    <w:p w14:paraId="029C1034" w14:textId="77777777" w:rsidR="00475C78" w:rsidRDefault="00475C78" w:rsidP="00B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078459"/>
      <w:docPartObj>
        <w:docPartGallery w:val="Page Numbers (Bottom of Page)"/>
        <w:docPartUnique/>
      </w:docPartObj>
    </w:sdtPr>
    <w:sdtEndPr/>
    <w:sdtContent>
      <w:p w14:paraId="22FB50D9" w14:textId="306A1EAF" w:rsidR="00676212" w:rsidRDefault="006762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8EB">
          <w:rPr>
            <w:noProof/>
          </w:rPr>
          <w:t>43</w:t>
        </w:r>
        <w:r>
          <w:fldChar w:fldCharType="end"/>
        </w:r>
      </w:p>
    </w:sdtContent>
  </w:sdt>
  <w:p w14:paraId="1E59496F" w14:textId="77777777" w:rsidR="00676212" w:rsidRDefault="00676212" w:rsidP="00897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8A12" w14:textId="77777777" w:rsidR="00475C78" w:rsidRDefault="00475C78" w:rsidP="00B77079">
      <w:pPr>
        <w:spacing w:after="0" w:line="240" w:lineRule="auto"/>
      </w:pPr>
      <w:r>
        <w:separator/>
      </w:r>
    </w:p>
  </w:footnote>
  <w:footnote w:type="continuationSeparator" w:id="0">
    <w:p w14:paraId="4FFEE0A1" w14:textId="77777777" w:rsidR="00475C78" w:rsidRDefault="00475C78" w:rsidP="00B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6.75pt;visibility:visible" o:bullet="t">
        <v:imagedata r:id="rId1" o:title=""/>
      </v:shape>
    </w:pict>
  </w:numPicBullet>
  <w:numPicBullet w:numPicBulletId="1">
    <w:pict>
      <v:shape id="_x0000_i1033" type="#_x0000_t75" style="width:6pt;height:7.5pt;flip:x y;visibility:visible" o:bullet="t">
        <v:imagedata r:id="rId2" o:title=""/>
      </v:shape>
    </w:pict>
  </w:numPicBullet>
  <w:numPicBullet w:numPicBulletId="2">
    <w:pict>
      <v:shape id="_x0000_i1034" type="#_x0000_t75" style="width:6pt;height:6pt;flip:x;visibility:visible" o:bullet="t">
        <v:imagedata r:id="rId3" o:title=""/>
      </v:shape>
    </w:pict>
  </w:numPicBullet>
  <w:numPicBullet w:numPicBulletId="3">
    <w:pict>
      <v:shape w14:anchorId="265C11D2" id="_x0000_i1035" type="#_x0000_t75" style="width:6pt;height:5.25pt;visibility:visible;mso-wrap-style:square" o:bullet="t">
        <v:imagedata r:id="rId4" o:title=""/>
      </v:shape>
    </w:pict>
  </w:numPicBullet>
  <w:abstractNum w:abstractNumId="0" w15:restartNumberingAfterBreak="0">
    <w:nsid w:val="01C51B04"/>
    <w:multiLevelType w:val="hybridMultilevel"/>
    <w:tmpl w:val="4FD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8A7"/>
    <w:multiLevelType w:val="hybridMultilevel"/>
    <w:tmpl w:val="C5365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05F"/>
    <w:multiLevelType w:val="hybridMultilevel"/>
    <w:tmpl w:val="0A140AA4"/>
    <w:lvl w:ilvl="0" w:tplc="96BC31D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57888"/>
    <w:multiLevelType w:val="hybridMultilevel"/>
    <w:tmpl w:val="87369DAA"/>
    <w:lvl w:ilvl="0" w:tplc="65A6FE30"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9F3118"/>
    <w:multiLevelType w:val="hybridMultilevel"/>
    <w:tmpl w:val="302E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F68FE"/>
    <w:multiLevelType w:val="hybridMultilevel"/>
    <w:tmpl w:val="EE3C357A"/>
    <w:lvl w:ilvl="0" w:tplc="C0E6C750">
      <w:start w:val="2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Sylfae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202D"/>
    <w:multiLevelType w:val="hybridMultilevel"/>
    <w:tmpl w:val="1DF6D7F6"/>
    <w:lvl w:ilvl="0" w:tplc="AD122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23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A4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E2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89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C3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0B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0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E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F11D98"/>
    <w:multiLevelType w:val="hybridMultilevel"/>
    <w:tmpl w:val="89F4FDD4"/>
    <w:lvl w:ilvl="0" w:tplc="4D52987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B6F93"/>
    <w:multiLevelType w:val="hybridMultilevel"/>
    <w:tmpl w:val="ED2A2C90"/>
    <w:lvl w:ilvl="0" w:tplc="E9A28ED2">
      <w:start w:val="1"/>
      <w:numFmt w:val="decimal"/>
      <w:lvlText w:val="%1)"/>
      <w:lvlJc w:val="left"/>
      <w:pPr>
        <w:ind w:left="1287" w:hanging="360"/>
      </w:pPr>
      <w:rPr>
        <w:b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324850"/>
    <w:multiLevelType w:val="hybridMultilevel"/>
    <w:tmpl w:val="B6BCF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4384"/>
    <w:multiLevelType w:val="hybridMultilevel"/>
    <w:tmpl w:val="A3AC7C90"/>
    <w:lvl w:ilvl="0" w:tplc="4F7A7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B94632"/>
    <w:multiLevelType w:val="hybridMultilevel"/>
    <w:tmpl w:val="5896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004F"/>
    <w:multiLevelType w:val="hybridMultilevel"/>
    <w:tmpl w:val="9634F38A"/>
    <w:lvl w:ilvl="0" w:tplc="9A68F4A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3472DF"/>
    <w:multiLevelType w:val="hybridMultilevel"/>
    <w:tmpl w:val="F4EEF532"/>
    <w:lvl w:ilvl="0" w:tplc="FF82B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335C"/>
    <w:multiLevelType w:val="hybridMultilevel"/>
    <w:tmpl w:val="B276F4F8"/>
    <w:lvl w:ilvl="0" w:tplc="4F7A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76D"/>
    <w:multiLevelType w:val="hybridMultilevel"/>
    <w:tmpl w:val="8A788A5C"/>
    <w:lvl w:ilvl="0" w:tplc="4F7A7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CB0DAB"/>
    <w:multiLevelType w:val="hybridMultilevel"/>
    <w:tmpl w:val="E9BED676"/>
    <w:lvl w:ilvl="0" w:tplc="17125E3E">
      <w:start w:val="202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3903DE"/>
    <w:multiLevelType w:val="hybridMultilevel"/>
    <w:tmpl w:val="17A446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11EB2"/>
    <w:multiLevelType w:val="hybridMultilevel"/>
    <w:tmpl w:val="3BD47D9A"/>
    <w:lvl w:ilvl="0" w:tplc="4DB22E4C">
      <w:start w:val="2"/>
      <w:numFmt w:val="decimal"/>
      <w:lvlText w:val="%1."/>
      <w:lvlJc w:val="left"/>
      <w:pPr>
        <w:ind w:left="360" w:hanging="360"/>
      </w:pPr>
      <w:rPr>
        <w:rFonts w:ascii="GHEA Grapalat" w:eastAsia="Calibri" w:hAnsi="GHEA Grapalat" w:cs="Sylfae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B55DC"/>
    <w:multiLevelType w:val="hybridMultilevel"/>
    <w:tmpl w:val="5B46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72DE5"/>
    <w:multiLevelType w:val="hybridMultilevel"/>
    <w:tmpl w:val="C7EC5FE0"/>
    <w:lvl w:ilvl="0" w:tplc="9802108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A8648B3"/>
    <w:multiLevelType w:val="hybridMultilevel"/>
    <w:tmpl w:val="442A7312"/>
    <w:lvl w:ilvl="0" w:tplc="0238A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5439"/>
    <w:multiLevelType w:val="hybridMultilevel"/>
    <w:tmpl w:val="AEDEE5B6"/>
    <w:lvl w:ilvl="0" w:tplc="CF9874C6">
      <w:start w:val="202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1B4955"/>
    <w:multiLevelType w:val="hybridMultilevel"/>
    <w:tmpl w:val="01E4F58E"/>
    <w:lvl w:ilvl="0" w:tplc="ECBED878">
      <w:start w:val="1"/>
      <w:numFmt w:val="bullet"/>
      <w:lvlText w:val=""/>
      <w:lvlPicBulletId w:val="1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2494B6A4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C56B49C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7678741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A998AE98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5" w:tplc="6EDC5472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6" w:tplc="FCA2991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8062BA9E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8" w:tplc="F8F6ACEA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</w:abstractNum>
  <w:abstractNum w:abstractNumId="24" w15:restartNumberingAfterBreak="0">
    <w:nsid w:val="57314550"/>
    <w:multiLevelType w:val="hybridMultilevel"/>
    <w:tmpl w:val="8B14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4C05"/>
    <w:multiLevelType w:val="hybridMultilevel"/>
    <w:tmpl w:val="3458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52B2C"/>
    <w:multiLevelType w:val="hybridMultilevel"/>
    <w:tmpl w:val="E25A3370"/>
    <w:lvl w:ilvl="0" w:tplc="A5F2C2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6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A8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A4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01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E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6A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83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B701995"/>
    <w:multiLevelType w:val="hybridMultilevel"/>
    <w:tmpl w:val="968E37C4"/>
    <w:lvl w:ilvl="0" w:tplc="D428B9B2">
      <w:start w:val="1"/>
      <w:numFmt w:val="decimal"/>
      <w:lvlText w:val="%1."/>
      <w:lvlJc w:val="left"/>
      <w:pPr>
        <w:ind w:left="1287" w:hanging="360"/>
      </w:pPr>
      <w:rPr>
        <w:b/>
        <w:color w:val="00206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9A2937"/>
    <w:multiLevelType w:val="hybridMultilevel"/>
    <w:tmpl w:val="DCA0746A"/>
    <w:lvl w:ilvl="0" w:tplc="4F7A7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B00096"/>
    <w:multiLevelType w:val="hybridMultilevel"/>
    <w:tmpl w:val="05669AE6"/>
    <w:lvl w:ilvl="0" w:tplc="DE9EFA98">
      <w:numFmt w:val="bullet"/>
      <w:lvlText w:val="-"/>
      <w:lvlJc w:val="left"/>
      <w:pPr>
        <w:ind w:left="2061" w:hanging="360"/>
      </w:pPr>
      <w:rPr>
        <w:rFonts w:ascii="GHEA Grapalat" w:eastAsia="Times New Roman" w:hAnsi="GHEA Grapalat" w:cs="Sylfae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473BDE"/>
    <w:multiLevelType w:val="hybridMultilevel"/>
    <w:tmpl w:val="04E645D0"/>
    <w:lvl w:ilvl="0" w:tplc="4F7A7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8F7F1C"/>
    <w:multiLevelType w:val="hybridMultilevel"/>
    <w:tmpl w:val="560E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D6109"/>
    <w:multiLevelType w:val="hybridMultilevel"/>
    <w:tmpl w:val="9EB06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1300C"/>
    <w:multiLevelType w:val="hybridMultilevel"/>
    <w:tmpl w:val="E50CC37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color w:val="auto"/>
        <w:sz w:val="24"/>
        <w:szCs w:val="2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4"/>
  </w:num>
  <w:num w:numId="4">
    <w:abstractNumId w:val="3"/>
  </w:num>
  <w:num w:numId="5">
    <w:abstractNumId w:val="18"/>
  </w:num>
  <w:num w:numId="6">
    <w:abstractNumId w:val="16"/>
  </w:num>
  <w:num w:numId="7">
    <w:abstractNumId w:val="27"/>
  </w:num>
  <w:num w:numId="8">
    <w:abstractNumId w:val="22"/>
  </w:num>
  <w:num w:numId="9">
    <w:abstractNumId w:val="6"/>
  </w:num>
  <w:num w:numId="10">
    <w:abstractNumId w:val="29"/>
  </w:num>
  <w:num w:numId="11">
    <w:abstractNumId w:val="2"/>
  </w:num>
  <w:num w:numId="12">
    <w:abstractNumId w:val="5"/>
  </w:num>
  <w:num w:numId="13">
    <w:abstractNumId w:val="23"/>
  </w:num>
  <w:num w:numId="14">
    <w:abstractNumId w:val="26"/>
  </w:num>
  <w:num w:numId="15">
    <w:abstractNumId w:val="4"/>
  </w:num>
  <w:num w:numId="16">
    <w:abstractNumId w:val="19"/>
  </w:num>
  <w:num w:numId="17">
    <w:abstractNumId w:val="9"/>
  </w:num>
  <w:num w:numId="18">
    <w:abstractNumId w:val="24"/>
  </w:num>
  <w:num w:numId="19">
    <w:abstractNumId w:val="31"/>
  </w:num>
  <w:num w:numId="20">
    <w:abstractNumId w:val="21"/>
  </w:num>
  <w:num w:numId="21">
    <w:abstractNumId w:val="7"/>
  </w:num>
  <w:num w:numId="22">
    <w:abstractNumId w:val="11"/>
  </w:num>
  <w:num w:numId="23">
    <w:abstractNumId w:val="25"/>
  </w:num>
  <w:num w:numId="24">
    <w:abstractNumId w:val="0"/>
  </w:num>
  <w:num w:numId="25">
    <w:abstractNumId w:val="13"/>
  </w:num>
  <w:num w:numId="26">
    <w:abstractNumId w:val="8"/>
  </w:num>
  <w:num w:numId="27">
    <w:abstractNumId w:val="28"/>
  </w:num>
  <w:num w:numId="28">
    <w:abstractNumId w:val="32"/>
  </w:num>
  <w:num w:numId="29">
    <w:abstractNumId w:val="1"/>
  </w:num>
  <w:num w:numId="30">
    <w:abstractNumId w:val="17"/>
  </w:num>
  <w:num w:numId="31">
    <w:abstractNumId w:val="30"/>
  </w:num>
  <w:num w:numId="32">
    <w:abstractNumId w:val="10"/>
  </w:num>
  <w:num w:numId="33">
    <w:abstractNumId w:val="15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E"/>
    <w:rsid w:val="00000147"/>
    <w:rsid w:val="000002A6"/>
    <w:rsid w:val="00000326"/>
    <w:rsid w:val="0000033F"/>
    <w:rsid w:val="0000077C"/>
    <w:rsid w:val="00000B51"/>
    <w:rsid w:val="00000B53"/>
    <w:rsid w:val="00000BD6"/>
    <w:rsid w:val="00000CCD"/>
    <w:rsid w:val="00000E03"/>
    <w:rsid w:val="00000EB8"/>
    <w:rsid w:val="00001012"/>
    <w:rsid w:val="000010C2"/>
    <w:rsid w:val="0000122C"/>
    <w:rsid w:val="0000141E"/>
    <w:rsid w:val="00001961"/>
    <w:rsid w:val="00001BC0"/>
    <w:rsid w:val="00001CE3"/>
    <w:rsid w:val="00002055"/>
    <w:rsid w:val="000023C8"/>
    <w:rsid w:val="000024E6"/>
    <w:rsid w:val="000027DC"/>
    <w:rsid w:val="00002B66"/>
    <w:rsid w:val="00002C88"/>
    <w:rsid w:val="00002F64"/>
    <w:rsid w:val="00002F91"/>
    <w:rsid w:val="000030E4"/>
    <w:rsid w:val="0000372D"/>
    <w:rsid w:val="00003767"/>
    <w:rsid w:val="000042C8"/>
    <w:rsid w:val="000046E9"/>
    <w:rsid w:val="000047F3"/>
    <w:rsid w:val="00004B2D"/>
    <w:rsid w:val="000055B1"/>
    <w:rsid w:val="00005836"/>
    <w:rsid w:val="0000597A"/>
    <w:rsid w:val="000062A7"/>
    <w:rsid w:val="000062E5"/>
    <w:rsid w:val="00006C91"/>
    <w:rsid w:val="00006FF2"/>
    <w:rsid w:val="00007519"/>
    <w:rsid w:val="000075A0"/>
    <w:rsid w:val="00007689"/>
    <w:rsid w:val="000077C8"/>
    <w:rsid w:val="00007811"/>
    <w:rsid w:val="00007BB0"/>
    <w:rsid w:val="00007CEB"/>
    <w:rsid w:val="00007E5A"/>
    <w:rsid w:val="000101AD"/>
    <w:rsid w:val="00010303"/>
    <w:rsid w:val="0001059D"/>
    <w:rsid w:val="00010871"/>
    <w:rsid w:val="00010986"/>
    <w:rsid w:val="00010B72"/>
    <w:rsid w:val="00010C64"/>
    <w:rsid w:val="00010D3E"/>
    <w:rsid w:val="00010F5B"/>
    <w:rsid w:val="00011041"/>
    <w:rsid w:val="000111CD"/>
    <w:rsid w:val="0001124F"/>
    <w:rsid w:val="000112F0"/>
    <w:rsid w:val="0001166C"/>
    <w:rsid w:val="00011A96"/>
    <w:rsid w:val="00011D9D"/>
    <w:rsid w:val="00011F06"/>
    <w:rsid w:val="00011F4D"/>
    <w:rsid w:val="0001225A"/>
    <w:rsid w:val="00012426"/>
    <w:rsid w:val="00012687"/>
    <w:rsid w:val="0001271F"/>
    <w:rsid w:val="00012ABE"/>
    <w:rsid w:val="00012B54"/>
    <w:rsid w:val="00012E82"/>
    <w:rsid w:val="000136A9"/>
    <w:rsid w:val="00013B9B"/>
    <w:rsid w:val="00013F62"/>
    <w:rsid w:val="0001410D"/>
    <w:rsid w:val="00014764"/>
    <w:rsid w:val="000149EE"/>
    <w:rsid w:val="00014EA9"/>
    <w:rsid w:val="00014F57"/>
    <w:rsid w:val="00014F6D"/>
    <w:rsid w:val="000151CB"/>
    <w:rsid w:val="0001551E"/>
    <w:rsid w:val="00015769"/>
    <w:rsid w:val="00015843"/>
    <w:rsid w:val="00015BCD"/>
    <w:rsid w:val="00015D18"/>
    <w:rsid w:val="00015D7A"/>
    <w:rsid w:val="00015F49"/>
    <w:rsid w:val="00016165"/>
    <w:rsid w:val="00016265"/>
    <w:rsid w:val="00016EF3"/>
    <w:rsid w:val="00016F58"/>
    <w:rsid w:val="00017212"/>
    <w:rsid w:val="000175ED"/>
    <w:rsid w:val="00017B87"/>
    <w:rsid w:val="00017DB7"/>
    <w:rsid w:val="00017EB2"/>
    <w:rsid w:val="00017FB4"/>
    <w:rsid w:val="0002073C"/>
    <w:rsid w:val="000208E5"/>
    <w:rsid w:val="00020C1F"/>
    <w:rsid w:val="00020D35"/>
    <w:rsid w:val="00021285"/>
    <w:rsid w:val="000212F5"/>
    <w:rsid w:val="000219C1"/>
    <w:rsid w:val="00021B15"/>
    <w:rsid w:val="00021C9F"/>
    <w:rsid w:val="000222C4"/>
    <w:rsid w:val="000222C9"/>
    <w:rsid w:val="000223A0"/>
    <w:rsid w:val="000224AE"/>
    <w:rsid w:val="0002296E"/>
    <w:rsid w:val="00022B6E"/>
    <w:rsid w:val="00022BA8"/>
    <w:rsid w:val="00022D79"/>
    <w:rsid w:val="0002301E"/>
    <w:rsid w:val="00023715"/>
    <w:rsid w:val="00023ABD"/>
    <w:rsid w:val="00023C47"/>
    <w:rsid w:val="00023CBC"/>
    <w:rsid w:val="00023F9A"/>
    <w:rsid w:val="000240FE"/>
    <w:rsid w:val="00024236"/>
    <w:rsid w:val="00024430"/>
    <w:rsid w:val="0002465B"/>
    <w:rsid w:val="000246E9"/>
    <w:rsid w:val="00024AE3"/>
    <w:rsid w:val="00024BB5"/>
    <w:rsid w:val="00024E37"/>
    <w:rsid w:val="00024E40"/>
    <w:rsid w:val="00024EB4"/>
    <w:rsid w:val="00024ECF"/>
    <w:rsid w:val="000251E7"/>
    <w:rsid w:val="00025425"/>
    <w:rsid w:val="00026047"/>
    <w:rsid w:val="00026061"/>
    <w:rsid w:val="000260C6"/>
    <w:rsid w:val="00026C5F"/>
    <w:rsid w:val="00026E74"/>
    <w:rsid w:val="00026E78"/>
    <w:rsid w:val="000273E5"/>
    <w:rsid w:val="0002744E"/>
    <w:rsid w:val="0002770A"/>
    <w:rsid w:val="00027EF9"/>
    <w:rsid w:val="000303BB"/>
    <w:rsid w:val="00030930"/>
    <w:rsid w:val="00030FE4"/>
    <w:rsid w:val="000311BF"/>
    <w:rsid w:val="000311D7"/>
    <w:rsid w:val="0003134F"/>
    <w:rsid w:val="0003198C"/>
    <w:rsid w:val="00031B34"/>
    <w:rsid w:val="00031B64"/>
    <w:rsid w:val="00032497"/>
    <w:rsid w:val="0003251B"/>
    <w:rsid w:val="0003265D"/>
    <w:rsid w:val="00032750"/>
    <w:rsid w:val="00032B0F"/>
    <w:rsid w:val="00032B1C"/>
    <w:rsid w:val="00033131"/>
    <w:rsid w:val="00033306"/>
    <w:rsid w:val="000334CF"/>
    <w:rsid w:val="0003382A"/>
    <w:rsid w:val="000338EB"/>
    <w:rsid w:val="00033A95"/>
    <w:rsid w:val="00033D36"/>
    <w:rsid w:val="00033EE6"/>
    <w:rsid w:val="00033F51"/>
    <w:rsid w:val="00034B58"/>
    <w:rsid w:val="00034B7D"/>
    <w:rsid w:val="00034E4F"/>
    <w:rsid w:val="00035549"/>
    <w:rsid w:val="0003571C"/>
    <w:rsid w:val="00035745"/>
    <w:rsid w:val="00035875"/>
    <w:rsid w:val="00035AB7"/>
    <w:rsid w:val="00035E71"/>
    <w:rsid w:val="00035F4A"/>
    <w:rsid w:val="0003607D"/>
    <w:rsid w:val="0003636A"/>
    <w:rsid w:val="00036435"/>
    <w:rsid w:val="00036602"/>
    <w:rsid w:val="0003710C"/>
    <w:rsid w:val="0003729D"/>
    <w:rsid w:val="00037526"/>
    <w:rsid w:val="000375C5"/>
    <w:rsid w:val="00037ACA"/>
    <w:rsid w:val="00037EB3"/>
    <w:rsid w:val="00037ECA"/>
    <w:rsid w:val="000406E3"/>
    <w:rsid w:val="00040708"/>
    <w:rsid w:val="00040975"/>
    <w:rsid w:val="00040977"/>
    <w:rsid w:val="00040E28"/>
    <w:rsid w:val="000411F3"/>
    <w:rsid w:val="0004143C"/>
    <w:rsid w:val="00041444"/>
    <w:rsid w:val="00041F7B"/>
    <w:rsid w:val="0004224D"/>
    <w:rsid w:val="000424A4"/>
    <w:rsid w:val="0004258A"/>
    <w:rsid w:val="00042A68"/>
    <w:rsid w:val="00042A78"/>
    <w:rsid w:val="00042D1F"/>
    <w:rsid w:val="000431BC"/>
    <w:rsid w:val="000431F2"/>
    <w:rsid w:val="000436D1"/>
    <w:rsid w:val="000437DF"/>
    <w:rsid w:val="000438B9"/>
    <w:rsid w:val="000439F5"/>
    <w:rsid w:val="00043A56"/>
    <w:rsid w:val="00043E30"/>
    <w:rsid w:val="00043E51"/>
    <w:rsid w:val="00044457"/>
    <w:rsid w:val="00044FE6"/>
    <w:rsid w:val="00045010"/>
    <w:rsid w:val="000452F0"/>
    <w:rsid w:val="000455ED"/>
    <w:rsid w:val="00045975"/>
    <w:rsid w:val="00045AAC"/>
    <w:rsid w:val="00045C8B"/>
    <w:rsid w:val="00045CE3"/>
    <w:rsid w:val="00045CF4"/>
    <w:rsid w:val="000466DD"/>
    <w:rsid w:val="00046EB2"/>
    <w:rsid w:val="00047165"/>
    <w:rsid w:val="000474E1"/>
    <w:rsid w:val="0004774C"/>
    <w:rsid w:val="000477AE"/>
    <w:rsid w:val="00047A47"/>
    <w:rsid w:val="00047CEE"/>
    <w:rsid w:val="0005073A"/>
    <w:rsid w:val="000507A3"/>
    <w:rsid w:val="00050893"/>
    <w:rsid w:val="00050E01"/>
    <w:rsid w:val="00051197"/>
    <w:rsid w:val="000516E4"/>
    <w:rsid w:val="00051BB0"/>
    <w:rsid w:val="00051C44"/>
    <w:rsid w:val="00051DB8"/>
    <w:rsid w:val="00051DD9"/>
    <w:rsid w:val="00052E7E"/>
    <w:rsid w:val="00052FE7"/>
    <w:rsid w:val="000530F3"/>
    <w:rsid w:val="00053395"/>
    <w:rsid w:val="000534DE"/>
    <w:rsid w:val="000538D1"/>
    <w:rsid w:val="00053C95"/>
    <w:rsid w:val="00053CAD"/>
    <w:rsid w:val="000540D4"/>
    <w:rsid w:val="0005435B"/>
    <w:rsid w:val="000543F7"/>
    <w:rsid w:val="000545C7"/>
    <w:rsid w:val="00054C0D"/>
    <w:rsid w:val="00054F2E"/>
    <w:rsid w:val="0005536E"/>
    <w:rsid w:val="000558EF"/>
    <w:rsid w:val="00055D35"/>
    <w:rsid w:val="00055E78"/>
    <w:rsid w:val="0005603A"/>
    <w:rsid w:val="00056383"/>
    <w:rsid w:val="00056599"/>
    <w:rsid w:val="000568D8"/>
    <w:rsid w:val="00056A1E"/>
    <w:rsid w:val="00056A3B"/>
    <w:rsid w:val="00056AED"/>
    <w:rsid w:val="00056CE6"/>
    <w:rsid w:val="00056DB7"/>
    <w:rsid w:val="00056E20"/>
    <w:rsid w:val="00056F71"/>
    <w:rsid w:val="000572C6"/>
    <w:rsid w:val="000572CF"/>
    <w:rsid w:val="000574D5"/>
    <w:rsid w:val="00057859"/>
    <w:rsid w:val="00057FBA"/>
    <w:rsid w:val="00057FFE"/>
    <w:rsid w:val="000600CD"/>
    <w:rsid w:val="000600DA"/>
    <w:rsid w:val="000600F3"/>
    <w:rsid w:val="000600FC"/>
    <w:rsid w:val="00060164"/>
    <w:rsid w:val="00060242"/>
    <w:rsid w:val="0006055D"/>
    <w:rsid w:val="000605F0"/>
    <w:rsid w:val="00060947"/>
    <w:rsid w:val="00060EBC"/>
    <w:rsid w:val="00060F62"/>
    <w:rsid w:val="00061033"/>
    <w:rsid w:val="00061234"/>
    <w:rsid w:val="00061326"/>
    <w:rsid w:val="00061424"/>
    <w:rsid w:val="00061746"/>
    <w:rsid w:val="000619D3"/>
    <w:rsid w:val="00062294"/>
    <w:rsid w:val="00062376"/>
    <w:rsid w:val="000623E6"/>
    <w:rsid w:val="00062546"/>
    <w:rsid w:val="000627BA"/>
    <w:rsid w:val="0006299E"/>
    <w:rsid w:val="00062C48"/>
    <w:rsid w:val="00062E6D"/>
    <w:rsid w:val="000631CC"/>
    <w:rsid w:val="000631EE"/>
    <w:rsid w:val="000632B5"/>
    <w:rsid w:val="000632C4"/>
    <w:rsid w:val="0006382E"/>
    <w:rsid w:val="0006386E"/>
    <w:rsid w:val="00063FCD"/>
    <w:rsid w:val="00064324"/>
    <w:rsid w:val="000643A8"/>
    <w:rsid w:val="0006464B"/>
    <w:rsid w:val="00064718"/>
    <w:rsid w:val="0006492C"/>
    <w:rsid w:val="00064E09"/>
    <w:rsid w:val="000653D8"/>
    <w:rsid w:val="00065493"/>
    <w:rsid w:val="000654A4"/>
    <w:rsid w:val="00065A26"/>
    <w:rsid w:val="00065B2E"/>
    <w:rsid w:val="0006682A"/>
    <w:rsid w:val="00066DD0"/>
    <w:rsid w:val="00067280"/>
    <w:rsid w:val="00067B72"/>
    <w:rsid w:val="00067BC2"/>
    <w:rsid w:val="000703B6"/>
    <w:rsid w:val="00070697"/>
    <w:rsid w:val="00070D7E"/>
    <w:rsid w:val="00071117"/>
    <w:rsid w:val="00071125"/>
    <w:rsid w:val="00071264"/>
    <w:rsid w:val="0007157F"/>
    <w:rsid w:val="00071A59"/>
    <w:rsid w:val="000721E2"/>
    <w:rsid w:val="00072333"/>
    <w:rsid w:val="00072364"/>
    <w:rsid w:val="0007254F"/>
    <w:rsid w:val="000733CE"/>
    <w:rsid w:val="00073B84"/>
    <w:rsid w:val="00073BB1"/>
    <w:rsid w:val="00073D83"/>
    <w:rsid w:val="0007403D"/>
    <w:rsid w:val="00074163"/>
    <w:rsid w:val="000746EF"/>
    <w:rsid w:val="0007489B"/>
    <w:rsid w:val="00074E34"/>
    <w:rsid w:val="00074EEB"/>
    <w:rsid w:val="00075401"/>
    <w:rsid w:val="00076FB7"/>
    <w:rsid w:val="000772B1"/>
    <w:rsid w:val="00077BF7"/>
    <w:rsid w:val="00080B41"/>
    <w:rsid w:val="00080EDA"/>
    <w:rsid w:val="00081420"/>
    <w:rsid w:val="00081465"/>
    <w:rsid w:val="0008178F"/>
    <w:rsid w:val="00081937"/>
    <w:rsid w:val="00081D63"/>
    <w:rsid w:val="00082356"/>
    <w:rsid w:val="0008237A"/>
    <w:rsid w:val="00082569"/>
    <w:rsid w:val="00082686"/>
    <w:rsid w:val="0008298F"/>
    <w:rsid w:val="00082D5C"/>
    <w:rsid w:val="00083258"/>
    <w:rsid w:val="0008332D"/>
    <w:rsid w:val="0008363C"/>
    <w:rsid w:val="0008374D"/>
    <w:rsid w:val="00083C29"/>
    <w:rsid w:val="00083CB7"/>
    <w:rsid w:val="00083E39"/>
    <w:rsid w:val="00083E52"/>
    <w:rsid w:val="0008417F"/>
    <w:rsid w:val="0008454A"/>
    <w:rsid w:val="000848F4"/>
    <w:rsid w:val="00084A14"/>
    <w:rsid w:val="00084C53"/>
    <w:rsid w:val="00084CC2"/>
    <w:rsid w:val="0008506A"/>
    <w:rsid w:val="0008538A"/>
    <w:rsid w:val="0008595D"/>
    <w:rsid w:val="00085D05"/>
    <w:rsid w:val="00085DD3"/>
    <w:rsid w:val="0008609B"/>
    <w:rsid w:val="00086113"/>
    <w:rsid w:val="00086473"/>
    <w:rsid w:val="0008659F"/>
    <w:rsid w:val="00086890"/>
    <w:rsid w:val="000869F0"/>
    <w:rsid w:val="00086AE7"/>
    <w:rsid w:val="00086B85"/>
    <w:rsid w:val="00086FF0"/>
    <w:rsid w:val="00087291"/>
    <w:rsid w:val="000872E7"/>
    <w:rsid w:val="0008763F"/>
    <w:rsid w:val="000879D6"/>
    <w:rsid w:val="00087B14"/>
    <w:rsid w:val="00087E96"/>
    <w:rsid w:val="000903B8"/>
    <w:rsid w:val="00090775"/>
    <w:rsid w:val="0009082F"/>
    <w:rsid w:val="00090DA6"/>
    <w:rsid w:val="0009132F"/>
    <w:rsid w:val="0009159E"/>
    <w:rsid w:val="000915EF"/>
    <w:rsid w:val="000917D0"/>
    <w:rsid w:val="000918A0"/>
    <w:rsid w:val="00091963"/>
    <w:rsid w:val="00091A01"/>
    <w:rsid w:val="0009215F"/>
    <w:rsid w:val="000921E3"/>
    <w:rsid w:val="0009282C"/>
    <w:rsid w:val="00092CCF"/>
    <w:rsid w:val="00092E24"/>
    <w:rsid w:val="000930DF"/>
    <w:rsid w:val="000932F6"/>
    <w:rsid w:val="000934B0"/>
    <w:rsid w:val="000938D3"/>
    <w:rsid w:val="00093EB6"/>
    <w:rsid w:val="0009432E"/>
    <w:rsid w:val="00094397"/>
    <w:rsid w:val="000944DD"/>
    <w:rsid w:val="0009453C"/>
    <w:rsid w:val="0009473C"/>
    <w:rsid w:val="00095298"/>
    <w:rsid w:val="00095A95"/>
    <w:rsid w:val="00095B09"/>
    <w:rsid w:val="00095D6E"/>
    <w:rsid w:val="00096094"/>
    <w:rsid w:val="000960CC"/>
    <w:rsid w:val="000964D9"/>
    <w:rsid w:val="000969CD"/>
    <w:rsid w:val="00096A93"/>
    <w:rsid w:val="00096B62"/>
    <w:rsid w:val="000971B4"/>
    <w:rsid w:val="000972CF"/>
    <w:rsid w:val="000974B0"/>
    <w:rsid w:val="00097AE1"/>
    <w:rsid w:val="00097B6C"/>
    <w:rsid w:val="00097C51"/>
    <w:rsid w:val="00097EE5"/>
    <w:rsid w:val="00097FBF"/>
    <w:rsid w:val="000A0006"/>
    <w:rsid w:val="000A07C4"/>
    <w:rsid w:val="000A09A7"/>
    <w:rsid w:val="000A0C36"/>
    <w:rsid w:val="000A0D2A"/>
    <w:rsid w:val="000A1157"/>
    <w:rsid w:val="000A11DD"/>
    <w:rsid w:val="000A1605"/>
    <w:rsid w:val="000A170A"/>
    <w:rsid w:val="000A1746"/>
    <w:rsid w:val="000A17DA"/>
    <w:rsid w:val="000A1CD8"/>
    <w:rsid w:val="000A1CE5"/>
    <w:rsid w:val="000A1D9D"/>
    <w:rsid w:val="000A1DEA"/>
    <w:rsid w:val="000A1EB7"/>
    <w:rsid w:val="000A1F74"/>
    <w:rsid w:val="000A2440"/>
    <w:rsid w:val="000A25D0"/>
    <w:rsid w:val="000A2929"/>
    <w:rsid w:val="000A2BD5"/>
    <w:rsid w:val="000A2C81"/>
    <w:rsid w:val="000A2D44"/>
    <w:rsid w:val="000A3188"/>
    <w:rsid w:val="000A3233"/>
    <w:rsid w:val="000A3349"/>
    <w:rsid w:val="000A34D9"/>
    <w:rsid w:val="000A37D1"/>
    <w:rsid w:val="000A3983"/>
    <w:rsid w:val="000A3BDE"/>
    <w:rsid w:val="000A3DF7"/>
    <w:rsid w:val="000A42BD"/>
    <w:rsid w:val="000A4326"/>
    <w:rsid w:val="000A4867"/>
    <w:rsid w:val="000A4AC3"/>
    <w:rsid w:val="000A4AD5"/>
    <w:rsid w:val="000A4CF8"/>
    <w:rsid w:val="000A4EA6"/>
    <w:rsid w:val="000A4FF4"/>
    <w:rsid w:val="000A52A8"/>
    <w:rsid w:val="000A52C1"/>
    <w:rsid w:val="000A5801"/>
    <w:rsid w:val="000A580B"/>
    <w:rsid w:val="000A5896"/>
    <w:rsid w:val="000A58B4"/>
    <w:rsid w:val="000A5CE1"/>
    <w:rsid w:val="000A5DC6"/>
    <w:rsid w:val="000A5F61"/>
    <w:rsid w:val="000A60F8"/>
    <w:rsid w:val="000A63DE"/>
    <w:rsid w:val="000A661C"/>
    <w:rsid w:val="000A6CC1"/>
    <w:rsid w:val="000A6D24"/>
    <w:rsid w:val="000A7101"/>
    <w:rsid w:val="000A7170"/>
    <w:rsid w:val="000A719C"/>
    <w:rsid w:val="000A7338"/>
    <w:rsid w:val="000A747F"/>
    <w:rsid w:val="000A7954"/>
    <w:rsid w:val="000A7A76"/>
    <w:rsid w:val="000A7CA9"/>
    <w:rsid w:val="000A7CEA"/>
    <w:rsid w:val="000B03D5"/>
    <w:rsid w:val="000B08FC"/>
    <w:rsid w:val="000B0BD7"/>
    <w:rsid w:val="000B0D78"/>
    <w:rsid w:val="000B0F66"/>
    <w:rsid w:val="000B1034"/>
    <w:rsid w:val="000B1094"/>
    <w:rsid w:val="000B195D"/>
    <w:rsid w:val="000B1986"/>
    <w:rsid w:val="000B1ADF"/>
    <w:rsid w:val="000B1B64"/>
    <w:rsid w:val="000B1B94"/>
    <w:rsid w:val="000B1C84"/>
    <w:rsid w:val="000B1FB2"/>
    <w:rsid w:val="000B25CD"/>
    <w:rsid w:val="000B2842"/>
    <w:rsid w:val="000B2849"/>
    <w:rsid w:val="000B28FF"/>
    <w:rsid w:val="000B295E"/>
    <w:rsid w:val="000B29F1"/>
    <w:rsid w:val="000B309D"/>
    <w:rsid w:val="000B31DF"/>
    <w:rsid w:val="000B33D3"/>
    <w:rsid w:val="000B351D"/>
    <w:rsid w:val="000B3B0F"/>
    <w:rsid w:val="000B3D58"/>
    <w:rsid w:val="000B3EBC"/>
    <w:rsid w:val="000B3F78"/>
    <w:rsid w:val="000B418D"/>
    <w:rsid w:val="000B4199"/>
    <w:rsid w:val="000B4554"/>
    <w:rsid w:val="000B4724"/>
    <w:rsid w:val="000B4A1A"/>
    <w:rsid w:val="000B4A95"/>
    <w:rsid w:val="000B5041"/>
    <w:rsid w:val="000B5308"/>
    <w:rsid w:val="000B53E8"/>
    <w:rsid w:val="000B5670"/>
    <w:rsid w:val="000B5763"/>
    <w:rsid w:val="000B58DF"/>
    <w:rsid w:val="000B5A3F"/>
    <w:rsid w:val="000B5B8C"/>
    <w:rsid w:val="000B5BDB"/>
    <w:rsid w:val="000B5F4F"/>
    <w:rsid w:val="000B5F56"/>
    <w:rsid w:val="000B60A4"/>
    <w:rsid w:val="000B617A"/>
    <w:rsid w:val="000B6764"/>
    <w:rsid w:val="000B7378"/>
    <w:rsid w:val="000B7389"/>
    <w:rsid w:val="000B73EC"/>
    <w:rsid w:val="000B760D"/>
    <w:rsid w:val="000B783F"/>
    <w:rsid w:val="000B7A16"/>
    <w:rsid w:val="000B7A32"/>
    <w:rsid w:val="000B7C62"/>
    <w:rsid w:val="000B7C90"/>
    <w:rsid w:val="000B7D2F"/>
    <w:rsid w:val="000C00D0"/>
    <w:rsid w:val="000C011C"/>
    <w:rsid w:val="000C0747"/>
    <w:rsid w:val="000C0A1A"/>
    <w:rsid w:val="000C0FBA"/>
    <w:rsid w:val="000C1E78"/>
    <w:rsid w:val="000C1E8B"/>
    <w:rsid w:val="000C1F17"/>
    <w:rsid w:val="000C2102"/>
    <w:rsid w:val="000C21E0"/>
    <w:rsid w:val="000C21F8"/>
    <w:rsid w:val="000C2441"/>
    <w:rsid w:val="000C2867"/>
    <w:rsid w:val="000C2A0F"/>
    <w:rsid w:val="000C2C68"/>
    <w:rsid w:val="000C3AEE"/>
    <w:rsid w:val="000C3BFF"/>
    <w:rsid w:val="000C3D9F"/>
    <w:rsid w:val="000C3EA9"/>
    <w:rsid w:val="000C3F4B"/>
    <w:rsid w:val="000C3FA7"/>
    <w:rsid w:val="000C4522"/>
    <w:rsid w:val="000C49C0"/>
    <w:rsid w:val="000C4A02"/>
    <w:rsid w:val="000C4ADB"/>
    <w:rsid w:val="000C4F6A"/>
    <w:rsid w:val="000C559E"/>
    <w:rsid w:val="000C5798"/>
    <w:rsid w:val="000C5A44"/>
    <w:rsid w:val="000C60FB"/>
    <w:rsid w:val="000C62A3"/>
    <w:rsid w:val="000C644A"/>
    <w:rsid w:val="000C6A45"/>
    <w:rsid w:val="000C6DC7"/>
    <w:rsid w:val="000C6F72"/>
    <w:rsid w:val="000C7056"/>
    <w:rsid w:val="000C7454"/>
    <w:rsid w:val="000C77DB"/>
    <w:rsid w:val="000C7974"/>
    <w:rsid w:val="000C7BCB"/>
    <w:rsid w:val="000C7CE9"/>
    <w:rsid w:val="000C7D34"/>
    <w:rsid w:val="000C7D66"/>
    <w:rsid w:val="000C7D75"/>
    <w:rsid w:val="000C7D98"/>
    <w:rsid w:val="000C7DE2"/>
    <w:rsid w:val="000C7FEF"/>
    <w:rsid w:val="000D001E"/>
    <w:rsid w:val="000D0088"/>
    <w:rsid w:val="000D02CA"/>
    <w:rsid w:val="000D0372"/>
    <w:rsid w:val="000D0752"/>
    <w:rsid w:val="000D0D46"/>
    <w:rsid w:val="000D1795"/>
    <w:rsid w:val="000D17BF"/>
    <w:rsid w:val="000D19C2"/>
    <w:rsid w:val="000D1D8A"/>
    <w:rsid w:val="000D1DB5"/>
    <w:rsid w:val="000D1ECA"/>
    <w:rsid w:val="000D2039"/>
    <w:rsid w:val="000D2098"/>
    <w:rsid w:val="000D2245"/>
    <w:rsid w:val="000D229D"/>
    <w:rsid w:val="000D22DC"/>
    <w:rsid w:val="000D2954"/>
    <w:rsid w:val="000D2CA2"/>
    <w:rsid w:val="000D3045"/>
    <w:rsid w:val="000D3160"/>
    <w:rsid w:val="000D3178"/>
    <w:rsid w:val="000D3825"/>
    <w:rsid w:val="000D3B4F"/>
    <w:rsid w:val="000D3BA6"/>
    <w:rsid w:val="000D3F4A"/>
    <w:rsid w:val="000D414B"/>
    <w:rsid w:val="000D4411"/>
    <w:rsid w:val="000D4559"/>
    <w:rsid w:val="000D48BF"/>
    <w:rsid w:val="000D48D0"/>
    <w:rsid w:val="000D48D8"/>
    <w:rsid w:val="000D49D0"/>
    <w:rsid w:val="000D4A7D"/>
    <w:rsid w:val="000D4B40"/>
    <w:rsid w:val="000D4C9B"/>
    <w:rsid w:val="000D4CDA"/>
    <w:rsid w:val="000D4D9D"/>
    <w:rsid w:val="000D54F7"/>
    <w:rsid w:val="000D550D"/>
    <w:rsid w:val="000D62FF"/>
    <w:rsid w:val="000D63E1"/>
    <w:rsid w:val="000D6421"/>
    <w:rsid w:val="000D6503"/>
    <w:rsid w:val="000D697F"/>
    <w:rsid w:val="000D69CE"/>
    <w:rsid w:val="000D6DDA"/>
    <w:rsid w:val="000D7013"/>
    <w:rsid w:val="000D73ED"/>
    <w:rsid w:val="000D75C9"/>
    <w:rsid w:val="000D7770"/>
    <w:rsid w:val="000D7AD5"/>
    <w:rsid w:val="000E05BA"/>
    <w:rsid w:val="000E0735"/>
    <w:rsid w:val="000E07C6"/>
    <w:rsid w:val="000E0C5E"/>
    <w:rsid w:val="000E1138"/>
    <w:rsid w:val="000E14D8"/>
    <w:rsid w:val="000E1C82"/>
    <w:rsid w:val="000E1EC0"/>
    <w:rsid w:val="000E202E"/>
    <w:rsid w:val="000E209D"/>
    <w:rsid w:val="000E23D7"/>
    <w:rsid w:val="000E24FC"/>
    <w:rsid w:val="000E26A3"/>
    <w:rsid w:val="000E26A7"/>
    <w:rsid w:val="000E2A46"/>
    <w:rsid w:val="000E2E80"/>
    <w:rsid w:val="000E2FCA"/>
    <w:rsid w:val="000E31ED"/>
    <w:rsid w:val="000E36BF"/>
    <w:rsid w:val="000E374B"/>
    <w:rsid w:val="000E37ED"/>
    <w:rsid w:val="000E395F"/>
    <w:rsid w:val="000E3A14"/>
    <w:rsid w:val="000E3A8D"/>
    <w:rsid w:val="000E3AEB"/>
    <w:rsid w:val="000E3B8F"/>
    <w:rsid w:val="000E446D"/>
    <w:rsid w:val="000E457D"/>
    <w:rsid w:val="000E46C1"/>
    <w:rsid w:val="000E4760"/>
    <w:rsid w:val="000E4792"/>
    <w:rsid w:val="000E48BC"/>
    <w:rsid w:val="000E4C32"/>
    <w:rsid w:val="000E51E7"/>
    <w:rsid w:val="000E5246"/>
    <w:rsid w:val="000E5926"/>
    <w:rsid w:val="000E5B6E"/>
    <w:rsid w:val="000E5F01"/>
    <w:rsid w:val="000E62D9"/>
    <w:rsid w:val="000E6472"/>
    <w:rsid w:val="000E6A8D"/>
    <w:rsid w:val="000E6D79"/>
    <w:rsid w:val="000E6D89"/>
    <w:rsid w:val="000E6DC1"/>
    <w:rsid w:val="000E7260"/>
    <w:rsid w:val="000E7568"/>
    <w:rsid w:val="000E7585"/>
    <w:rsid w:val="000E78E6"/>
    <w:rsid w:val="000E78E7"/>
    <w:rsid w:val="000E798A"/>
    <w:rsid w:val="000E7CD2"/>
    <w:rsid w:val="000F039E"/>
    <w:rsid w:val="000F0775"/>
    <w:rsid w:val="000F081C"/>
    <w:rsid w:val="000F091F"/>
    <w:rsid w:val="000F0A63"/>
    <w:rsid w:val="000F0ADB"/>
    <w:rsid w:val="000F0D46"/>
    <w:rsid w:val="000F1155"/>
    <w:rsid w:val="000F1210"/>
    <w:rsid w:val="000F13E5"/>
    <w:rsid w:val="000F160E"/>
    <w:rsid w:val="000F189C"/>
    <w:rsid w:val="000F18D5"/>
    <w:rsid w:val="000F1AB4"/>
    <w:rsid w:val="000F1AB5"/>
    <w:rsid w:val="000F2104"/>
    <w:rsid w:val="000F21FE"/>
    <w:rsid w:val="000F254F"/>
    <w:rsid w:val="000F29AC"/>
    <w:rsid w:val="000F2F53"/>
    <w:rsid w:val="000F2F88"/>
    <w:rsid w:val="000F315F"/>
    <w:rsid w:val="000F3216"/>
    <w:rsid w:val="000F34CC"/>
    <w:rsid w:val="000F37BF"/>
    <w:rsid w:val="000F3829"/>
    <w:rsid w:val="000F3DD7"/>
    <w:rsid w:val="000F4089"/>
    <w:rsid w:val="000F42C5"/>
    <w:rsid w:val="000F42F3"/>
    <w:rsid w:val="000F437B"/>
    <w:rsid w:val="000F43E7"/>
    <w:rsid w:val="000F4F2C"/>
    <w:rsid w:val="000F51E2"/>
    <w:rsid w:val="000F5487"/>
    <w:rsid w:val="000F55D5"/>
    <w:rsid w:val="000F5611"/>
    <w:rsid w:val="000F58E3"/>
    <w:rsid w:val="000F5B89"/>
    <w:rsid w:val="000F5BDF"/>
    <w:rsid w:val="000F61E6"/>
    <w:rsid w:val="000F6402"/>
    <w:rsid w:val="000F68CE"/>
    <w:rsid w:val="000F6AB2"/>
    <w:rsid w:val="000F6F87"/>
    <w:rsid w:val="000F7055"/>
    <w:rsid w:val="000F7388"/>
    <w:rsid w:val="000F743D"/>
    <w:rsid w:val="000F7717"/>
    <w:rsid w:val="000F77E2"/>
    <w:rsid w:val="000F7D85"/>
    <w:rsid w:val="000F7E0C"/>
    <w:rsid w:val="0010017D"/>
    <w:rsid w:val="00100646"/>
    <w:rsid w:val="0010068E"/>
    <w:rsid w:val="00100879"/>
    <w:rsid w:val="00100F91"/>
    <w:rsid w:val="00101019"/>
    <w:rsid w:val="00101A34"/>
    <w:rsid w:val="00101B04"/>
    <w:rsid w:val="00101BC7"/>
    <w:rsid w:val="00101F25"/>
    <w:rsid w:val="00102712"/>
    <w:rsid w:val="0010295B"/>
    <w:rsid w:val="00102B39"/>
    <w:rsid w:val="00102B7A"/>
    <w:rsid w:val="00102FA7"/>
    <w:rsid w:val="00103053"/>
    <w:rsid w:val="00103655"/>
    <w:rsid w:val="00104442"/>
    <w:rsid w:val="00104450"/>
    <w:rsid w:val="001045BB"/>
    <w:rsid w:val="00104811"/>
    <w:rsid w:val="001048C4"/>
    <w:rsid w:val="00104A8D"/>
    <w:rsid w:val="00105065"/>
    <w:rsid w:val="001051C9"/>
    <w:rsid w:val="00105209"/>
    <w:rsid w:val="00105BB0"/>
    <w:rsid w:val="001060DD"/>
    <w:rsid w:val="0010630E"/>
    <w:rsid w:val="00106A88"/>
    <w:rsid w:val="00106AA2"/>
    <w:rsid w:val="00106C2D"/>
    <w:rsid w:val="00106F88"/>
    <w:rsid w:val="00106F9F"/>
    <w:rsid w:val="001071B7"/>
    <w:rsid w:val="00107293"/>
    <w:rsid w:val="00107A87"/>
    <w:rsid w:val="00107BBC"/>
    <w:rsid w:val="00107C0F"/>
    <w:rsid w:val="00107E3F"/>
    <w:rsid w:val="001100D3"/>
    <w:rsid w:val="0011049E"/>
    <w:rsid w:val="001106AF"/>
    <w:rsid w:val="00110A0F"/>
    <w:rsid w:val="00110C48"/>
    <w:rsid w:val="00111570"/>
    <w:rsid w:val="00111584"/>
    <w:rsid w:val="0011192E"/>
    <w:rsid w:val="001119BF"/>
    <w:rsid w:val="00111C2F"/>
    <w:rsid w:val="0011238B"/>
    <w:rsid w:val="001128F2"/>
    <w:rsid w:val="001129A7"/>
    <w:rsid w:val="00112A63"/>
    <w:rsid w:val="00112AD9"/>
    <w:rsid w:val="00112C72"/>
    <w:rsid w:val="00112EE5"/>
    <w:rsid w:val="00113064"/>
    <w:rsid w:val="00113398"/>
    <w:rsid w:val="00113BC1"/>
    <w:rsid w:val="00113C3F"/>
    <w:rsid w:val="00113E53"/>
    <w:rsid w:val="00114024"/>
    <w:rsid w:val="0011404A"/>
    <w:rsid w:val="00114326"/>
    <w:rsid w:val="001146DA"/>
    <w:rsid w:val="00115188"/>
    <w:rsid w:val="00115227"/>
    <w:rsid w:val="00115388"/>
    <w:rsid w:val="00115F0A"/>
    <w:rsid w:val="00116104"/>
    <w:rsid w:val="0011636B"/>
    <w:rsid w:val="00116375"/>
    <w:rsid w:val="001163BB"/>
    <w:rsid w:val="0011661E"/>
    <w:rsid w:val="0011699C"/>
    <w:rsid w:val="00116A3B"/>
    <w:rsid w:val="001172FE"/>
    <w:rsid w:val="001175D0"/>
    <w:rsid w:val="00117EBA"/>
    <w:rsid w:val="00120023"/>
    <w:rsid w:val="0012040B"/>
    <w:rsid w:val="0012064C"/>
    <w:rsid w:val="001207B3"/>
    <w:rsid w:val="001207CC"/>
    <w:rsid w:val="00120D53"/>
    <w:rsid w:val="00120E01"/>
    <w:rsid w:val="0012112D"/>
    <w:rsid w:val="001211B8"/>
    <w:rsid w:val="00121382"/>
    <w:rsid w:val="00121824"/>
    <w:rsid w:val="00121B75"/>
    <w:rsid w:val="00121DFB"/>
    <w:rsid w:val="00121E28"/>
    <w:rsid w:val="00121FC2"/>
    <w:rsid w:val="00122E6D"/>
    <w:rsid w:val="00122F26"/>
    <w:rsid w:val="00122F7A"/>
    <w:rsid w:val="00123135"/>
    <w:rsid w:val="0012322B"/>
    <w:rsid w:val="00123701"/>
    <w:rsid w:val="001238DC"/>
    <w:rsid w:val="00123BE0"/>
    <w:rsid w:val="00123FBA"/>
    <w:rsid w:val="001240E7"/>
    <w:rsid w:val="001241C2"/>
    <w:rsid w:val="0012439A"/>
    <w:rsid w:val="001247D3"/>
    <w:rsid w:val="00124A46"/>
    <w:rsid w:val="00125087"/>
    <w:rsid w:val="001258AC"/>
    <w:rsid w:val="00125B66"/>
    <w:rsid w:val="00125E2B"/>
    <w:rsid w:val="00125FE0"/>
    <w:rsid w:val="0012602B"/>
    <w:rsid w:val="001261B6"/>
    <w:rsid w:val="001261C2"/>
    <w:rsid w:val="00126492"/>
    <w:rsid w:val="001264DD"/>
    <w:rsid w:val="00126B14"/>
    <w:rsid w:val="00126C2B"/>
    <w:rsid w:val="00126C63"/>
    <w:rsid w:val="0012720D"/>
    <w:rsid w:val="0012732A"/>
    <w:rsid w:val="001275E4"/>
    <w:rsid w:val="001277C1"/>
    <w:rsid w:val="00127884"/>
    <w:rsid w:val="00127FC4"/>
    <w:rsid w:val="0013004F"/>
    <w:rsid w:val="00130184"/>
    <w:rsid w:val="001303D7"/>
    <w:rsid w:val="0013043E"/>
    <w:rsid w:val="00130C2D"/>
    <w:rsid w:val="00131015"/>
    <w:rsid w:val="001312D9"/>
    <w:rsid w:val="00131940"/>
    <w:rsid w:val="00131CA5"/>
    <w:rsid w:val="00131D97"/>
    <w:rsid w:val="00131EFE"/>
    <w:rsid w:val="0013215F"/>
    <w:rsid w:val="001326C1"/>
    <w:rsid w:val="001328C4"/>
    <w:rsid w:val="00132B2B"/>
    <w:rsid w:val="00132B9C"/>
    <w:rsid w:val="001335CA"/>
    <w:rsid w:val="0013385F"/>
    <w:rsid w:val="00133ACD"/>
    <w:rsid w:val="00133C25"/>
    <w:rsid w:val="00133C34"/>
    <w:rsid w:val="00133C68"/>
    <w:rsid w:val="00133EE5"/>
    <w:rsid w:val="00133EEF"/>
    <w:rsid w:val="00133FAB"/>
    <w:rsid w:val="00133FEC"/>
    <w:rsid w:val="0013412C"/>
    <w:rsid w:val="001342DF"/>
    <w:rsid w:val="001346A6"/>
    <w:rsid w:val="001346B3"/>
    <w:rsid w:val="001347AA"/>
    <w:rsid w:val="00134A20"/>
    <w:rsid w:val="00134B0B"/>
    <w:rsid w:val="00134DD2"/>
    <w:rsid w:val="00134F08"/>
    <w:rsid w:val="001354F9"/>
    <w:rsid w:val="00135593"/>
    <w:rsid w:val="001355C3"/>
    <w:rsid w:val="001356A3"/>
    <w:rsid w:val="001356D4"/>
    <w:rsid w:val="00135952"/>
    <w:rsid w:val="00135A64"/>
    <w:rsid w:val="00135B28"/>
    <w:rsid w:val="00135B8C"/>
    <w:rsid w:val="00135F90"/>
    <w:rsid w:val="0013628F"/>
    <w:rsid w:val="00136505"/>
    <w:rsid w:val="00136561"/>
    <w:rsid w:val="0013680B"/>
    <w:rsid w:val="001368E6"/>
    <w:rsid w:val="00136980"/>
    <w:rsid w:val="00136CB7"/>
    <w:rsid w:val="00136CCA"/>
    <w:rsid w:val="00136DE2"/>
    <w:rsid w:val="00136E22"/>
    <w:rsid w:val="00137068"/>
    <w:rsid w:val="001370F6"/>
    <w:rsid w:val="00137199"/>
    <w:rsid w:val="001373A0"/>
    <w:rsid w:val="00137472"/>
    <w:rsid w:val="0013754D"/>
    <w:rsid w:val="00137569"/>
    <w:rsid w:val="00137575"/>
    <w:rsid w:val="0013760A"/>
    <w:rsid w:val="0013775A"/>
    <w:rsid w:val="001378AA"/>
    <w:rsid w:val="001406B4"/>
    <w:rsid w:val="001406F5"/>
    <w:rsid w:val="00140B13"/>
    <w:rsid w:val="00140F19"/>
    <w:rsid w:val="0014141C"/>
    <w:rsid w:val="00141564"/>
    <w:rsid w:val="0014167E"/>
    <w:rsid w:val="001417B0"/>
    <w:rsid w:val="0014184F"/>
    <w:rsid w:val="001418C7"/>
    <w:rsid w:val="00141927"/>
    <w:rsid w:val="0014206C"/>
    <w:rsid w:val="001420BF"/>
    <w:rsid w:val="00142288"/>
    <w:rsid w:val="00142702"/>
    <w:rsid w:val="00142D0F"/>
    <w:rsid w:val="00142F65"/>
    <w:rsid w:val="00143348"/>
    <w:rsid w:val="00143516"/>
    <w:rsid w:val="00143782"/>
    <w:rsid w:val="00143ACA"/>
    <w:rsid w:val="00143E15"/>
    <w:rsid w:val="00143F47"/>
    <w:rsid w:val="001442C1"/>
    <w:rsid w:val="00144407"/>
    <w:rsid w:val="00144428"/>
    <w:rsid w:val="00145282"/>
    <w:rsid w:val="00145384"/>
    <w:rsid w:val="001453D7"/>
    <w:rsid w:val="001456C2"/>
    <w:rsid w:val="00145B23"/>
    <w:rsid w:val="00145B45"/>
    <w:rsid w:val="00145C54"/>
    <w:rsid w:val="00146013"/>
    <w:rsid w:val="00146226"/>
    <w:rsid w:val="00146998"/>
    <w:rsid w:val="00146BA5"/>
    <w:rsid w:val="00146C8C"/>
    <w:rsid w:val="00146F40"/>
    <w:rsid w:val="00147212"/>
    <w:rsid w:val="00147346"/>
    <w:rsid w:val="00147395"/>
    <w:rsid w:val="001473E4"/>
    <w:rsid w:val="00147E41"/>
    <w:rsid w:val="00150036"/>
    <w:rsid w:val="0015007B"/>
    <w:rsid w:val="00150478"/>
    <w:rsid w:val="0015069F"/>
    <w:rsid w:val="0015073D"/>
    <w:rsid w:val="001507BC"/>
    <w:rsid w:val="00150844"/>
    <w:rsid w:val="00150979"/>
    <w:rsid w:val="00150F93"/>
    <w:rsid w:val="00151394"/>
    <w:rsid w:val="00151463"/>
    <w:rsid w:val="00151535"/>
    <w:rsid w:val="00151F2B"/>
    <w:rsid w:val="0015207C"/>
    <w:rsid w:val="00152B91"/>
    <w:rsid w:val="00152D25"/>
    <w:rsid w:val="00153113"/>
    <w:rsid w:val="00153179"/>
    <w:rsid w:val="001531D6"/>
    <w:rsid w:val="001533EF"/>
    <w:rsid w:val="0015359B"/>
    <w:rsid w:val="001536CB"/>
    <w:rsid w:val="00153AB9"/>
    <w:rsid w:val="00153B4C"/>
    <w:rsid w:val="00153CAD"/>
    <w:rsid w:val="00153EB9"/>
    <w:rsid w:val="0015427D"/>
    <w:rsid w:val="00154F9D"/>
    <w:rsid w:val="00155415"/>
    <w:rsid w:val="001559F5"/>
    <w:rsid w:val="00155C51"/>
    <w:rsid w:val="00155FDF"/>
    <w:rsid w:val="00156186"/>
    <w:rsid w:val="001561B4"/>
    <w:rsid w:val="00156774"/>
    <w:rsid w:val="00156940"/>
    <w:rsid w:val="00156BD4"/>
    <w:rsid w:val="00156C4F"/>
    <w:rsid w:val="00156EC2"/>
    <w:rsid w:val="00157151"/>
    <w:rsid w:val="00157461"/>
    <w:rsid w:val="00157B5B"/>
    <w:rsid w:val="00157CD4"/>
    <w:rsid w:val="00157DDC"/>
    <w:rsid w:val="00157F6D"/>
    <w:rsid w:val="001600B2"/>
    <w:rsid w:val="0016027B"/>
    <w:rsid w:val="00160292"/>
    <w:rsid w:val="001604CE"/>
    <w:rsid w:val="001605B6"/>
    <w:rsid w:val="00160FCE"/>
    <w:rsid w:val="001610E6"/>
    <w:rsid w:val="001612CA"/>
    <w:rsid w:val="001613A7"/>
    <w:rsid w:val="00161729"/>
    <w:rsid w:val="001617C0"/>
    <w:rsid w:val="00161A41"/>
    <w:rsid w:val="00161FF4"/>
    <w:rsid w:val="00162288"/>
    <w:rsid w:val="00162322"/>
    <w:rsid w:val="00162443"/>
    <w:rsid w:val="00162C1A"/>
    <w:rsid w:val="00163148"/>
    <w:rsid w:val="00163263"/>
    <w:rsid w:val="00163285"/>
    <w:rsid w:val="001632D7"/>
    <w:rsid w:val="0016363A"/>
    <w:rsid w:val="00163860"/>
    <w:rsid w:val="001638E5"/>
    <w:rsid w:val="00163D26"/>
    <w:rsid w:val="00163F2C"/>
    <w:rsid w:val="0016406B"/>
    <w:rsid w:val="001641AB"/>
    <w:rsid w:val="00164591"/>
    <w:rsid w:val="00164931"/>
    <w:rsid w:val="00164AFA"/>
    <w:rsid w:val="00164D58"/>
    <w:rsid w:val="00164DF8"/>
    <w:rsid w:val="00164DFA"/>
    <w:rsid w:val="00165203"/>
    <w:rsid w:val="00165205"/>
    <w:rsid w:val="001652A4"/>
    <w:rsid w:val="00165467"/>
    <w:rsid w:val="001655BA"/>
    <w:rsid w:val="0016629B"/>
    <w:rsid w:val="0016692A"/>
    <w:rsid w:val="00166B24"/>
    <w:rsid w:val="00166D01"/>
    <w:rsid w:val="00166D1A"/>
    <w:rsid w:val="00166EE4"/>
    <w:rsid w:val="001673A1"/>
    <w:rsid w:val="00167789"/>
    <w:rsid w:val="00167928"/>
    <w:rsid w:val="00167945"/>
    <w:rsid w:val="00167CCE"/>
    <w:rsid w:val="00167FBD"/>
    <w:rsid w:val="00170106"/>
    <w:rsid w:val="001702DE"/>
    <w:rsid w:val="0017030C"/>
    <w:rsid w:val="0017058B"/>
    <w:rsid w:val="0017082F"/>
    <w:rsid w:val="00170AF5"/>
    <w:rsid w:val="00170B40"/>
    <w:rsid w:val="0017103F"/>
    <w:rsid w:val="001710E7"/>
    <w:rsid w:val="00171362"/>
    <w:rsid w:val="0017162A"/>
    <w:rsid w:val="0017181D"/>
    <w:rsid w:val="00171AE9"/>
    <w:rsid w:val="00171BA4"/>
    <w:rsid w:val="0017200C"/>
    <w:rsid w:val="001721F9"/>
    <w:rsid w:val="001723A7"/>
    <w:rsid w:val="001723FD"/>
    <w:rsid w:val="0017240A"/>
    <w:rsid w:val="00172487"/>
    <w:rsid w:val="00172553"/>
    <w:rsid w:val="00172699"/>
    <w:rsid w:val="001727FF"/>
    <w:rsid w:val="001729F3"/>
    <w:rsid w:val="00172BAE"/>
    <w:rsid w:val="00172D5C"/>
    <w:rsid w:val="00173067"/>
    <w:rsid w:val="0017324C"/>
    <w:rsid w:val="001735F0"/>
    <w:rsid w:val="0017383E"/>
    <w:rsid w:val="00173EF1"/>
    <w:rsid w:val="00174119"/>
    <w:rsid w:val="001746CD"/>
    <w:rsid w:val="0017479C"/>
    <w:rsid w:val="00174847"/>
    <w:rsid w:val="0017494B"/>
    <w:rsid w:val="00174984"/>
    <w:rsid w:val="00175115"/>
    <w:rsid w:val="00175228"/>
    <w:rsid w:val="00175569"/>
    <w:rsid w:val="00175BDE"/>
    <w:rsid w:val="00175D79"/>
    <w:rsid w:val="00175E70"/>
    <w:rsid w:val="001761C4"/>
    <w:rsid w:val="001763F7"/>
    <w:rsid w:val="00176A6C"/>
    <w:rsid w:val="001771DB"/>
    <w:rsid w:val="001776D6"/>
    <w:rsid w:val="001776EE"/>
    <w:rsid w:val="00177871"/>
    <w:rsid w:val="00177A4B"/>
    <w:rsid w:val="00177CAF"/>
    <w:rsid w:val="00177FD4"/>
    <w:rsid w:val="001803B2"/>
    <w:rsid w:val="00180A2E"/>
    <w:rsid w:val="00181C26"/>
    <w:rsid w:val="00181CD2"/>
    <w:rsid w:val="00181D5D"/>
    <w:rsid w:val="00181EE7"/>
    <w:rsid w:val="00182211"/>
    <w:rsid w:val="001823AC"/>
    <w:rsid w:val="00182461"/>
    <w:rsid w:val="00182605"/>
    <w:rsid w:val="00182692"/>
    <w:rsid w:val="00182B99"/>
    <w:rsid w:val="00182C56"/>
    <w:rsid w:val="00182E6E"/>
    <w:rsid w:val="00182FA7"/>
    <w:rsid w:val="0018309A"/>
    <w:rsid w:val="001830F0"/>
    <w:rsid w:val="001832CA"/>
    <w:rsid w:val="001834AB"/>
    <w:rsid w:val="00183526"/>
    <w:rsid w:val="00183AE2"/>
    <w:rsid w:val="00183D7C"/>
    <w:rsid w:val="00183E28"/>
    <w:rsid w:val="00184026"/>
    <w:rsid w:val="00184393"/>
    <w:rsid w:val="001845E3"/>
    <w:rsid w:val="00184957"/>
    <w:rsid w:val="00184979"/>
    <w:rsid w:val="00184E05"/>
    <w:rsid w:val="00184E41"/>
    <w:rsid w:val="00184ED4"/>
    <w:rsid w:val="001850D9"/>
    <w:rsid w:val="001853F4"/>
    <w:rsid w:val="001854E8"/>
    <w:rsid w:val="001854FB"/>
    <w:rsid w:val="001855CE"/>
    <w:rsid w:val="0018598B"/>
    <w:rsid w:val="00185F5A"/>
    <w:rsid w:val="00185F8F"/>
    <w:rsid w:val="00185FE1"/>
    <w:rsid w:val="00186054"/>
    <w:rsid w:val="001860BC"/>
    <w:rsid w:val="00186406"/>
    <w:rsid w:val="00186425"/>
    <w:rsid w:val="00186E74"/>
    <w:rsid w:val="00186EC2"/>
    <w:rsid w:val="00186FF2"/>
    <w:rsid w:val="0018727E"/>
    <w:rsid w:val="0018743B"/>
    <w:rsid w:val="0018793E"/>
    <w:rsid w:val="001879B6"/>
    <w:rsid w:val="00190301"/>
    <w:rsid w:val="001906EA"/>
    <w:rsid w:val="0019092F"/>
    <w:rsid w:val="0019093A"/>
    <w:rsid w:val="00190ABA"/>
    <w:rsid w:val="00190AFA"/>
    <w:rsid w:val="001911D8"/>
    <w:rsid w:val="00191270"/>
    <w:rsid w:val="001915DD"/>
    <w:rsid w:val="001918A5"/>
    <w:rsid w:val="00191AB8"/>
    <w:rsid w:val="00191B8D"/>
    <w:rsid w:val="00191C79"/>
    <w:rsid w:val="00191C7A"/>
    <w:rsid w:val="0019209E"/>
    <w:rsid w:val="00192877"/>
    <w:rsid w:val="001929BE"/>
    <w:rsid w:val="00192B44"/>
    <w:rsid w:val="00192CCD"/>
    <w:rsid w:val="00192DA7"/>
    <w:rsid w:val="00193178"/>
    <w:rsid w:val="001931F5"/>
    <w:rsid w:val="00193227"/>
    <w:rsid w:val="001937B1"/>
    <w:rsid w:val="00193D46"/>
    <w:rsid w:val="0019462E"/>
    <w:rsid w:val="001946F2"/>
    <w:rsid w:val="00194F6E"/>
    <w:rsid w:val="0019526C"/>
    <w:rsid w:val="001956B1"/>
    <w:rsid w:val="00195BB7"/>
    <w:rsid w:val="00196060"/>
    <w:rsid w:val="001960BD"/>
    <w:rsid w:val="00196608"/>
    <w:rsid w:val="001966E0"/>
    <w:rsid w:val="00196729"/>
    <w:rsid w:val="0019675D"/>
    <w:rsid w:val="00196912"/>
    <w:rsid w:val="0019695C"/>
    <w:rsid w:val="00196B3C"/>
    <w:rsid w:val="00196D7F"/>
    <w:rsid w:val="00196EE2"/>
    <w:rsid w:val="0019759A"/>
    <w:rsid w:val="00197A3C"/>
    <w:rsid w:val="00197F6F"/>
    <w:rsid w:val="001A0203"/>
    <w:rsid w:val="001A048C"/>
    <w:rsid w:val="001A06CA"/>
    <w:rsid w:val="001A0C42"/>
    <w:rsid w:val="001A0FEE"/>
    <w:rsid w:val="001A15D9"/>
    <w:rsid w:val="001A1931"/>
    <w:rsid w:val="001A1AC4"/>
    <w:rsid w:val="001A1E2F"/>
    <w:rsid w:val="001A204E"/>
    <w:rsid w:val="001A20F3"/>
    <w:rsid w:val="001A22D3"/>
    <w:rsid w:val="001A254C"/>
    <w:rsid w:val="001A25FD"/>
    <w:rsid w:val="001A26B0"/>
    <w:rsid w:val="001A271D"/>
    <w:rsid w:val="001A2D9F"/>
    <w:rsid w:val="001A2EC6"/>
    <w:rsid w:val="001A2F1A"/>
    <w:rsid w:val="001A313E"/>
    <w:rsid w:val="001A3355"/>
    <w:rsid w:val="001A340A"/>
    <w:rsid w:val="001A3655"/>
    <w:rsid w:val="001A37A2"/>
    <w:rsid w:val="001A39B3"/>
    <w:rsid w:val="001A39F6"/>
    <w:rsid w:val="001A3DB2"/>
    <w:rsid w:val="001A45B2"/>
    <w:rsid w:val="001A4F45"/>
    <w:rsid w:val="001A501A"/>
    <w:rsid w:val="001A527A"/>
    <w:rsid w:val="001A55F4"/>
    <w:rsid w:val="001A576B"/>
    <w:rsid w:val="001A5C61"/>
    <w:rsid w:val="001A5CCB"/>
    <w:rsid w:val="001A5D55"/>
    <w:rsid w:val="001A6020"/>
    <w:rsid w:val="001A6287"/>
    <w:rsid w:val="001A63DE"/>
    <w:rsid w:val="001A65D7"/>
    <w:rsid w:val="001A673A"/>
    <w:rsid w:val="001A696F"/>
    <w:rsid w:val="001A69B6"/>
    <w:rsid w:val="001A6B3E"/>
    <w:rsid w:val="001A6BCE"/>
    <w:rsid w:val="001A6EAE"/>
    <w:rsid w:val="001A70EC"/>
    <w:rsid w:val="001A727A"/>
    <w:rsid w:val="001A7797"/>
    <w:rsid w:val="001A788B"/>
    <w:rsid w:val="001A7901"/>
    <w:rsid w:val="001A7B32"/>
    <w:rsid w:val="001A7BC8"/>
    <w:rsid w:val="001B033F"/>
    <w:rsid w:val="001B0357"/>
    <w:rsid w:val="001B06EF"/>
    <w:rsid w:val="001B07A1"/>
    <w:rsid w:val="001B0BD5"/>
    <w:rsid w:val="001B0D53"/>
    <w:rsid w:val="001B0EC7"/>
    <w:rsid w:val="001B0EE8"/>
    <w:rsid w:val="001B0FA8"/>
    <w:rsid w:val="001B13E4"/>
    <w:rsid w:val="001B14C1"/>
    <w:rsid w:val="001B15C4"/>
    <w:rsid w:val="001B1608"/>
    <w:rsid w:val="001B18F2"/>
    <w:rsid w:val="001B1AA2"/>
    <w:rsid w:val="001B1C97"/>
    <w:rsid w:val="001B1D8E"/>
    <w:rsid w:val="001B1E92"/>
    <w:rsid w:val="001B1FE1"/>
    <w:rsid w:val="001B26D9"/>
    <w:rsid w:val="001B27D3"/>
    <w:rsid w:val="001B2A26"/>
    <w:rsid w:val="001B2A7C"/>
    <w:rsid w:val="001B2C6B"/>
    <w:rsid w:val="001B2CB4"/>
    <w:rsid w:val="001B2DA2"/>
    <w:rsid w:val="001B2E86"/>
    <w:rsid w:val="001B2F5D"/>
    <w:rsid w:val="001B300A"/>
    <w:rsid w:val="001B3511"/>
    <w:rsid w:val="001B38E9"/>
    <w:rsid w:val="001B3A25"/>
    <w:rsid w:val="001B3ECC"/>
    <w:rsid w:val="001B3FF7"/>
    <w:rsid w:val="001B408D"/>
    <w:rsid w:val="001B42A7"/>
    <w:rsid w:val="001B4648"/>
    <w:rsid w:val="001B505A"/>
    <w:rsid w:val="001B50A3"/>
    <w:rsid w:val="001B51C4"/>
    <w:rsid w:val="001B564E"/>
    <w:rsid w:val="001B5ED9"/>
    <w:rsid w:val="001B5FE7"/>
    <w:rsid w:val="001B63D1"/>
    <w:rsid w:val="001B65C5"/>
    <w:rsid w:val="001B682A"/>
    <w:rsid w:val="001B696A"/>
    <w:rsid w:val="001B6E70"/>
    <w:rsid w:val="001B6F54"/>
    <w:rsid w:val="001B7423"/>
    <w:rsid w:val="001B7596"/>
    <w:rsid w:val="001B75C8"/>
    <w:rsid w:val="001B7814"/>
    <w:rsid w:val="001B7F01"/>
    <w:rsid w:val="001B7FDF"/>
    <w:rsid w:val="001C008A"/>
    <w:rsid w:val="001C01B0"/>
    <w:rsid w:val="001C020C"/>
    <w:rsid w:val="001C03E1"/>
    <w:rsid w:val="001C06AC"/>
    <w:rsid w:val="001C0759"/>
    <w:rsid w:val="001C0B3D"/>
    <w:rsid w:val="001C0D13"/>
    <w:rsid w:val="001C12A4"/>
    <w:rsid w:val="001C133E"/>
    <w:rsid w:val="001C1371"/>
    <w:rsid w:val="001C14A4"/>
    <w:rsid w:val="001C1944"/>
    <w:rsid w:val="001C1E9C"/>
    <w:rsid w:val="001C1F74"/>
    <w:rsid w:val="001C1FAE"/>
    <w:rsid w:val="001C22CC"/>
    <w:rsid w:val="001C23BC"/>
    <w:rsid w:val="001C2C82"/>
    <w:rsid w:val="001C2D3F"/>
    <w:rsid w:val="001C2FFA"/>
    <w:rsid w:val="001C32E6"/>
    <w:rsid w:val="001C3836"/>
    <w:rsid w:val="001C39F4"/>
    <w:rsid w:val="001C3A94"/>
    <w:rsid w:val="001C3B45"/>
    <w:rsid w:val="001C40FB"/>
    <w:rsid w:val="001C43F4"/>
    <w:rsid w:val="001C47BD"/>
    <w:rsid w:val="001C4A84"/>
    <w:rsid w:val="001C4E2A"/>
    <w:rsid w:val="001C5638"/>
    <w:rsid w:val="001C5839"/>
    <w:rsid w:val="001C5A1A"/>
    <w:rsid w:val="001C5CE0"/>
    <w:rsid w:val="001C5D58"/>
    <w:rsid w:val="001C6023"/>
    <w:rsid w:val="001C66AF"/>
    <w:rsid w:val="001C69AF"/>
    <w:rsid w:val="001C6EDF"/>
    <w:rsid w:val="001C74FE"/>
    <w:rsid w:val="001C7690"/>
    <w:rsid w:val="001C7862"/>
    <w:rsid w:val="001C7884"/>
    <w:rsid w:val="001C7B6D"/>
    <w:rsid w:val="001C7C03"/>
    <w:rsid w:val="001C7F2E"/>
    <w:rsid w:val="001D03FC"/>
    <w:rsid w:val="001D0464"/>
    <w:rsid w:val="001D0659"/>
    <w:rsid w:val="001D09FF"/>
    <w:rsid w:val="001D0B0E"/>
    <w:rsid w:val="001D111F"/>
    <w:rsid w:val="001D12CD"/>
    <w:rsid w:val="001D15BD"/>
    <w:rsid w:val="001D171A"/>
    <w:rsid w:val="001D1820"/>
    <w:rsid w:val="001D1C9A"/>
    <w:rsid w:val="001D1D6B"/>
    <w:rsid w:val="001D1F2D"/>
    <w:rsid w:val="001D200C"/>
    <w:rsid w:val="001D2169"/>
    <w:rsid w:val="001D21CE"/>
    <w:rsid w:val="001D222D"/>
    <w:rsid w:val="001D239C"/>
    <w:rsid w:val="001D26A9"/>
    <w:rsid w:val="001D26E4"/>
    <w:rsid w:val="001D2752"/>
    <w:rsid w:val="001D2CE3"/>
    <w:rsid w:val="001D2D52"/>
    <w:rsid w:val="001D2DAC"/>
    <w:rsid w:val="001D2E1A"/>
    <w:rsid w:val="001D2F0C"/>
    <w:rsid w:val="001D2F8B"/>
    <w:rsid w:val="001D2F8D"/>
    <w:rsid w:val="001D30D8"/>
    <w:rsid w:val="001D3588"/>
    <w:rsid w:val="001D39E1"/>
    <w:rsid w:val="001D3C3F"/>
    <w:rsid w:val="001D3CA3"/>
    <w:rsid w:val="001D3ED8"/>
    <w:rsid w:val="001D45A5"/>
    <w:rsid w:val="001D478D"/>
    <w:rsid w:val="001D4FB1"/>
    <w:rsid w:val="001D4FD3"/>
    <w:rsid w:val="001D52C8"/>
    <w:rsid w:val="001D539C"/>
    <w:rsid w:val="001D5436"/>
    <w:rsid w:val="001D5B9E"/>
    <w:rsid w:val="001D5F4E"/>
    <w:rsid w:val="001D6108"/>
    <w:rsid w:val="001D68AD"/>
    <w:rsid w:val="001D6AFF"/>
    <w:rsid w:val="001D6B25"/>
    <w:rsid w:val="001D6C28"/>
    <w:rsid w:val="001D6CF8"/>
    <w:rsid w:val="001D727B"/>
    <w:rsid w:val="001D7346"/>
    <w:rsid w:val="001D7488"/>
    <w:rsid w:val="001D7A9E"/>
    <w:rsid w:val="001D7D9E"/>
    <w:rsid w:val="001D7EF4"/>
    <w:rsid w:val="001E038D"/>
    <w:rsid w:val="001E0940"/>
    <w:rsid w:val="001E11C4"/>
    <w:rsid w:val="001E14FA"/>
    <w:rsid w:val="001E18AE"/>
    <w:rsid w:val="001E1A9B"/>
    <w:rsid w:val="001E20B9"/>
    <w:rsid w:val="001E22C2"/>
    <w:rsid w:val="001E255C"/>
    <w:rsid w:val="001E268C"/>
    <w:rsid w:val="001E2A30"/>
    <w:rsid w:val="001E2A33"/>
    <w:rsid w:val="001E2AAC"/>
    <w:rsid w:val="001E33D6"/>
    <w:rsid w:val="001E346E"/>
    <w:rsid w:val="001E353C"/>
    <w:rsid w:val="001E365F"/>
    <w:rsid w:val="001E386D"/>
    <w:rsid w:val="001E3ABC"/>
    <w:rsid w:val="001E3B03"/>
    <w:rsid w:val="001E3E8B"/>
    <w:rsid w:val="001E4264"/>
    <w:rsid w:val="001E4349"/>
    <w:rsid w:val="001E4BE5"/>
    <w:rsid w:val="001E4E51"/>
    <w:rsid w:val="001E5049"/>
    <w:rsid w:val="001E5475"/>
    <w:rsid w:val="001E594A"/>
    <w:rsid w:val="001E5AC8"/>
    <w:rsid w:val="001E5BA1"/>
    <w:rsid w:val="001E5DC6"/>
    <w:rsid w:val="001E6204"/>
    <w:rsid w:val="001E627A"/>
    <w:rsid w:val="001E64E0"/>
    <w:rsid w:val="001E68C6"/>
    <w:rsid w:val="001E6BF1"/>
    <w:rsid w:val="001E6D30"/>
    <w:rsid w:val="001E71B4"/>
    <w:rsid w:val="001E723F"/>
    <w:rsid w:val="001E7353"/>
    <w:rsid w:val="001E7442"/>
    <w:rsid w:val="001E7479"/>
    <w:rsid w:val="001E78D6"/>
    <w:rsid w:val="001E7B13"/>
    <w:rsid w:val="001F050E"/>
    <w:rsid w:val="001F0888"/>
    <w:rsid w:val="001F0B43"/>
    <w:rsid w:val="001F0C05"/>
    <w:rsid w:val="001F0D68"/>
    <w:rsid w:val="001F0F53"/>
    <w:rsid w:val="001F11C9"/>
    <w:rsid w:val="001F1231"/>
    <w:rsid w:val="001F125A"/>
    <w:rsid w:val="001F12CF"/>
    <w:rsid w:val="001F1597"/>
    <w:rsid w:val="001F1952"/>
    <w:rsid w:val="001F1AE9"/>
    <w:rsid w:val="001F1DE9"/>
    <w:rsid w:val="001F24C4"/>
    <w:rsid w:val="001F31E7"/>
    <w:rsid w:val="001F3228"/>
    <w:rsid w:val="001F34A6"/>
    <w:rsid w:val="001F37FB"/>
    <w:rsid w:val="001F3DE9"/>
    <w:rsid w:val="001F3E7B"/>
    <w:rsid w:val="001F43E9"/>
    <w:rsid w:val="001F448D"/>
    <w:rsid w:val="001F45A5"/>
    <w:rsid w:val="001F45C3"/>
    <w:rsid w:val="001F477B"/>
    <w:rsid w:val="001F5612"/>
    <w:rsid w:val="001F5707"/>
    <w:rsid w:val="001F5BE0"/>
    <w:rsid w:val="001F5FD5"/>
    <w:rsid w:val="001F6310"/>
    <w:rsid w:val="001F639E"/>
    <w:rsid w:val="001F6503"/>
    <w:rsid w:val="001F6A2F"/>
    <w:rsid w:val="001F6C0F"/>
    <w:rsid w:val="001F6CA6"/>
    <w:rsid w:val="001F6D1B"/>
    <w:rsid w:val="001F7613"/>
    <w:rsid w:val="001F7B15"/>
    <w:rsid w:val="001F7B45"/>
    <w:rsid w:val="001F7E2D"/>
    <w:rsid w:val="001F7FD3"/>
    <w:rsid w:val="00200016"/>
    <w:rsid w:val="0020063D"/>
    <w:rsid w:val="002007A2"/>
    <w:rsid w:val="00200970"/>
    <w:rsid w:val="002009E6"/>
    <w:rsid w:val="00200B2B"/>
    <w:rsid w:val="00200B33"/>
    <w:rsid w:val="0020139C"/>
    <w:rsid w:val="002013AF"/>
    <w:rsid w:val="00201432"/>
    <w:rsid w:val="00201C52"/>
    <w:rsid w:val="00201D50"/>
    <w:rsid w:val="00201FF6"/>
    <w:rsid w:val="0020212A"/>
    <w:rsid w:val="0020247A"/>
    <w:rsid w:val="00202530"/>
    <w:rsid w:val="00202C6A"/>
    <w:rsid w:val="00202C9B"/>
    <w:rsid w:val="00202E21"/>
    <w:rsid w:val="00202F40"/>
    <w:rsid w:val="00202F58"/>
    <w:rsid w:val="0020322C"/>
    <w:rsid w:val="00203BF8"/>
    <w:rsid w:val="00203D17"/>
    <w:rsid w:val="00203F7C"/>
    <w:rsid w:val="002041B1"/>
    <w:rsid w:val="002043E7"/>
    <w:rsid w:val="002044DA"/>
    <w:rsid w:val="002045D5"/>
    <w:rsid w:val="00204827"/>
    <w:rsid w:val="00204941"/>
    <w:rsid w:val="00204985"/>
    <w:rsid w:val="00204DB4"/>
    <w:rsid w:val="0020504A"/>
    <w:rsid w:val="00205551"/>
    <w:rsid w:val="002055EB"/>
    <w:rsid w:val="002057E2"/>
    <w:rsid w:val="00205B87"/>
    <w:rsid w:val="00205E48"/>
    <w:rsid w:val="00206073"/>
    <w:rsid w:val="002064E3"/>
    <w:rsid w:val="002066C1"/>
    <w:rsid w:val="00206730"/>
    <w:rsid w:val="00206D51"/>
    <w:rsid w:val="00206F09"/>
    <w:rsid w:val="002071CA"/>
    <w:rsid w:val="002072D7"/>
    <w:rsid w:val="0020747D"/>
    <w:rsid w:val="00207557"/>
    <w:rsid w:val="00207AAF"/>
    <w:rsid w:val="00207D18"/>
    <w:rsid w:val="00210202"/>
    <w:rsid w:val="00210515"/>
    <w:rsid w:val="002107BC"/>
    <w:rsid w:val="00210A29"/>
    <w:rsid w:val="00210C59"/>
    <w:rsid w:val="00210DCA"/>
    <w:rsid w:val="00210E07"/>
    <w:rsid w:val="00210EBA"/>
    <w:rsid w:val="00211053"/>
    <w:rsid w:val="00211521"/>
    <w:rsid w:val="0021166F"/>
    <w:rsid w:val="00211701"/>
    <w:rsid w:val="00211B3A"/>
    <w:rsid w:val="00211FC3"/>
    <w:rsid w:val="0021223F"/>
    <w:rsid w:val="00212611"/>
    <w:rsid w:val="0021276D"/>
    <w:rsid w:val="002130CC"/>
    <w:rsid w:val="00213134"/>
    <w:rsid w:val="00213267"/>
    <w:rsid w:val="002132E8"/>
    <w:rsid w:val="00213D1D"/>
    <w:rsid w:val="00214005"/>
    <w:rsid w:val="0021440D"/>
    <w:rsid w:val="00214A85"/>
    <w:rsid w:val="00214D7A"/>
    <w:rsid w:val="00214E96"/>
    <w:rsid w:val="00215465"/>
    <w:rsid w:val="00215546"/>
    <w:rsid w:val="00215847"/>
    <w:rsid w:val="002158DC"/>
    <w:rsid w:val="0021694E"/>
    <w:rsid w:val="00216FAF"/>
    <w:rsid w:val="002174D1"/>
    <w:rsid w:val="0021783F"/>
    <w:rsid w:val="00217B38"/>
    <w:rsid w:val="002200AD"/>
    <w:rsid w:val="002201B5"/>
    <w:rsid w:val="0022049B"/>
    <w:rsid w:val="00220974"/>
    <w:rsid w:val="002209EB"/>
    <w:rsid w:val="00220B2D"/>
    <w:rsid w:val="00220F42"/>
    <w:rsid w:val="0022120B"/>
    <w:rsid w:val="002218B4"/>
    <w:rsid w:val="00221B74"/>
    <w:rsid w:val="00221E3F"/>
    <w:rsid w:val="002222DF"/>
    <w:rsid w:val="002222E7"/>
    <w:rsid w:val="00223150"/>
    <w:rsid w:val="002232D8"/>
    <w:rsid w:val="00223AED"/>
    <w:rsid w:val="00223E79"/>
    <w:rsid w:val="00224332"/>
    <w:rsid w:val="00224403"/>
    <w:rsid w:val="0022447E"/>
    <w:rsid w:val="002246CA"/>
    <w:rsid w:val="0022474C"/>
    <w:rsid w:val="002248D4"/>
    <w:rsid w:val="00224938"/>
    <w:rsid w:val="00224A30"/>
    <w:rsid w:val="00224F66"/>
    <w:rsid w:val="002259DD"/>
    <w:rsid w:val="00225A19"/>
    <w:rsid w:val="00225F86"/>
    <w:rsid w:val="0022606A"/>
    <w:rsid w:val="002260D5"/>
    <w:rsid w:val="0022635A"/>
    <w:rsid w:val="00226464"/>
    <w:rsid w:val="0022659E"/>
    <w:rsid w:val="0022665C"/>
    <w:rsid w:val="00226FD0"/>
    <w:rsid w:val="00227143"/>
    <w:rsid w:val="00227288"/>
    <w:rsid w:val="00227AC3"/>
    <w:rsid w:val="00227C64"/>
    <w:rsid w:val="00227CEE"/>
    <w:rsid w:val="00227E75"/>
    <w:rsid w:val="00227FB4"/>
    <w:rsid w:val="00230663"/>
    <w:rsid w:val="00230E3A"/>
    <w:rsid w:val="00230EE4"/>
    <w:rsid w:val="00230FDB"/>
    <w:rsid w:val="0023114E"/>
    <w:rsid w:val="002315F0"/>
    <w:rsid w:val="002316B2"/>
    <w:rsid w:val="002318BA"/>
    <w:rsid w:val="00231C85"/>
    <w:rsid w:val="00231C88"/>
    <w:rsid w:val="00231F5C"/>
    <w:rsid w:val="00232087"/>
    <w:rsid w:val="002326AA"/>
    <w:rsid w:val="00232A26"/>
    <w:rsid w:val="00232A4C"/>
    <w:rsid w:val="00232A93"/>
    <w:rsid w:val="00232B12"/>
    <w:rsid w:val="00232FDF"/>
    <w:rsid w:val="00233BF3"/>
    <w:rsid w:val="00233D7C"/>
    <w:rsid w:val="00233FF5"/>
    <w:rsid w:val="0023443D"/>
    <w:rsid w:val="002347EC"/>
    <w:rsid w:val="00234D41"/>
    <w:rsid w:val="0023518B"/>
    <w:rsid w:val="00235374"/>
    <w:rsid w:val="00235696"/>
    <w:rsid w:val="00235712"/>
    <w:rsid w:val="002361ED"/>
    <w:rsid w:val="00236211"/>
    <w:rsid w:val="00236467"/>
    <w:rsid w:val="00236595"/>
    <w:rsid w:val="0023665D"/>
    <w:rsid w:val="00236704"/>
    <w:rsid w:val="00236B2F"/>
    <w:rsid w:val="00237305"/>
    <w:rsid w:val="00237532"/>
    <w:rsid w:val="0023775B"/>
    <w:rsid w:val="0024011F"/>
    <w:rsid w:val="00240172"/>
    <w:rsid w:val="002401F6"/>
    <w:rsid w:val="00240283"/>
    <w:rsid w:val="00240501"/>
    <w:rsid w:val="0024060B"/>
    <w:rsid w:val="00240623"/>
    <w:rsid w:val="00240D18"/>
    <w:rsid w:val="0024120B"/>
    <w:rsid w:val="00241252"/>
    <w:rsid w:val="002413D7"/>
    <w:rsid w:val="0024153A"/>
    <w:rsid w:val="00241D34"/>
    <w:rsid w:val="00241F74"/>
    <w:rsid w:val="00241F8E"/>
    <w:rsid w:val="002420CA"/>
    <w:rsid w:val="002426A8"/>
    <w:rsid w:val="00242895"/>
    <w:rsid w:val="00242A31"/>
    <w:rsid w:val="002434C0"/>
    <w:rsid w:val="00243798"/>
    <w:rsid w:val="00243AE9"/>
    <w:rsid w:val="00243C88"/>
    <w:rsid w:val="002440C1"/>
    <w:rsid w:val="00244278"/>
    <w:rsid w:val="00244850"/>
    <w:rsid w:val="00244CD5"/>
    <w:rsid w:val="00244E04"/>
    <w:rsid w:val="0024542D"/>
    <w:rsid w:val="0024543F"/>
    <w:rsid w:val="00245466"/>
    <w:rsid w:val="002456A2"/>
    <w:rsid w:val="00245BDA"/>
    <w:rsid w:val="00245D24"/>
    <w:rsid w:val="00245E05"/>
    <w:rsid w:val="00246583"/>
    <w:rsid w:val="002468E6"/>
    <w:rsid w:val="00246C91"/>
    <w:rsid w:val="00246EB4"/>
    <w:rsid w:val="00246F49"/>
    <w:rsid w:val="002472F9"/>
    <w:rsid w:val="00247981"/>
    <w:rsid w:val="00247B65"/>
    <w:rsid w:val="00247E15"/>
    <w:rsid w:val="0025049A"/>
    <w:rsid w:val="002505D5"/>
    <w:rsid w:val="002508C7"/>
    <w:rsid w:val="00250AFF"/>
    <w:rsid w:val="00250B11"/>
    <w:rsid w:val="00250CC4"/>
    <w:rsid w:val="00251044"/>
    <w:rsid w:val="002513A0"/>
    <w:rsid w:val="002513F8"/>
    <w:rsid w:val="00251737"/>
    <w:rsid w:val="00251774"/>
    <w:rsid w:val="0025183A"/>
    <w:rsid w:val="002519E6"/>
    <w:rsid w:val="00251DF7"/>
    <w:rsid w:val="00251EB0"/>
    <w:rsid w:val="00252014"/>
    <w:rsid w:val="0025285F"/>
    <w:rsid w:val="00252D81"/>
    <w:rsid w:val="00252E6E"/>
    <w:rsid w:val="00253224"/>
    <w:rsid w:val="002537EA"/>
    <w:rsid w:val="00253A94"/>
    <w:rsid w:val="00253AD3"/>
    <w:rsid w:val="00253D73"/>
    <w:rsid w:val="00253FF5"/>
    <w:rsid w:val="0025422E"/>
    <w:rsid w:val="0025451B"/>
    <w:rsid w:val="00254653"/>
    <w:rsid w:val="00254741"/>
    <w:rsid w:val="0025476F"/>
    <w:rsid w:val="00254A56"/>
    <w:rsid w:val="002550BD"/>
    <w:rsid w:val="00255358"/>
    <w:rsid w:val="002554BD"/>
    <w:rsid w:val="002556AA"/>
    <w:rsid w:val="00255906"/>
    <w:rsid w:val="0025596B"/>
    <w:rsid w:val="002559E6"/>
    <w:rsid w:val="00256540"/>
    <w:rsid w:val="00256CFE"/>
    <w:rsid w:val="00256E96"/>
    <w:rsid w:val="002570D3"/>
    <w:rsid w:val="0025743B"/>
    <w:rsid w:val="002574E5"/>
    <w:rsid w:val="002579AC"/>
    <w:rsid w:val="002579EF"/>
    <w:rsid w:val="00257A28"/>
    <w:rsid w:val="00257B2E"/>
    <w:rsid w:val="00257E04"/>
    <w:rsid w:val="00257F33"/>
    <w:rsid w:val="0026097E"/>
    <w:rsid w:val="00260A75"/>
    <w:rsid w:val="00260E0B"/>
    <w:rsid w:val="0026132B"/>
    <w:rsid w:val="00261396"/>
    <w:rsid w:val="00261755"/>
    <w:rsid w:val="00261CA6"/>
    <w:rsid w:val="002621A9"/>
    <w:rsid w:val="00262497"/>
    <w:rsid w:val="002626F3"/>
    <w:rsid w:val="0026285C"/>
    <w:rsid w:val="00262B73"/>
    <w:rsid w:val="00262BA4"/>
    <w:rsid w:val="002631C1"/>
    <w:rsid w:val="0026331E"/>
    <w:rsid w:val="00263752"/>
    <w:rsid w:val="002637E4"/>
    <w:rsid w:val="00263AFE"/>
    <w:rsid w:val="00263BCA"/>
    <w:rsid w:val="00263E44"/>
    <w:rsid w:val="00263EE0"/>
    <w:rsid w:val="00263FDF"/>
    <w:rsid w:val="00264429"/>
    <w:rsid w:val="00264477"/>
    <w:rsid w:val="00264550"/>
    <w:rsid w:val="0026500D"/>
    <w:rsid w:val="0026580A"/>
    <w:rsid w:val="00265AEC"/>
    <w:rsid w:val="00265B5F"/>
    <w:rsid w:val="0026604A"/>
    <w:rsid w:val="002663C0"/>
    <w:rsid w:val="0026641C"/>
    <w:rsid w:val="002667B9"/>
    <w:rsid w:val="002669F4"/>
    <w:rsid w:val="00266B2F"/>
    <w:rsid w:val="00266BF5"/>
    <w:rsid w:val="00266C82"/>
    <w:rsid w:val="00267136"/>
    <w:rsid w:val="0026729B"/>
    <w:rsid w:val="002674D8"/>
    <w:rsid w:val="00267797"/>
    <w:rsid w:val="0027001B"/>
    <w:rsid w:val="002708F3"/>
    <w:rsid w:val="00270BEC"/>
    <w:rsid w:val="00270E43"/>
    <w:rsid w:val="00271045"/>
    <w:rsid w:val="00271268"/>
    <w:rsid w:val="00271351"/>
    <w:rsid w:val="00271610"/>
    <w:rsid w:val="00271867"/>
    <w:rsid w:val="00271E63"/>
    <w:rsid w:val="002720A1"/>
    <w:rsid w:val="002720C2"/>
    <w:rsid w:val="00272594"/>
    <w:rsid w:val="00272626"/>
    <w:rsid w:val="002727B9"/>
    <w:rsid w:val="0027287A"/>
    <w:rsid w:val="0027295F"/>
    <w:rsid w:val="00272AAA"/>
    <w:rsid w:val="00273066"/>
    <w:rsid w:val="00273132"/>
    <w:rsid w:val="002734CA"/>
    <w:rsid w:val="002736DB"/>
    <w:rsid w:val="00273F5B"/>
    <w:rsid w:val="00273FD0"/>
    <w:rsid w:val="002740C3"/>
    <w:rsid w:val="002741C6"/>
    <w:rsid w:val="0027478A"/>
    <w:rsid w:val="002747A5"/>
    <w:rsid w:val="0027556D"/>
    <w:rsid w:val="0027557A"/>
    <w:rsid w:val="00275609"/>
    <w:rsid w:val="002758A6"/>
    <w:rsid w:val="00275CA7"/>
    <w:rsid w:val="00275D66"/>
    <w:rsid w:val="00275DF1"/>
    <w:rsid w:val="002760C3"/>
    <w:rsid w:val="002760E8"/>
    <w:rsid w:val="0027634D"/>
    <w:rsid w:val="002764C7"/>
    <w:rsid w:val="0027703E"/>
    <w:rsid w:val="0027744B"/>
    <w:rsid w:val="00277495"/>
    <w:rsid w:val="00277C1B"/>
    <w:rsid w:val="00277DC8"/>
    <w:rsid w:val="00277F32"/>
    <w:rsid w:val="002802E6"/>
    <w:rsid w:val="002803C8"/>
    <w:rsid w:val="00280707"/>
    <w:rsid w:val="00280B86"/>
    <w:rsid w:val="0028101C"/>
    <w:rsid w:val="00282977"/>
    <w:rsid w:val="002829F1"/>
    <w:rsid w:val="00282AF1"/>
    <w:rsid w:val="00283072"/>
    <w:rsid w:val="002831B1"/>
    <w:rsid w:val="00283228"/>
    <w:rsid w:val="002835E4"/>
    <w:rsid w:val="002838C0"/>
    <w:rsid w:val="00283FE5"/>
    <w:rsid w:val="002846C0"/>
    <w:rsid w:val="00284818"/>
    <w:rsid w:val="00284827"/>
    <w:rsid w:val="002848B6"/>
    <w:rsid w:val="00284C14"/>
    <w:rsid w:val="00284C77"/>
    <w:rsid w:val="0028508A"/>
    <w:rsid w:val="0028561E"/>
    <w:rsid w:val="00285A1B"/>
    <w:rsid w:val="00285B49"/>
    <w:rsid w:val="00285EAE"/>
    <w:rsid w:val="00285F3A"/>
    <w:rsid w:val="00286056"/>
    <w:rsid w:val="00286333"/>
    <w:rsid w:val="002863D2"/>
    <w:rsid w:val="002868BF"/>
    <w:rsid w:val="00286994"/>
    <w:rsid w:val="00286B16"/>
    <w:rsid w:val="00286CB7"/>
    <w:rsid w:val="00286E41"/>
    <w:rsid w:val="00286E4E"/>
    <w:rsid w:val="002870BC"/>
    <w:rsid w:val="002873B3"/>
    <w:rsid w:val="0028763E"/>
    <w:rsid w:val="00287AD0"/>
    <w:rsid w:val="00287FF1"/>
    <w:rsid w:val="002903B2"/>
    <w:rsid w:val="00290887"/>
    <w:rsid w:val="00290D65"/>
    <w:rsid w:val="00290FC3"/>
    <w:rsid w:val="00291050"/>
    <w:rsid w:val="00292194"/>
    <w:rsid w:val="00292215"/>
    <w:rsid w:val="002922DB"/>
    <w:rsid w:val="002923C0"/>
    <w:rsid w:val="0029272E"/>
    <w:rsid w:val="00292747"/>
    <w:rsid w:val="00292767"/>
    <w:rsid w:val="00292B7D"/>
    <w:rsid w:val="00292EBD"/>
    <w:rsid w:val="00292FE5"/>
    <w:rsid w:val="002931C1"/>
    <w:rsid w:val="002938E1"/>
    <w:rsid w:val="0029393C"/>
    <w:rsid w:val="00294381"/>
    <w:rsid w:val="00294415"/>
    <w:rsid w:val="0029450B"/>
    <w:rsid w:val="00294863"/>
    <w:rsid w:val="002949D3"/>
    <w:rsid w:val="00294BC9"/>
    <w:rsid w:val="00294C10"/>
    <w:rsid w:val="00294D45"/>
    <w:rsid w:val="00294DD7"/>
    <w:rsid w:val="0029512D"/>
    <w:rsid w:val="002951C2"/>
    <w:rsid w:val="002957A9"/>
    <w:rsid w:val="00295ADB"/>
    <w:rsid w:val="00295B13"/>
    <w:rsid w:val="00295FCD"/>
    <w:rsid w:val="0029621B"/>
    <w:rsid w:val="002962F1"/>
    <w:rsid w:val="002964CA"/>
    <w:rsid w:val="002965CE"/>
    <w:rsid w:val="00296B84"/>
    <w:rsid w:val="00296BD1"/>
    <w:rsid w:val="00296D26"/>
    <w:rsid w:val="00296D2E"/>
    <w:rsid w:val="002970BD"/>
    <w:rsid w:val="0029715E"/>
    <w:rsid w:val="0029717E"/>
    <w:rsid w:val="002971D1"/>
    <w:rsid w:val="00297467"/>
    <w:rsid w:val="002976C3"/>
    <w:rsid w:val="00297772"/>
    <w:rsid w:val="002977A4"/>
    <w:rsid w:val="00297BEC"/>
    <w:rsid w:val="00297EEE"/>
    <w:rsid w:val="002A002F"/>
    <w:rsid w:val="002A0395"/>
    <w:rsid w:val="002A0505"/>
    <w:rsid w:val="002A059B"/>
    <w:rsid w:val="002A0BC4"/>
    <w:rsid w:val="002A0FAB"/>
    <w:rsid w:val="002A122D"/>
    <w:rsid w:val="002A12A2"/>
    <w:rsid w:val="002A12ED"/>
    <w:rsid w:val="002A1315"/>
    <w:rsid w:val="002A141E"/>
    <w:rsid w:val="002A17CE"/>
    <w:rsid w:val="002A1C87"/>
    <w:rsid w:val="002A1E71"/>
    <w:rsid w:val="002A1FFD"/>
    <w:rsid w:val="002A24C3"/>
    <w:rsid w:val="002A2553"/>
    <w:rsid w:val="002A25F7"/>
    <w:rsid w:val="002A2868"/>
    <w:rsid w:val="002A2C5F"/>
    <w:rsid w:val="002A37BE"/>
    <w:rsid w:val="002A385D"/>
    <w:rsid w:val="002A4028"/>
    <w:rsid w:val="002A4045"/>
    <w:rsid w:val="002A43D1"/>
    <w:rsid w:val="002A46C7"/>
    <w:rsid w:val="002A4CEB"/>
    <w:rsid w:val="002A4E95"/>
    <w:rsid w:val="002A4F54"/>
    <w:rsid w:val="002A518D"/>
    <w:rsid w:val="002A552D"/>
    <w:rsid w:val="002A5C24"/>
    <w:rsid w:val="002A5E59"/>
    <w:rsid w:val="002A5F45"/>
    <w:rsid w:val="002A612C"/>
    <w:rsid w:val="002A62A0"/>
    <w:rsid w:val="002A634E"/>
    <w:rsid w:val="002A66B2"/>
    <w:rsid w:val="002A6701"/>
    <w:rsid w:val="002A6903"/>
    <w:rsid w:val="002A6AFB"/>
    <w:rsid w:val="002A78A9"/>
    <w:rsid w:val="002A798F"/>
    <w:rsid w:val="002A79FF"/>
    <w:rsid w:val="002A7BC3"/>
    <w:rsid w:val="002A7C16"/>
    <w:rsid w:val="002A7CF5"/>
    <w:rsid w:val="002B00DB"/>
    <w:rsid w:val="002B0171"/>
    <w:rsid w:val="002B035C"/>
    <w:rsid w:val="002B05F0"/>
    <w:rsid w:val="002B083A"/>
    <w:rsid w:val="002B0F0F"/>
    <w:rsid w:val="002B0F90"/>
    <w:rsid w:val="002B1166"/>
    <w:rsid w:val="002B1304"/>
    <w:rsid w:val="002B130E"/>
    <w:rsid w:val="002B155F"/>
    <w:rsid w:val="002B1741"/>
    <w:rsid w:val="002B1780"/>
    <w:rsid w:val="002B180E"/>
    <w:rsid w:val="002B1C21"/>
    <w:rsid w:val="002B1C27"/>
    <w:rsid w:val="002B1CF6"/>
    <w:rsid w:val="002B1E36"/>
    <w:rsid w:val="002B20FA"/>
    <w:rsid w:val="002B2185"/>
    <w:rsid w:val="002B2198"/>
    <w:rsid w:val="002B2225"/>
    <w:rsid w:val="002B2792"/>
    <w:rsid w:val="002B28E3"/>
    <w:rsid w:val="002B2A44"/>
    <w:rsid w:val="002B2BA0"/>
    <w:rsid w:val="002B2BA6"/>
    <w:rsid w:val="002B2BA7"/>
    <w:rsid w:val="002B330F"/>
    <w:rsid w:val="002B3503"/>
    <w:rsid w:val="002B3669"/>
    <w:rsid w:val="002B3ABF"/>
    <w:rsid w:val="002B3B2C"/>
    <w:rsid w:val="002B3B8E"/>
    <w:rsid w:val="002B3F77"/>
    <w:rsid w:val="002B4216"/>
    <w:rsid w:val="002B431C"/>
    <w:rsid w:val="002B461E"/>
    <w:rsid w:val="002B48A2"/>
    <w:rsid w:val="002B4AB5"/>
    <w:rsid w:val="002B4EC9"/>
    <w:rsid w:val="002B56CE"/>
    <w:rsid w:val="002B57D0"/>
    <w:rsid w:val="002B59EA"/>
    <w:rsid w:val="002B5B6E"/>
    <w:rsid w:val="002B637F"/>
    <w:rsid w:val="002B65D2"/>
    <w:rsid w:val="002B6691"/>
    <w:rsid w:val="002B6930"/>
    <w:rsid w:val="002B6D18"/>
    <w:rsid w:val="002B710D"/>
    <w:rsid w:val="002B7340"/>
    <w:rsid w:val="002B74AA"/>
    <w:rsid w:val="002B74C3"/>
    <w:rsid w:val="002B76BD"/>
    <w:rsid w:val="002B76DB"/>
    <w:rsid w:val="002B77FF"/>
    <w:rsid w:val="002B78B5"/>
    <w:rsid w:val="002C0025"/>
    <w:rsid w:val="002C01C9"/>
    <w:rsid w:val="002C08AA"/>
    <w:rsid w:val="002C0FB2"/>
    <w:rsid w:val="002C112E"/>
    <w:rsid w:val="002C1135"/>
    <w:rsid w:val="002C132E"/>
    <w:rsid w:val="002C13EC"/>
    <w:rsid w:val="002C148D"/>
    <w:rsid w:val="002C1A8D"/>
    <w:rsid w:val="002C1AFC"/>
    <w:rsid w:val="002C1FB6"/>
    <w:rsid w:val="002C236E"/>
    <w:rsid w:val="002C25A8"/>
    <w:rsid w:val="002C28E1"/>
    <w:rsid w:val="002C2BA6"/>
    <w:rsid w:val="002C306E"/>
    <w:rsid w:val="002C37FC"/>
    <w:rsid w:val="002C3B30"/>
    <w:rsid w:val="002C3DF7"/>
    <w:rsid w:val="002C43F8"/>
    <w:rsid w:val="002C4707"/>
    <w:rsid w:val="002C4713"/>
    <w:rsid w:val="002C4900"/>
    <w:rsid w:val="002C49ED"/>
    <w:rsid w:val="002C4AF9"/>
    <w:rsid w:val="002C4B38"/>
    <w:rsid w:val="002C4B7B"/>
    <w:rsid w:val="002C544D"/>
    <w:rsid w:val="002C54AE"/>
    <w:rsid w:val="002C58D6"/>
    <w:rsid w:val="002C6E38"/>
    <w:rsid w:val="002C6EB9"/>
    <w:rsid w:val="002C7124"/>
    <w:rsid w:val="002C735F"/>
    <w:rsid w:val="002C747D"/>
    <w:rsid w:val="002C7492"/>
    <w:rsid w:val="002C7AA1"/>
    <w:rsid w:val="002D0378"/>
    <w:rsid w:val="002D07EE"/>
    <w:rsid w:val="002D1075"/>
    <w:rsid w:val="002D160B"/>
    <w:rsid w:val="002D1A06"/>
    <w:rsid w:val="002D1FD0"/>
    <w:rsid w:val="002D2175"/>
    <w:rsid w:val="002D21DA"/>
    <w:rsid w:val="002D21F6"/>
    <w:rsid w:val="002D2660"/>
    <w:rsid w:val="002D26B2"/>
    <w:rsid w:val="002D2AFA"/>
    <w:rsid w:val="002D2B2A"/>
    <w:rsid w:val="002D2B2F"/>
    <w:rsid w:val="002D2F84"/>
    <w:rsid w:val="002D3372"/>
    <w:rsid w:val="002D33E7"/>
    <w:rsid w:val="002D34E1"/>
    <w:rsid w:val="002D3BA1"/>
    <w:rsid w:val="002D3F21"/>
    <w:rsid w:val="002D3F27"/>
    <w:rsid w:val="002D44CA"/>
    <w:rsid w:val="002D46E4"/>
    <w:rsid w:val="002D4705"/>
    <w:rsid w:val="002D4BCB"/>
    <w:rsid w:val="002D4DCD"/>
    <w:rsid w:val="002D52F8"/>
    <w:rsid w:val="002D53C7"/>
    <w:rsid w:val="002D56E1"/>
    <w:rsid w:val="002D56E9"/>
    <w:rsid w:val="002D58E8"/>
    <w:rsid w:val="002D5DA3"/>
    <w:rsid w:val="002D619B"/>
    <w:rsid w:val="002D623D"/>
    <w:rsid w:val="002D63DE"/>
    <w:rsid w:val="002D6622"/>
    <w:rsid w:val="002D6753"/>
    <w:rsid w:val="002D686C"/>
    <w:rsid w:val="002D6B73"/>
    <w:rsid w:val="002D6D0E"/>
    <w:rsid w:val="002D716A"/>
    <w:rsid w:val="002D71DA"/>
    <w:rsid w:val="002D734E"/>
    <w:rsid w:val="002D7807"/>
    <w:rsid w:val="002D7898"/>
    <w:rsid w:val="002D792C"/>
    <w:rsid w:val="002D7AD0"/>
    <w:rsid w:val="002D7DCC"/>
    <w:rsid w:val="002D7E06"/>
    <w:rsid w:val="002E0045"/>
    <w:rsid w:val="002E0378"/>
    <w:rsid w:val="002E051C"/>
    <w:rsid w:val="002E05FD"/>
    <w:rsid w:val="002E0631"/>
    <w:rsid w:val="002E070B"/>
    <w:rsid w:val="002E0712"/>
    <w:rsid w:val="002E07C9"/>
    <w:rsid w:val="002E07CC"/>
    <w:rsid w:val="002E0A72"/>
    <w:rsid w:val="002E0C67"/>
    <w:rsid w:val="002E0F53"/>
    <w:rsid w:val="002E0FEF"/>
    <w:rsid w:val="002E1061"/>
    <w:rsid w:val="002E1114"/>
    <w:rsid w:val="002E16CF"/>
    <w:rsid w:val="002E23D3"/>
    <w:rsid w:val="002E247C"/>
    <w:rsid w:val="002E29CE"/>
    <w:rsid w:val="002E2A7B"/>
    <w:rsid w:val="002E2D45"/>
    <w:rsid w:val="002E30BB"/>
    <w:rsid w:val="002E321F"/>
    <w:rsid w:val="002E3426"/>
    <w:rsid w:val="002E3464"/>
    <w:rsid w:val="002E3489"/>
    <w:rsid w:val="002E3BEC"/>
    <w:rsid w:val="002E3BF3"/>
    <w:rsid w:val="002E3D27"/>
    <w:rsid w:val="002E3E36"/>
    <w:rsid w:val="002E3E88"/>
    <w:rsid w:val="002E41F8"/>
    <w:rsid w:val="002E4F88"/>
    <w:rsid w:val="002E4FA1"/>
    <w:rsid w:val="002E5480"/>
    <w:rsid w:val="002E555C"/>
    <w:rsid w:val="002E5683"/>
    <w:rsid w:val="002E5A5B"/>
    <w:rsid w:val="002E610D"/>
    <w:rsid w:val="002E636F"/>
    <w:rsid w:val="002E63E4"/>
    <w:rsid w:val="002E656B"/>
    <w:rsid w:val="002E65EA"/>
    <w:rsid w:val="002E665D"/>
    <w:rsid w:val="002E66DC"/>
    <w:rsid w:val="002E6895"/>
    <w:rsid w:val="002E6947"/>
    <w:rsid w:val="002E6AAE"/>
    <w:rsid w:val="002E6BAD"/>
    <w:rsid w:val="002E6D4C"/>
    <w:rsid w:val="002E6D5F"/>
    <w:rsid w:val="002E70C6"/>
    <w:rsid w:val="002E7232"/>
    <w:rsid w:val="002E7233"/>
    <w:rsid w:val="002E77C1"/>
    <w:rsid w:val="002E784D"/>
    <w:rsid w:val="002E7862"/>
    <w:rsid w:val="002E79C9"/>
    <w:rsid w:val="002E7AB6"/>
    <w:rsid w:val="002E7B77"/>
    <w:rsid w:val="002E7B84"/>
    <w:rsid w:val="002E7C54"/>
    <w:rsid w:val="002E7DAB"/>
    <w:rsid w:val="002E7F8D"/>
    <w:rsid w:val="002F0327"/>
    <w:rsid w:val="002F04F0"/>
    <w:rsid w:val="002F057F"/>
    <w:rsid w:val="002F05D9"/>
    <w:rsid w:val="002F07E7"/>
    <w:rsid w:val="002F0883"/>
    <w:rsid w:val="002F0AC9"/>
    <w:rsid w:val="002F0B76"/>
    <w:rsid w:val="002F1296"/>
    <w:rsid w:val="002F1385"/>
    <w:rsid w:val="002F1903"/>
    <w:rsid w:val="002F1973"/>
    <w:rsid w:val="002F1A6E"/>
    <w:rsid w:val="002F2560"/>
    <w:rsid w:val="002F26A3"/>
    <w:rsid w:val="002F27BB"/>
    <w:rsid w:val="002F2BBE"/>
    <w:rsid w:val="002F2C1E"/>
    <w:rsid w:val="002F2D47"/>
    <w:rsid w:val="002F332F"/>
    <w:rsid w:val="002F3363"/>
    <w:rsid w:val="002F3516"/>
    <w:rsid w:val="002F388B"/>
    <w:rsid w:val="002F3B12"/>
    <w:rsid w:val="002F3D5E"/>
    <w:rsid w:val="002F3EC9"/>
    <w:rsid w:val="002F400C"/>
    <w:rsid w:val="002F4372"/>
    <w:rsid w:val="002F4685"/>
    <w:rsid w:val="002F4780"/>
    <w:rsid w:val="002F4B84"/>
    <w:rsid w:val="002F4DDA"/>
    <w:rsid w:val="002F4EAB"/>
    <w:rsid w:val="002F4EDC"/>
    <w:rsid w:val="002F5130"/>
    <w:rsid w:val="002F5414"/>
    <w:rsid w:val="002F556E"/>
    <w:rsid w:val="002F55FD"/>
    <w:rsid w:val="002F5A67"/>
    <w:rsid w:val="002F6259"/>
    <w:rsid w:val="002F63EC"/>
    <w:rsid w:val="002F6480"/>
    <w:rsid w:val="002F6C95"/>
    <w:rsid w:val="002F6DD0"/>
    <w:rsid w:val="002F715C"/>
    <w:rsid w:val="002F7461"/>
    <w:rsid w:val="002F747F"/>
    <w:rsid w:val="002F7671"/>
    <w:rsid w:val="002F77CF"/>
    <w:rsid w:val="002F78B6"/>
    <w:rsid w:val="002F7951"/>
    <w:rsid w:val="002F7BAC"/>
    <w:rsid w:val="002F7C50"/>
    <w:rsid w:val="002F7DD7"/>
    <w:rsid w:val="002F7ECE"/>
    <w:rsid w:val="00300192"/>
    <w:rsid w:val="003003F6"/>
    <w:rsid w:val="003004F8"/>
    <w:rsid w:val="00300725"/>
    <w:rsid w:val="00300B58"/>
    <w:rsid w:val="00300DF3"/>
    <w:rsid w:val="003010B8"/>
    <w:rsid w:val="00301706"/>
    <w:rsid w:val="00301709"/>
    <w:rsid w:val="003018D4"/>
    <w:rsid w:val="00301984"/>
    <w:rsid w:val="00301ABC"/>
    <w:rsid w:val="00301F0F"/>
    <w:rsid w:val="0030200C"/>
    <w:rsid w:val="00302294"/>
    <w:rsid w:val="00302BBE"/>
    <w:rsid w:val="00302FF4"/>
    <w:rsid w:val="0030320D"/>
    <w:rsid w:val="00303271"/>
    <w:rsid w:val="0030365F"/>
    <w:rsid w:val="003036B4"/>
    <w:rsid w:val="003036B6"/>
    <w:rsid w:val="00303B51"/>
    <w:rsid w:val="00303B96"/>
    <w:rsid w:val="00303CA4"/>
    <w:rsid w:val="00303FEF"/>
    <w:rsid w:val="0030400E"/>
    <w:rsid w:val="003040CA"/>
    <w:rsid w:val="003041BB"/>
    <w:rsid w:val="003043C9"/>
    <w:rsid w:val="0030455F"/>
    <w:rsid w:val="00304641"/>
    <w:rsid w:val="00304741"/>
    <w:rsid w:val="00304FAB"/>
    <w:rsid w:val="00305141"/>
    <w:rsid w:val="003053A3"/>
    <w:rsid w:val="0030548A"/>
    <w:rsid w:val="00305761"/>
    <w:rsid w:val="003057F2"/>
    <w:rsid w:val="00305917"/>
    <w:rsid w:val="00305DE4"/>
    <w:rsid w:val="00305ED8"/>
    <w:rsid w:val="00305EE2"/>
    <w:rsid w:val="00305FB3"/>
    <w:rsid w:val="0030621B"/>
    <w:rsid w:val="00306273"/>
    <w:rsid w:val="0030628A"/>
    <w:rsid w:val="0030649C"/>
    <w:rsid w:val="0030692E"/>
    <w:rsid w:val="00306AED"/>
    <w:rsid w:val="003070E8"/>
    <w:rsid w:val="003073D0"/>
    <w:rsid w:val="00307791"/>
    <w:rsid w:val="00307B87"/>
    <w:rsid w:val="00310561"/>
    <w:rsid w:val="00310A2C"/>
    <w:rsid w:val="00310D0D"/>
    <w:rsid w:val="00310E2E"/>
    <w:rsid w:val="00310E6D"/>
    <w:rsid w:val="0031113A"/>
    <w:rsid w:val="00311482"/>
    <w:rsid w:val="0031178F"/>
    <w:rsid w:val="00311CB6"/>
    <w:rsid w:val="00311E75"/>
    <w:rsid w:val="00312189"/>
    <w:rsid w:val="00312392"/>
    <w:rsid w:val="003124D0"/>
    <w:rsid w:val="00312544"/>
    <w:rsid w:val="0031272A"/>
    <w:rsid w:val="00312754"/>
    <w:rsid w:val="00312A03"/>
    <w:rsid w:val="00313255"/>
    <w:rsid w:val="0031332E"/>
    <w:rsid w:val="00313365"/>
    <w:rsid w:val="00313940"/>
    <w:rsid w:val="00313BA0"/>
    <w:rsid w:val="00313D13"/>
    <w:rsid w:val="00313E3B"/>
    <w:rsid w:val="003140FC"/>
    <w:rsid w:val="003142B9"/>
    <w:rsid w:val="003144D9"/>
    <w:rsid w:val="00314B24"/>
    <w:rsid w:val="0031518B"/>
    <w:rsid w:val="003152A4"/>
    <w:rsid w:val="003152C9"/>
    <w:rsid w:val="003155AC"/>
    <w:rsid w:val="00315F76"/>
    <w:rsid w:val="003160D3"/>
    <w:rsid w:val="00316139"/>
    <w:rsid w:val="00316BB7"/>
    <w:rsid w:val="00316C44"/>
    <w:rsid w:val="00317357"/>
    <w:rsid w:val="00317520"/>
    <w:rsid w:val="0031758F"/>
    <w:rsid w:val="003176BA"/>
    <w:rsid w:val="00317C89"/>
    <w:rsid w:val="00317F6D"/>
    <w:rsid w:val="003205E8"/>
    <w:rsid w:val="00320AB9"/>
    <w:rsid w:val="00320B9F"/>
    <w:rsid w:val="0032105E"/>
    <w:rsid w:val="00321128"/>
    <w:rsid w:val="003213B8"/>
    <w:rsid w:val="003214B8"/>
    <w:rsid w:val="0032155B"/>
    <w:rsid w:val="00321864"/>
    <w:rsid w:val="003219D6"/>
    <w:rsid w:val="00321B0D"/>
    <w:rsid w:val="00321B8A"/>
    <w:rsid w:val="00321DAB"/>
    <w:rsid w:val="0032244D"/>
    <w:rsid w:val="003224A4"/>
    <w:rsid w:val="00322A7C"/>
    <w:rsid w:val="00322B97"/>
    <w:rsid w:val="00322C75"/>
    <w:rsid w:val="00322FEE"/>
    <w:rsid w:val="003231A8"/>
    <w:rsid w:val="003237CB"/>
    <w:rsid w:val="00323874"/>
    <w:rsid w:val="00323CAF"/>
    <w:rsid w:val="00323CD7"/>
    <w:rsid w:val="00323FA3"/>
    <w:rsid w:val="003240ED"/>
    <w:rsid w:val="003245AD"/>
    <w:rsid w:val="003249FB"/>
    <w:rsid w:val="00325237"/>
    <w:rsid w:val="00325502"/>
    <w:rsid w:val="0032551F"/>
    <w:rsid w:val="00325592"/>
    <w:rsid w:val="003256FA"/>
    <w:rsid w:val="00325733"/>
    <w:rsid w:val="0032587E"/>
    <w:rsid w:val="00325930"/>
    <w:rsid w:val="00325C45"/>
    <w:rsid w:val="00325CF3"/>
    <w:rsid w:val="003263D7"/>
    <w:rsid w:val="003265D3"/>
    <w:rsid w:val="00326762"/>
    <w:rsid w:val="00326B7A"/>
    <w:rsid w:val="00326BD4"/>
    <w:rsid w:val="00326CB3"/>
    <w:rsid w:val="00326CC6"/>
    <w:rsid w:val="00326EC5"/>
    <w:rsid w:val="00327157"/>
    <w:rsid w:val="0032718D"/>
    <w:rsid w:val="00327958"/>
    <w:rsid w:val="00327B26"/>
    <w:rsid w:val="00327ED2"/>
    <w:rsid w:val="00330183"/>
    <w:rsid w:val="00330436"/>
    <w:rsid w:val="00330497"/>
    <w:rsid w:val="003305B6"/>
    <w:rsid w:val="003307DE"/>
    <w:rsid w:val="00330BB4"/>
    <w:rsid w:val="00330F92"/>
    <w:rsid w:val="003310CD"/>
    <w:rsid w:val="00331120"/>
    <w:rsid w:val="003313FF"/>
    <w:rsid w:val="00331920"/>
    <w:rsid w:val="00331B3C"/>
    <w:rsid w:val="00331FDD"/>
    <w:rsid w:val="00332085"/>
    <w:rsid w:val="00332457"/>
    <w:rsid w:val="00332F0E"/>
    <w:rsid w:val="0033336C"/>
    <w:rsid w:val="00333440"/>
    <w:rsid w:val="003334ED"/>
    <w:rsid w:val="00333780"/>
    <w:rsid w:val="00333990"/>
    <w:rsid w:val="003339AF"/>
    <w:rsid w:val="00333EEC"/>
    <w:rsid w:val="00334410"/>
    <w:rsid w:val="00334530"/>
    <w:rsid w:val="00334803"/>
    <w:rsid w:val="0033489B"/>
    <w:rsid w:val="003348DE"/>
    <w:rsid w:val="00334E27"/>
    <w:rsid w:val="00335156"/>
    <w:rsid w:val="003351A6"/>
    <w:rsid w:val="003359C9"/>
    <w:rsid w:val="00335D1C"/>
    <w:rsid w:val="00335D55"/>
    <w:rsid w:val="0033689E"/>
    <w:rsid w:val="00336B98"/>
    <w:rsid w:val="00336E03"/>
    <w:rsid w:val="00336EA4"/>
    <w:rsid w:val="00336F0D"/>
    <w:rsid w:val="00337220"/>
    <w:rsid w:val="003373C0"/>
    <w:rsid w:val="003378CE"/>
    <w:rsid w:val="00337A7E"/>
    <w:rsid w:val="00337FA5"/>
    <w:rsid w:val="0034012B"/>
    <w:rsid w:val="003401FC"/>
    <w:rsid w:val="00340A09"/>
    <w:rsid w:val="00340D34"/>
    <w:rsid w:val="0034132F"/>
    <w:rsid w:val="00341A76"/>
    <w:rsid w:val="00341D26"/>
    <w:rsid w:val="00341EA9"/>
    <w:rsid w:val="00341F93"/>
    <w:rsid w:val="0034201C"/>
    <w:rsid w:val="0034224F"/>
    <w:rsid w:val="00342605"/>
    <w:rsid w:val="003426F9"/>
    <w:rsid w:val="0034273B"/>
    <w:rsid w:val="003429E2"/>
    <w:rsid w:val="00342D4C"/>
    <w:rsid w:val="0034307E"/>
    <w:rsid w:val="00343095"/>
    <w:rsid w:val="00343216"/>
    <w:rsid w:val="00343245"/>
    <w:rsid w:val="00343798"/>
    <w:rsid w:val="003437A8"/>
    <w:rsid w:val="00343895"/>
    <w:rsid w:val="00343D1F"/>
    <w:rsid w:val="003446BD"/>
    <w:rsid w:val="00344979"/>
    <w:rsid w:val="00344C12"/>
    <w:rsid w:val="00344E2E"/>
    <w:rsid w:val="003453FA"/>
    <w:rsid w:val="00346371"/>
    <w:rsid w:val="0034689D"/>
    <w:rsid w:val="00346B6C"/>
    <w:rsid w:val="003471BA"/>
    <w:rsid w:val="00347369"/>
    <w:rsid w:val="00347612"/>
    <w:rsid w:val="00347630"/>
    <w:rsid w:val="003476EC"/>
    <w:rsid w:val="00347833"/>
    <w:rsid w:val="003478C6"/>
    <w:rsid w:val="00347C5B"/>
    <w:rsid w:val="00347EA2"/>
    <w:rsid w:val="00347FC2"/>
    <w:rsid w:val="003504E1"/>
    <w:rsid w:val="00350732"/>
    <w:rsid w:val="003508A1"/>
    <w:rsid w:val="00350DEA"/>
    <w:rsid w:val="00350FE3"/>
    <w:rsid w:val="003511C6"/>
    <w:rsid w:val="00351294"/>
    <w:rsid w:val="003512BA"/>
    <w:rsid w:val="00351BFF"/>
    <w:rsid w:val="00351C17"/>
    <w:rsid w:val="00351EF9"/>
    <w:rsid w:val="00351F33"/>
    <w:rsid w:val="00351FEA"/>
    <w:rsid w:val="0035226C"/>
    <w:rsid w:val="0035237D"/>
    <w:rsid w:val="0035286F"/>
    <w:rsid w:val="003529E3"/>
    <w:rsid w:val="00352C80"/>
    <w:rsid w:val="00352CB0"/>
    <w:rsid w:val="0035377C"/>
    <w:rsid w:val="00353940"/>
    <w:rsid w:val="00353AB5"/>
    <w:rsid w:val="00353DEE"/>
    <w:rsid w:val="00353E86"/>
    <w:rsid w:val="003542EC"/>
    <w:rsid w:val="00354323"/>
    <w:rsid w:val="00354479"/>
    <w:rsid w:val="0035447F"/>
    <w:rsid w:val="0035455B"/>
    <w:rsid w:val="003547A8"/>
    <w:rsid w:val="00354D8E"/>
    <w:rsid w:val="00354F38"/>
    <w:rsid w:val="00355162"/>
    <w:rsid w:val="00355304"/>
    <w:rsid w:val="0035534D"/>
    <w:rsid w:val="00355434"/>
    <w:rsid w:val="003556DC"/>
    <w:rsid w:val="00355960"/>
    <w:rsid w:val="00355B7B"/>
    <w:rsid w:val="00355BF9"/>
    <w:rsid w:val="00355FEB"/>
    <w:rsid w:val="00356903"/>
    <w:rsid w:val="00356C45"/>
    <w:rsid w:val="00357523"/>
    <w:rsid w:val="00357669"/>
    <w:rsid w:val="003576C6"/>
    <w:rsid w:val="003578FB"/>
    <w:rsid w:val="00357942"/>
    <w:rsid w:val="00357C31"/>
    <w:rsid w:val="00357C41"/>
    <w:rsid w:val="00357D3A"/>
    <w:rsid w:val="00357D98"/>
    <w:rsid w:val="00357ECC"/>
    <w:rsid w:val="00357F23"/>
    <w:rsid w:val="003601B9"/>
    <w:rsid w:val="00360219"/>
    <w:rsid w:val="0036029B"/>
    <w:rsid w:val="003605BE"/>
    <w:rsid w:val="00360B8B"/>
    <w:rsid w:val="00360BB8"/>
    <w:rsid w:val="00360EBE"/>
    <w:rsid w:val="00361124"/>
    <w:rsid w:val="00361185"/>
    <w:rsid w:val="00361202"/>
    <w:rsid w:val="0036139F"/>
    <w:rsid w:val="0036143A"/>
    <w:rsid w:val="00361756"/>
    <w:rsid w:val="003619AB"/>
    <w:rsid w:val="00361E32"/>
    <w:rsid w:val="00361EC4"/>
    <w:rsid w:val="00361ECA"/>
    <w:rsid w:val="0036239E"/>
    <w:rsid w:val="0036239F"/>
    <w:rsid w:val="00362777"/>
    <w:rsid w:val="00362AC2"/>
    <w:rsid w:val="00363467"/>
    <w:rsid w:val="00363853"/>
    <w:rsid w:val="0036395E"/>
    <w:rsid w:val="00363C7C"/>
    <w:rsid w:val="003640CC"/>
    <w:rsid w:val="003641DD"/>
    <w:rsid w:val="00364222"/>
    <w:rsid w:val="00364898"/>
    <w:rsid w:val="00364B53"/>
    <w:rsid w:val="00364D07"/>
    <w:rsid w:val="00364D98"/>
    <w:rsid w:val="00365192"/>
    <w:rsid w:val="00365521"/>
    <w:rsid w:val="0036565F"/>
    <w:rsid w:val="003657FF"/>
    <w:rsid w:val="00365E00"/>
    <w:rsid w:val="00365FAB"/>
    <w:rsid w:val="00366903"/>
    <w:rsid w:val="00366DAC"/>
    <w:rsid w:val="0036728C"/>
    <w:rsid w:val="0036750E"/>
    <w:rsid w:val="00367835"/>
    <w:rsid w:val="00370130"/>
    <w:rsid w:val="0037050B"/>
    <w:rsid w:val="00370721"/>
    <w:rsid w:val="00371057"/>
    <w:rsid w:val="0037116D"/>
    <w:rsid w:val="0037121B"/>
    <w:rsid w:val="00371583"/>
    <w:rsid w:val="003715EB"/>
    <w:rsid w:val="00371ED5"/>
    <w:rsid w:val="0037231D"/>
    <w:rsid w:val="003724F4"/>
    <w:rsid w:val="0037252A"/>
    <w:rsid w:val="00372619"/>
    <w:rsid w:val="00372AA7"/>
    <w:rsid w:val="00372B4E"/>
    <w:rsid w:val="00372BA3"/>
    <w:rsid w:val="00372BB2"/>
    <w:rsid w:val="00372D10"/>
    <w:rsid w:val="003730C4"/>
    <w:rsid w:val="003733BB"/>
    <w:rsid w:val="0037347C"/>
    <w:rsid w:val="00373561"/>
    <w:rsid w:val="00373D9B"/>
    <w:rsid w:val="00373DCE"/>
    <w:rsid w:val="003745C4"/>
    <w:rsid w:val="0037467A"/>
    <w:rsid w:val="003748F7"/>
    <w:rsid w:val="00374C17"/>
    <w:rsid w:val="003750E2"/>
    <w:rsid w:val="003754D1"/>
    <w:rsid w:val="0037562E"/>
    <w:rsid w:val="0037569E"/>
    <w:rsid w:val="00375CA6"/>
    <w:rsid w:val="00376926"/>
    <w:rsid w:val="00376A1D"/>
    <w:rsid w:val="00376B03"/>
    <w:rsid w:val="00376B52"/>
    <w:rsid w:val="00376D81"/>
    <w:rsid w:val="00376FDC"/>
    <w:rsid w:val="00377054"/>
    <w:rsid w:val="00377189"/>
    <w:rsid w:val="003774E9"/>
    <w:rsid w:val="003777B1"/>
    <w:rsid w:val="003778AD"/>
    <w:rsid w:val="0038019F"/>
    <w:rsid w:val="00380407"/>
    <w:rsid w:val="0038041F"/>
    <w:rsid w:val="00380A8F"/>
    <w:rsid w:val="00380C33"/>
    <w:rsid w:val="00380D9E"/>
    <w:rsid w:val="00380F57"/>
    <w:rsid w:val="00381282"/>
    <w:rsid w:val="0038196D"/>
    <w:rsid w:val="00381AA2"/>
    <w:rsid w:val="00381AFC"/>
    <w:rsid w:val="00381B34"/>
    <w:rsid w:val="00381D3B"/>
    <w:rsid w:val="00381D9B"/>
    <w:rsid w:val="00381F64"/>
    <w:rsid w:val="00382082"/>
    <w:rsid w:val="003821E3"/>
    <w:rsid w:val="00382394"/>
    <w:rsid w:val="00382560"/>
    <w:rsid w:val="003828AB"/>
    <w:rsid w:val="003829DA"/>
    <w:rsid w:val="00383139"/>
    <w:rsid w:val="00383881"/>
    <w:rsid w:val="00383D92"/>
    <w:rsid w:val="00383DF5"/>
    <w:rsid w:val="00383F26"/>
    <w:rsid w:val="0038416E"/>
    <w:rsid w:val="0038437F"/>
    <w:rsid w:val="003846B2"/>
    <w:rsid w:val="003846CA"/>
    <w:rsid w:val="0038472C"/>
    <w:rsid w:val="00384A02"/>
    <w:rsid w:val="00384E43"/>
    <w:rsid w:val="00384F7B"/>
    <w:rsid w:val="00384FCA"/>
    <w:rsid w:val="0038536C"/>
    <w:rsid w:val="0038548F"/>
    <w:rsid w:val="003854FE"/>
    <w:rsid w:val="00385739"/>
    <w:rsid w:val="0038580C"/>
    <w:rsid w:val="0038594B"/>
    <w:rsid w:val="00385E08"/>
    <w:rsid w:val="00385EF3"/>
    <w:rsid w:val="00386336"/>
    <w:rsid w:val="00386A6A"/>
    <w:rsid w:val="00386B5B"/>
    <w:rsid w:val="00386DC1"/>
    <w:rsid w:val="00387443"/>
    <w:rsid w:val="00387548"/>
    <w:rsid w:val="00387E84"/>
    <w:rsid w:val="0039039B"/>
    <w:rsid w:val="00390498"/>
    <w:rsid w:val="003904F3"/>
    <w:rsid w:val="003906CB"/>
    <w:rsid w:val="00390760"/>
    <w:rsid w:val="00390A1F"/>
    <w:rsid w:val="00390DB0"/>
    <w:rsid w:val="00390F85"/>
    <w:rsid w:val="00390FAF"/>
    <w:rsid w:val="003910D7"/>
    <w:rsid w:val="0039115C"/>
    <w:rsid w:val="003911D3"/>
    <w:rsid w:val="00391428"/>
    <w:rsid w:val="0039142A"/>
    <w:rsid w:val="0039147B"/>
    <w:rsid w:val="0039186B"/>
    <w:rsid w:val="00391962"/>
    <w:rsid w:val="003919A2"/>
    <w:rsid w:val="00391CEE"/>
    <w:rsid w:val="0039210B"/>
    <w:rsid w:val="00392121"/>
    <w:rsid w:val="00392444"/>
    <w:rsid w:val="003925ED"/>
    <w:rsid w:val="00392812"/>
    <w:rsid w:val="003928FE"/>
    <w:rsid w:val="00392C1E"/>
    <w:rsid w:val="00392C23"/>
    <w:rsid w:val="00392DC4"/>
    <w:rsid w:val="0039312A"/>
    <w:rsid w:val="003938D1"/>
    <w:rsid w:val="0039394C"/>
    <w:rsid w:val="00393AFD"/>
    <w:rsid w:val="00393B76"/>
    <w:rsid w:val="00394004"/>
    <w:rsid w:val="003945A2"/>
    <w:rsid w:val="0039460D"/>
    <w:rsid w:val="00394EA0"/>
    <w:rsid w:val="003953F5"/>
    <w:rsid w:val="00395447"/>
    <w:rsid w:val="003955A2"/>
    <w:rsid w:val="00395774"/>
    <w:rsid w:val="00395D3F"/>
    <w:rsid w:val="00395D97"/>
    <w:rsid w:val="00395F63"/>
    <w:rsid w:val="00395FE0"/>
    <w:rsid w:val="0039616E"/>
    <w:rsid w:val="0039617A"/>
    <w:rsid w:val="003961DD"/>
    <w:rsid w:val="00396349"/>
    <w:rsid w:val="003963E1"/>
    <w:rsid w:val="003968D5"/>
    <w:rsid w:val="00396AF4"/>
    <w:rsid w:val="00396B81"/>
    <w:rsid w:val="00397718"/>
    <w:rsid w:val="0039798A"/>
    <w:rsid w:val="00397A01"/>
    <w:rsid w:val="00397BE2"/>
    <w:rsid w:val="00397D3E"/>
    <w:rsid w:val="00397F2B"/>
    <w:rsid w:val="003A0117"/>
    <w:rsid w:val="003A0468"/>
    <w:rsid w:val="003A0501"/>
    <w:rsid w:val="003A0868"/>
    <w:rsid w:val="003A0C7B"/>
    <w:rsid w:val="003A0EF6"/>
    <w:rsid w:val="003A10A1"/>
    <w:rsid w:val="003A131E"/>
    <w:rsid w:val="003A13CD"/>
    <w:rsid w:val="003A16AA"/>
    <w:rsid w:val="003A18CE"/>
    <w:rsid w:val="003A1C56"/>
    <w:rsid w:val="003A1CD4"/>
    <w:rsid w:val="003A1D60"/>
    <w:rsid w:val="003A1E99"/>
    <w:rsid w:val="003A1F83"/>
    <w:rsid w:val="003A208E"/>
    <w:rsid w:val="003A21DA"/>
    <w:rsid w:val="003A23DB"/>
    <w:rsid w:val="003A2672"/>
    <w:rsid w:val="003A2703"/>
    <w:rsid w:val="003A2943"/>
    <w:rsid w:val="003A2CFB"/>
    <w:rsid w:val="003A30D8"/>
    <w:rsid w:val="003A33E6"/>
    <w:rsid w:val="003A350F"/>
    <w:rsid w:val="003A391A"/>
    <w:rsid w:val="003A39DA"/>
    <w:rsid w:val="003A3A72"/>
    <w:rsid w:val="003A3AA8"/>
    <w:rsid w:val="003A3CA7"/>
    <w:rsid w:val="003A41A8"/>
    <w:rsid w:val="003A42A0"/>
    <w:rsid w:val="003A441C"/>
    <w:rsid w:val="003A4519"/>
    <w:rsid w:val="003A4875"/>
    <w:rsid w:val="003A487B"/>
    <w:rsid w:val="003A4970"/>
    <w:rsid w:val="003A49BB"/>
    <w:rsid w:val="003A4DB3"/>
    <w:rsid w:val="003A4E78"/>
    <w:rsid w:val="003A5127"/>
    <w:rsid w:val="003A548D"/>
    <w:rsid w:val="003A54F2"/>
    <w:rsid w:val="003A5A6F"/>
    <w:rsid w:val="003A5F85"/>
    <w:rsid w:val="003A623F"/>
    <w:rsid w:val="003A63DD"/>
    <w:rsid w:val="003A6690"/>
    <w:rsid w:val="003A6938"/>
    <w:rsid w:val="003A6C73"/>
    <w:rsid w:val="003A6FE6"/>
    <w:rsid w:val="003A70D6"/>
    <w:rsid w:val="003A7265"/>
    <w:rsid w:val="003A72EA"/>
    <w:rsid w:val="003A73AB"/>
    <w:rsid w:val="003A741A"/>
    <w:rsid w:val="003A7C12"/>
    <w:rsid w:val="003A7DE1"/>
    <w:rsid w:val="003B0268"/>
    <w:rsid w:val="003B04CD"/>
    <w:rsid w:val="003B05A8"/>
    <w:rsid w:val="003B0679"/>
    <w:rsid w:val="003B09BA"/>
    <w:rsid w:val="003B0ADE"/>
    <w:rsid w:val="003B1000"/>
    <w:rsid w:val="003B10AE"/>
    <w:rsid w:val="003B1131"/>
    <w:rsid w:val="003B130F"/>
    <w:rsid w:val="003B1445"/>
    <w:rsid w:val="003B1882"/>
    <w:rsid w:val="003B19E6"/>
    <w:rsid w:val="003B1B19"/>
    <w:rsid w:val="003B1B45"/>
    <w:rsid w:val="003B21CF"/>
    <w:rsid w:val="003B236A"/>
    <w:rsid w:val="003B268F"/>
    <w:rsid w:val="003B2995"/>
    <w:rsid w:val="003B3335"/>
    <w:rsid w:val="003B3421"/>
    <w:rsid w:val="003B353F"/>
    <w:rsid w:val="003B359D"/>
    <w:rsid w:val="003B3C49"/>
    <w:rsid w:val="003B3CFD"/>
    <w:rsid w:val="003B4050"/>
    <w:rsid w:val="003B411F"/>
    <w:rsid w:val="003B438C"/>
    <w:rsid w:val="003B445A"/>
    <w:rsid w:val="003B4474"/>
    <w:rsid w:val="003B4931"/>
    <w:rsid w:val="003B4A50"/>
    <w:rsid w:val="003B508B"/>
    <w:rsid w:val="003B52F1"/>
    <w:rsid w:val="003B52FD"/>
    <w:rsid w:val="003B5BAF"/>
    <w:rsid w:val="003B5C35"/>
    <w:rsid w:val="003B5CDB"/>
    <w:rsid w:val="003B5D29"/>
    <w:rsid w:val="003B5FDB"/>
    <w:rsid w:val="003B619C"/>
    <w:rsid w:val="003B65F6"/>
    <w:rsid w:val="003B6631"/>
    <w:rsid w:val="003B6681"/>
    <w:rsid w:val="003B68D9"/>
    <w:rsid w:val="003B693C"/>
    <w:rsid w:val="003B69B0"/>
    <w:rsid w:val="003B69F0"/>
    <w:rsid w:val="003B6BD6"/>
    <w:rsid w:val="003B6C33"/>
    <w:rsid w:val="003B6E70"/>
    <w:rsid w:val="003B7060"/>
    <w:rsid w:val="003B71A6"/>
    <w:rsid w:val="003B72D3"/>
    <w:rsid w:val="003B747E"/>
    <w:rsid w:val="003B7544"/>
    <w:rsid w:val="003B7952"/>
    <w:rsid w:val="003B7D8F"/>
    <w:rsid w:val="003C00F9"/>
    <w:rsid w:val="003C03EA"/>
    <w:rsid w:val="003C04BF"/>
    <w:rsid w:val="003C0834"/>
    <w:rsid w:val="003C08B2"/>
    <w:rsid w:val="003C0AD0"/>
    <w:rsid w:val="003C0EBF"/>
    <w:rsid w:val="003C0ED6"/>
    <w:rsid w:val="003C11EB"/>
    <w:rsid w:val="003C1344"/>
    <w:rsid w:val="003C15A1"/>
    <w:rsid w:val="003C2075"/>
    <w:rsid w:val="003C255F"/>
    <w:rsid w:val="003C2580"/>
    <w:rsid w:val="003C268E"/>
    <w:rsid w:val="003C2F6C"/>
    <w:rsid w:val="003C3883"/>
    <w:rsid w:val="003C39E5"/>
    <w:rsid w:val="003C3D04"/>
    <w:rsid w:val="003C40CA"/>
    <w:rsid w:val="003C4648"/>
    <w:rsid w:val="003C478E"/>
    <w:rsid w:val="003C47DC"/>
    <w:rsid w:val="003C4822"/>
    <w:rsid w:val="003C4824"/>
    <w:rsid w:val="003C48A4"/>
    <w:rsid w:val="003C4B4A"/>
    <w:rsid w:val="003C4B65"/>
    <w:rsid w:val="003C4BEA"/>
    <w:rsid w:val="003C4F6C"/>
    <w:rsid w:val="003C4F9A"/>
    <w:rsid w:val="003C50EA"/>
    <w:rsid w:val="003C51C5"/>
    <w:rsid w:val="003C54A5"/>
    <w:rsid w:val="003C5769"/>
    <w:rsid w:val="003C5964"/>
    <w:rsid w:val="003C603F"/>
    <w:rsid w:val="003C6128"/>
    <w:rsid w:val="003C6315"/>
    <w:rsid w:val="003C6BFF"/>
    <w:rsid w:val="003C7098"/>
    <w:rsid w:val="003C74A2"/>
    <w:rsid w:val="003C7552"/>
    <w:rsid w:val="003C7598"/>
    <w:rsid w:val="003C7651"/>
    <w:rsid w:val="003C7744"/>
    <w:rsid w:val="003C7905"/>
    <w:rsid w:val="003C7CBC"/>
    <w:rsid w:val="003C7FF4"/>
    <w:rsid w:val="003D050A"/>
    <w:rsid w:val="003D0790"/>
    <w:rsid w:val="003D0DE3"/>
    <w:rsid w:val="003D0E5D"/>
    <w:rsid w:val="003D0F79"/>
    <w:rsid w:val="003D0FAD"/>
    <w:rsid w:val="003D2030"/>
    <w:rsid w:val="003D2068"/>
    <w:rsid w:val="003D20FF"/>
    <w:rsid w:val="003D22AC"/>
    <w:rsid w:val="003D22EF"/>
    <w:rsid w:val="003D24DA"/>
    <w:rsid w:val="003D297E"/>
    <w:rsid w:val="003D2A8A"/>
    <w:rsid w:val="003D2CB1"/>
    <w:rsid w:val="003D32DB"/>
    <w:rsid w:val="003D3475"/>
    <w:rsid w:val="003D37E0"/>
    <w:rsid w:val="003D37F7"/>
    <w:rsid w:val="003D3985"/>
    <w:rsid w:val="003D3A14"/>
    <w:rsid w:val="003D3C80"/>
    <w:rsid w:val="003D3DBC"/>
    <w:rsid w:val="003D3DDC"/>
    <w:rsid w:val="003D41A9"/>
    <w:rsid w:val="003D455C"/>
    <w:rsid w:val="003D477A"/>
    <w:rsid w:val="003D51F2"/>
    <w:rsid w:val="003D56DE"/>
    <w:rsid w:val="003D57B4"/>
    <w:rsid w:val="003D585C"/>
    <w:rsid w:val="003D5FDB"/>
    <w:rsid w:val="003D61C3"/>
    <w:rsid w:val="003D636A"/>
    <w:rsid w:val="003D6384"/>
    <w:rsid w:val="003D6414"/>
    <w:rsid w:val="003D6775"/>
    <w:rsid w:val="003D6892"/>
    <w:rsid w:val="003D6D5D"/>
    <w:rsid w:val="003D6F53"/>
    <w:rsid w:val="003D7175"/>
    <w:rsid w:val="003D777A"/>
    <w:rsid w:val="003D7965"/>
    <w:rsid w:val="003D7B09"/>
    <w:rsid w:val="003D7C38"/>
    <w:rsid w:val="003D7DDE"/>
    <w:rsid w:val="003E0144"/>
    <w:rsid w:val="003E01C3"/>
    <w:rsid w:val="003E0239"/>
    <w:rsid w:val="003E07E2"/>
    <w:rsid w:val="003E0A1E"/>
    <w:rsid w:val="003E0C03"/>
    <w:rsid w:val="003E0D8E"/>
    <w:rsid w:val="003E0E5D"/>
    <w:rsid w:val="003E1015"/>
    <w:rsid w:val="003E14C2"/>
    <w:rsid w:val="003E1908"/>
    <w:rsid w:val="003E1B86"/>
    <w:rsid w:val="003E2167"/>
    <w:rsid w:val="003E2354"/>
    <w:rsid w:val="003E23B5"/>
    <w:rsid w:val="003E2433"/>
    <w:rsid w:val="003E2458"/>
    <w:rsid w:val="003E28C6"/>
    <w:rsid w:val="003E2B62"/>
    <w:rsid w:val="003E2CB3"/>
    <w:rsid w:val="003E3331"/>
    <w:rsid w:val="003E363A"/>
    <w:rsid w:val="003E37A0"/>
    <w:rsid w:val="003E3E9A"/>
    <w:rsid w:val="003E42D9"/>
    <w:rsid w:val="003E430A"/>
    <w:rsid w:val="003E43DB"/>
    <w:rsid w:val="003E44DF"/>
    <w:rsid w:val="003E45E2"/>
    <w:rsid w:val="003E47A5"/>
    <w:rsid w:val="003E47DE"/>
    <w:rsid w:val="003E4A66"/>
    <w:rsid w:val="003E4C41"/>
    <w:rsid w:val="003E4E85"/>
    <w:rsid w:val="003E4F47"/>
    <w:rsid w:val="003E5336"/>
    <w:rsid w:val="003E5631"/>
    <w:rsid w:val="003E57DE"/>
    <w:rsid w:val="003E5949"/>
    <w:rsid w:val="003E5E7F"/>
    <w:rsid w:val="003E5EA6"/>
    <w:rsid w:val="003E6531"/>
    <w:rsid w:val="003E65A1"/>
    <w:rsid w:val="003E68DF"/>
    <w:rsid w:val="003E6AB3"/>
    <w:rsid w:val="003E6AD6"/>
    <w:rsid w:val="003E6B3E"/>
    <w:rsid w:val="003E6FDD"/>
    <w:rsid w:val="003E7174"/>
    <w:rsid w:val="003E71B4"/>
    <w:rsid w:val="003E7341"/>
    <w:rsid w:val="003E7502"/>
    <w:rsid w:val="003E7670"/>
    <w:rsid w:val="003E7707"/>
    <w:rsid w:val="003E7943"/>
    <w:rsid w:val="003E7B4A"/>
    <w:rsid w:val="003E7C5D"/>
    <w:rsid w:val="003E7CB6"/>
    <w:rsid w:val="003E7E3E"/>
    <w:rsid w:val="003F0094"/>
    <w:rsid w:val="003F0206"/>
    <w:rsid w:val="003F0234"/>
    <w:rsid w:val="003F045C"/>
    <w:rsid w:val="003F052D"/>
    <w:rsid w:val="003F084E"/>
    <w:rsid w:val="003F099D"/>
    <w:rsid w:val="003F18C7"/>
    <w:rsid w:val="003F1983"/>
    <w:rsid w:val="003F1A45"/>
    <w:rsid w:val="003F21BC"/>
    <w:rsid w:val="003F2237"/>
    <w:rsid w:val="003F2750"/>
    <w:rsid w:val="003F2901"/>
    <w:rsid w:val="003F2B39"/>
    <w:rsid w:val="003F2CFA"/>
    <w:rsid w:val="003F300D"/>
    <w:rsid w:val="003F310F"/>
    <w:rsid w:val="003F32A1"/>
    <w:rsid w:val="003F32EF"/>
    <w:rsid w:val="003F3378"/>
    <w:rsid w:val="003F33B8"/>
    <w:rsid w:val="003F3530"/>
    <w:rsid w:val="003F3752"/>
    <w:rsid w:val="003F3BFD"/>
    <w:rsid w:val="003F3D1F"/>
    <w:rsid w:val="003F3DA6"/>
    <w:rsid w:val="003F3E3C"/>
    <w:rsid w:val="003F4625"/>
    <w:rsid w:val="003F487C"/>
    <w:rsid w:val="003F48E4"/>
    <w:rsid w:val="003F49D7"/>
    <w:rsid w:val="003F4BCB"/>
    <w:rsid w:val="003F4C81"/>
    <w:rsid w:val="003F4D8C"/>
    <w:rsid w:val="003F4E2D"/>
    <w:rsid w:val="003F508A"/>
    <w:rsid w:val="003F53BA"/>
    <w:rsid w:val="003F53F2"/>
    <w:rsid w:val="003F59AB"/>
    <w:rsid w:val="003F61D2"/>
    <w:rsid w:val="003F6653"/>
    <w:rsid w:val="003F66ED"/>
    <w:rsid w:val="003F670C"/>
    <w:rsid w:val="003F68CB"/>
    <w:rsid w:val="003F6BE1"/>
    <w:rsid w:val="003F6D79"/>
    <w:rsid w:val="003F6E8C"/>
    <w:rsid w:val="003F70A3"/>
    <w:rsid w:val="003F70AB"/>
    <w:rsid w:val="003F76DC"/>
    <w:rsid w:val="003F7812"/>
    <w:rsid w:val="003F78C0"/>
    <w:rsid w:val="003F7E27"/>
    <w:rsid w:val="00400243"/>
    <w:rsid w:val="004002EC"/>
    <w:rsid w:val="004003CD"/>
    <w:rsid w:val="004006B6"/>
    <w:rsid w:val="00400855"/>
    <w:rsid w:val="0040088B"/>
    <w:rsid w:val="0040094E"/>
    <w:rsid w:val="00400AFA"/>
    <w:rsid w:val="00400C63"/>
    <w:rsid w:val="00400CAB"/>
    <w:rsid w:val="00400D85"/>
    <w:rsid w:val="00400EEA"/>
    <w:rsid w:val="0040117E"/>
    <w:rsid w:val="004014FB"/>
    <w:rsid w:val="00401683"/>
    <w:rsid w:val="004016A9"/>
    <w:rsid w:val="00401711"/>
    <w:rsid w:val="00401874"/>
    <w:rsid w:val="00401D48"/>
    <w:rsid w:val="00401F6B"/>
    <w:rsid w:val="004024FB"/>
    <w:rsid w:val="004025F9"/>
    <w:rsid w:val="00402E54"/>
    <w:rsid w:val="00402EF1"/>
    <w:rsid w:val="00403228"/>
    <w:rsid w:val="00403391"/>
    <w:rsid w:val="00403C95"/>
    <w:rsid w:val="00403D2D"/>
    <w:rsid w:val="00404169"/>
    <w:rsid w:val="004042D3"/>
    <w:rsid w:val="00404364"/>
    <w:rsid w:val="00404508"/>
    <w:rsid w:val="004045F2"/>
    <w:rsid w:val="004048AC"/>
    <w:rsid w:val="004048BE"/>
    <w:rsid w:val="00404AAA"/>
    <w:rsid w:val="00404C1F"/>
    <w:rsid w:val="004052E5"/>
    <w:rsid w:val="0040553E"/>
    <w:rsid w:val="00405A97"/>
    <w:rsid w:val="00405B02"/>
    <w:rsid w:val="00406297"/>
    <w:rsid w:val="00406385"/>
    <w:rsid w:val="0040638A"/>
    <w:rsid w:val="004066D7"/>
    <w:rsid w:val="00406B11"/>
    <w:rsid w:val="00406C05"/>
    <w:rsid w:val="00406F98"/>
    <w:rsid w:val="0040749E"/>
    <w:rsid w:val="0040774B"/>
    <w:rsid w:val="00407A39"/>
    <w:rsid w:val="00410015"/>
    <w:rsid w:val="004100E9"/>
    <w:rsid w:val="004101C9"/>
    <w:rsid w:val="004102AE"/>
    <w:rsid w:val="004102C1"/>
    <w:rsid w:val="004103F0"/>
    <w:rsid w:val="00410787"/>
    <w:rsid w:val="00410A54"/>
    <w:rsid w:val="00410C7F"/>
    <w:rsid w:val="004113DB"/>
    <w:rsid w:val="00411461"/>
    <w:rsid w:val="004115A8"/>
    <w:rsid w:val="00411B5A"/>
    <w:rsid w:val="00411C75"/>
    <w:rsid w:val="00411D13"/>
    <w:rsid w:val="00411DBE"/>
    <w:rsid w:val="00411F83"/>
    <w:rsid w:val="00411FF4"/>
    <w:rsid w:val="004122C0"/>
    <w:rsid w:val="0041238A"/>
    <w:rsid w:val="004127D9"/>
    <w:rsid w:val="00412A03"/>
    <w:rsid w:val="00412A3C"/>
    <w:rsid w:val="00412B14"/>
    <w:rsid w:val="00412F57"/>
    <w:rsid w:val="00412F60"/>
    <w:rsid w:val="004130D2"/>
    <w:rsid w:val="0041318D"/>
    <w:rsid w:val="00413C62"/>
    <w:rsid w:val="004142E7"/>
    <w:rsid w:val="00414544"/>
    <w:rsid w:val="00414AAA"/>
    <w:rsid w:val="00414D0F"/>
    <w:rsid w:val="00414DA7"/>
    <w:rsid w:val="00415240"/>
    <w:rsid w:val="0041532A"/>
    <w:rsid w:val="0041593B"/>
    <w:rsid w:val="00415B16"/>
    <w:rsid w:val="00415B9E"/>
    <w:rsid w:val="00415D49"/>
    <w:rsid w:val="00416149"/>
    <w:rsid w:val="0041645F"/>
    <w:rsid w:val="00416BAE"/>
    <w:rsid w:val="00416FE2"/>
    <w:rsid w:val="00417019"/>
    <w:rsid w:val="00417167"/>
    <w:rsid w:val="0041748F"/>
    <w:rsid w:val="004177F2"/>
    <w:rsid w:val="00417874"/>
    <w:rsid w:val="00417B3D"/>
    <w:rsid w:val="00417C8B"/>
    <w:rsid w:val="00417CA6"/>
    <w:rsid w:val="00417EA1"/>
    <w:rsid w:val="00420322"/>
    <w:rsid w:val="004203BB"/>
    <w:rsid w:val="00420B0D"/>
    <w:rsid w:val="004212C7"/>
    <w:rsid w:val="00421453"/>
    <w:rsid w:val="004217A8"/>
    <w:rsid w:val="00421E88"/>
    <w:rsid w:val="00421E9D"/>
    <w:rsid w:val="00422012"/>
    <w:rsid w:val="00422048"/>
    <w:rsid w:val="004221DC"/>
    <w:rsid w:val="00422434"/>
    <w:rsid w:val="004224AD"/>
    <w:rsid w:val="0042275B"/>
    <w:rsid w:val="00422AAE"/>
    <w:rsid w:val="00422E4F"/>
    <w:rsid w:val="004231A4"/>
    <w:rsid w:val="0042324F"/>
    <w:rsid w:val="004234D5"/>
    <w:rsid w:val="00423571"/>
    <w:rsid w:val="00423596"/>
    <w:rsid w:val="00423694"/>
    <w:rsid w:val="004236A2"/>
    <w:rsid w:val="00423FD6"/>
    <w:rsid w:val="004240D1"/>
    <w:rsid w:val="004245EE"/>
    <w:rsid w:val="00424C14"/>
    <w:rsid w:val="004250A3"/>
    <w:rsid w:val="004251F2"/>
    <w:rsid w:val="00425A37"/>
    <w:rsid w:val="00426030"/>
    <w:rsid w:val="004260FF"/>
    <w:rsid w:val="00426192"/>
    <w:rsid w:val="004261E1"/>
    <w:rsid w:val="004266AA"/>
    <w:rsid w:val="00426A36"/>
    <w:rsid w:val="00426BFF"/>
    <w:rsid w:val="00426ED7"/>
    <w:rsid w:val="00427019"/>
    <w:rsid w:val="004270EC"/>
    <w:rsid w:val="00427166"/>
    <w:rsid w:val="004272B9"/>
    <w:rsid w:val="0042789E"/>
    <w:rsid w:val="0043076D"/>
    <w:rsid w:val="00430B54"/>
    <w:rsid w:val="00430C6B"/>
    <w:rsid w:val="004310EE"/>
    <w:rsid w:val="00431152"/>
    <w:rsid w:val="004313BA"/>
    <w:rsid w:val="00431561"/>
    <w:rsid w:val="0043189A"/>
    <w:rsid w:val="004319C2"/>
    <w:rsid w:val="00431DC3"/>
    <w:rsid w:val="00432714"/>
    <w:rsid w:val="004327A9"/>
    <w:rsid w:val="004328AF"/>
    <w:rsid w:val="00432C1A"/>
    <w:rsid w:val="00432D4A"/>
    <w:rsid w:val="00432EBE"/>
    <w:rsid w:val="0043363A"/>
    <w:rsid w:val="0043376A"/>
    <w:rsid w:val="004339FE"/>
    <w:rsid w:val="00433A20"/>
    <w:rsid w:val="00433CB0"/>
    <w:rsid w:val="00433DAE"/>
    <w:rsid w:val="0043407D"/>
    <w:rsid w:val="00434129"/>
    <w:rsid w:val="00434283"/>
    <w:rsid w:val="00434870"/>
    <w:rsid w:val="00434BA3"/>
    <w:rsid w:val="00434F3D"/>
    <w:rsid w:val="00435436"/>
    <w:rsid w:val="00435AD6"/>
    <w:rsid w:val="00435BFA"/>
    <w:rsid w:val="00435C30"/>
    <w:rsid w:val="00435E8C"/>
    <w:rsid w:val="00435F35"/>
    <w:rsid w:val="00436282"/>
    <w:rsid w:val="004363DC"/>
    <w:rsid w:val="00436711"/>
    <w:rsid w:val="004367C7"/>
    <w:rsid w:val="00436F43"/>
    <w:rsid w:val="00437040"/>
    <w:rsid w:val="004370E6"/>
    <w:rsid w:val="0043743D"/>
    <w:rsid w:val="00437D72"/>
    <w:rsid w:val="00437DDF"/>
    <w:rsid w:val="00437EE4"/>
    <w:rsid w:val="00437F23"/>
    <w:rsid w:val="0044012E"/>
    <w:rsid w:val="00440194"/>
    <w:rsid w:val="0044136E"/>
    <w:rsid w:val="0044175A"/>
    <w:rsid w:val="00441A67"/>
    <w:rsid w:val="00441DB3"/>
    <w:rsid w:val="00442071"/>
    <w:rsid w:val="004420D1"/>
    <w:rsid w:val="00442323"/>
    <w:rsid w:val="0044293E"/>
    <w:rsid w:val="004429BF"/>
    <w:rsid w:val="00442A1C"/>
    <w:rsid w:val="00442B0F"/>
    <w:rsid w:val="00442D57"/>
    <w:rsid w:val="00442EDA"/>
    <w:rsid w:val="0044363C"/>
    <w:rsid w:val="00443967"/>
    <w:rsid w:val="00443A5F"/>
    <w:rsid w:val="00443ADE"/>
    <w:rsid w:val="00443BBC"/>
    <w:rsid w:val="00443C1A"/>
    <w:rsid w:val="00443C8C"/>
    <w:rsid w:val="00443E8C"/>
    <w:rsid w:val="004442AF"/>
    <w:rsid w:val="004443E1"/>
    <w:rsid w:val="0044474F"/>
    <w:rsid w:val="004447F6"/>
    <w:rsid w:val="00444836"/>
    <w:rsid w:val="00444A73"/>
    <w:rsid w:val="00444C3E"/>
    <w:rsid w:val="00444D26"/>
    <w:rsid w:val="00444DF6"/>
    <w:rsid w:val="00445201"/>
    <w:rsid w:val="004452CA"/>
    <w:rsid w:val="004456BC"/>
    <w:rsid w:val="00445720"/>
    <w:rsid w:val="00445841"/>
    <w:rsid w:val="0044597C"/>
    <w:rsid w:val="004459EF"/>
    <w:rsid w:val="00445B13"/>
    <w:rsid w:val="00445D32"/>
    <w:rsid w:val="00445DCF"/>
    <w:rsid w:val="0044602F"/>
    <w:rsid w:val="004477DA"/>
    <w:rsid w:val="004479DD"/>
    <w:rsid w:val="00447A38"/>
    <w:rsid w:val="00447AC3"/>
    <w:rsid w:val="00447B1D"/>
    <w:rsid w:val="00447ED7"/>
    <w:rsid w:val="00450051"/>
    <w:rsid w:val="004503FF"/>
    <w:rsid w:val="00450425"/>
    <w:rsid w:val="00450484"/>
    <w:rsid w:val="0045070B"/>
    <w:rsid w:val="00450AF0"/>
    <w:rsid w:val="00450E2E"/>
    <w:rsid w:val="004510CE"/>
    <w:rsid w:val="0045129E"/>
    <w:rsid w:val="0045158B"/>
    <w:rsid w:val="004515CC"/>
    <w:rsid w:val="0045160B"/>
    <w:rsid w:val="004517CC"/>
    <w:rsid w:val="004519F0"/>
    <w:rsid w:val="00451DA2"/>
    <w:rsid w:val="00451E26"/>
    <w:rsid w:val="00452982"/>
    <w:rsid w:val="00453005"/>
    <w:rsid w:val="0045305E"/>
    <w:rsid w:val="004534AD"/>
    <w:rsid w:val="00453AB9"/>
    <w:rsid w:val="00453F9E"/>
    <w:rsid w:val="004541E2"/>
    <w:rsid w:val="004542E5"/>
    <w:rsid w:val="0045446C"/>
    <w:rsid w:val="0045448E"/>
    <w:rsid w:val="0045464F"/>
    <w:rsid w:val="00454A76"/>
    <w:rsid w:val="00454AAB"/>
    <w:rsid w:val="004552F9"/>
    <w:rsid w:val="004553F9"/>
    <w:rsid w:val="004555A2"/>
    <w:rsid w:val="00455629"/>
    <w:rsid w:val="00455783"/>
    <w:rsid w:val="00455AD8"/>
    <w:rsid w:val="0045619C"/>
    <w:rsid w:val="00456301"/>
    <w:rsid w:val="00456320"/>
    <w:rsid w:val="00456589"/>
    <w:rsid w:val="004566F4"/>
    <w:rsid w:val="00456700"/>
    <w:rsid w:val="00456827"/>
    <w:rsid w:val="00456E55"/>
    <w:rsid w:val="00457010"/>
    <w:rsid w:val="00457077"/>
    <w:rsid w:val="004572AF"/>
    <w:rsid w:val="00457417"/>
    <w:rsid w:val="00457AF9"/>
    <w:rsid w:val="00457BFA"/>
    <w:rsid w:val="00457C23"/>
    <w:rsid w:val="00457E03"/>
    <w:rsid w:val="0046056F"/>
    <w:rsid w:val="00460B10"/>
    <w:rsid w:val="00460B58"/>
    <w:rsid w:val="00461369"/>
    <w:rsid w:val="0046161E"/>
    <w:rsid w:val="0046171B"/>
    <w:rsid w:val="00461A51"/>
    <w:rsid w:val="00461B7C"/>
    <w:rsid w:val="00461CAC"/>
    <w:rsid w:val="00461CFE"/>
    <w:rsid w:val="00462042"/>
    <w:rsid w:val="00462139"/>
    <w:rsid w:val="004622C8"/>
    <w:rsid w:val="004622CC"/>
    <w:rsid w:val="004624AD"/>
    <w:rsid w:val="0046281E"/>
    <w:rsid w:val="004628BD"/>
    <w:rsid w:val="004629C5"/>
    <w:rsid w:val="00462A82"/>
    <w:rsid w:val="00462B38"/>
    <w:rsid w:val="00462B6A"/>
    <w:rsid w:val="004630F6"/>
    <w:rsid w:val="004631EB"/>
    <w:rsid w:val="004632D1"/>
    <w:rsid w:val="004632F0"/>
    <w:rsid w:val="004638EB"/>
    <w:rsid w:val="0046391A"/>
    <w:rsid w:val="00463982"/>
    <w:rsid w:val="004639DD"/>
    <w:rsid w:val="00464174"/>
    <w:rsid w:val="00464280"/>
    <w:rsid w:val="00464304"/>
    <w:rsid w:val="00464409"/>
    <w:rsid w:val="004645ED"/>
    <w:rsid w:val="0046499B"/>
    <w:rsid w:val="00464A63"/>
    <w:rsid w:val="00464AF1"/>
    <w:rsid w:val="00464B85"/>
    <w:rsid w:val="00464C22"/>
    <w:rsid w:val="00464C28"/>
    <w:rsid w:val="00464DCC"/>
    <w:rsid w:val="004650B9"/>
    <w:rsid w:val="00465434"/>
    <w:rsid w:val="00465461"/>
    <w:rsid w:val="0046578C"/>
    <w:rsid w:val="00465AD4"/>
    <w:rsid w:val="00465C9D"/>
    <w:rsid w:val="00465EC0"/>
    <w:rsid w:val="00466245"/>
    <w:rsid w:val="00466253"/>
    <w:rsid w:val="004662EE"/>
    <w:rsid w:val="0046651F"/>
    <w:rsid w:val="004667AE"/>
    <w:rsid w:val="0046693A"/>
    <w:rsid w:val="00466A8B"/>
    <w:rsid w:val="00466AB2"/>
    <w:rsid w:val="00466C3A"/>
    <w:rsid w:val="00466D94"/>
    <w:rsid w:val="00466DB2"/>
    <w:rsid w:val="00466F84"/>
    <w:rsid w:val="00467006"/>
    <w:rsid w:val="00467357"/>
    <w:rsid w:val="004675D4"/>
    <w:rsid w:val="004679E7"/>
    <w:rsid w:val="00467CB7"/>
    <w:rsid w:val="00467DB3"/>
    <w:rsid w:val="0047003E"/>
    <w:rsid w:val="00470287"/>
    <w:rsid w:val="00470ADF"/>
    <w:rsid w:val="00470C35"/>
    <w:rsid w:val="00471512"/>
    <w:rsid w:val="004715EC"/>
    <w:rsid w:val="00471694"/>
    <w:rsid w:val="004717DB"/>
    <w:rsid w:val="00471856"/>
    <w:rsid w:val="00471AB6"/>
    <w:rsid w:val="0047208D"/>
    <w:rsid w:val="00472291"/>
    <w:rsid w:val="0047250C"/>
    <w:rsid w:val="004725DE"/>
    <w:rsid w:val="00472797"/>
    <w:rsid w:val="00472BA5"/>
    <w:rsid w:val="004730EC"/>
    <w:rsid w:val="0047356D"/>
    <w:rsid w:val="00473CC4"/>
    <w:rsid w:val="00473D14"/>
    <w:rsid w:val="00473E7D"/>
    <w:rsid w:val="00473FEE"/>
    <w:rsid w:val="004740D0"/>
    <w:rsid w:val="004740FC"/>
    <w:rsid w:val="00474363"/>
    <w:rsid w:val="00474DF0"/>
    <w:rsid w:val="00474E02"/>
    <w:rsid w:val="00475056"/>
    <w:rsid w:val="00475301"/>
    <w:rsid w:val="00475326"/>
    <w:rsid w:val="0047566B"/>
    <w:rsid w:val="00475925"/>
    <w:rsid w:val="00475C78"/>
    <w:rsid w:val="00475CA3"/>
    <w:rsid w:val="0047678E"/>
    <w:rsid w:val="00476AA2"/>
    <w:rsid w:val="00476C91"/>
    <w:rsid w:val="00476D38"/>
    <w:rsid w:val="004770D7"/>
    <w:rsid w:val="00477208"/>
    <w:rsid w:val="004773A5"/>
    <w:rsid w:val="004776D1"/>
    <w:rsid w:val="004777D3"/>
    <w:rsid w:val="00477994"/>
    <w:rsid w:val="00477BF1"/>
    <w:rsid w:val="0048079F"/>
    <w:rsid w:val="00480974"/>
    <w:rsid w:val="00480C1C"/>
    <w:rsid w:val="00480D57"/>
    <w:rsid w:val="00480FB3"/>
    <w:rsid w:val="00481121"/>
    <w:rsid w:val="004811B4"/>
    <w:rsid w:val="00481843"/>
    <w:rsid w:val="00481B48"/>
    <w:rsid w:val="00481C2F"/>
    <w:rsid w:val="00481EBE"/>
    <w:rsid w:val="00481EF8"/>
    <w:rsid w:val="004822C7"/>
    <w:rsid w:val="00482748"/>
    <w:rsid w:val="00482A72"/>
    <w:rsid w:val="00482E3C"/>
    <w:rsid w:val="00483043"/>
    <w:rsid w:val="00483267"/>
    <w:rsid w:val="0048339F"/>
    <w:rsid w:val="00483658"/>
    <w:rsid w:val="00483838"/>
    <w:rsid w:val="004841CB"/>
    <w:rsid w:val="00484916"/>
    <w:rsid w:val="00484F25"/>
    <w:rsid w:val="00484F6D"/>
    <w:rsid w:val="0048505C"/>
    <w:rsid w:val="0048536A"/>
    <w:rsid w:val="00485B2D"/>
    <w:rsid w:val="00485E10"/>
    <w:rsid w:val="00485FFF"/>
    <w:rsid w:val="00486237"/>
    <w:rsid w:val="0048655A"/>
    <w:rsid w:val="0048657F"/>
    <w:rsid w:val="00486692"/>
    <w:rsid w:val="00486BC3"/>
    <w:rsid w:val="00486DA4"/>
    <w:rsid w:val="00487702"/>
    <w:rsid w:val="00487704"/>
    <w:rsid w:val="00487726"/>
    <w:rsid w:val="00487912"/>
    <w:rsid w:val="00487A32"/>
    <w:rsid w:val="00487B38"/>
    <w:rsid w:val="00487BD0"/>
    <w:rsid w:val="00487D88"/>
    <w:rsid w:val="00487F93"/>
    <w:rsid w:val="0049014D"/>
    <w:rsid w:val="00490368"/>
    <w:rsid w:val="004903D9"/>
    <w:rsid w:val="004903DC"/>
    <w:rsid w:val="004907E7"/>
    <w:rsid w:val="00490ABA"/>
    <w:rsid w:val="004913BE"/>
    <w:rsid w:val="00491C59"/>
    <w:rsid w:val="0049276A"/>
    <w:rsid w:val="00492C1D"/>
    <w:rsid w:val="00493569"/>
    <w:rsid w:val="00493761"/>
    <w:rsid w:val="004937DB"/>
    <w:rsid w:val="004938CD"/>
    <w:rsid w:val="00493A62"/>
    <w:rsid w:val="00493C30"/>
    <w:rsid w:val="00493C73"/>
    <w:rsid w:val="00493FC2"/>
    <w:rsid w:val="00494032"/>
    <w:rsid w:val="00494252"/>
    <w:rsid w:val="00494A89"/>
    <w:rsid w:val="00494C2F"/>
    <w:rsid w:val="00494E9C"/>
    <w:rsid w:val="00494FD0"/>
    <w:rsid w:val="004951F8"/>
    <w:rsid w:val="00495425"/>
    <w:rsid w:val="00495794"/>
    <w:rsid w:val="00495D63"/>
    <w:rsid w:val="00495F50"/>
    <w:rsid w:val="0049624D"/>
    <w:rsid w:val="004962E7"/>
    <w:rsid w:val="00496779"/>
    <w:rsid w:val="004967EC"/>
    <w:rsid w:val="00496953"/>
    <w:rsid w:val="004969FA"/>
    <w:rsid w:val="004971E5"/>
    <w:rsid w:val="00497356"/>
    <w:rsid w:val="0049775E"/>
    <w:rsid w:val="004977EC"/>
    <w:rsid w:val="00497844"/>
    <w:rsid w:val="004979C4"/>
    <w:rsid w:val="004A023C"/>
    <w:rsid w:val="004A089E"/>
    <w:rsid w:val="004A0CD4"/>
    <w:rsid w:val="004A0DE8"/>
    <w:rsid w:val="004A0DF9"/>
    <w:rsid w:val="004A0EE2"/>
    <w:rsid w:val="004A1087"/>
    <w:rsid w:val="004A15F1"/>
    <w:rsid w:val="004A1B84"/>
    <w:rsid w:val="004A1CBC"/>
    <w:rsid w:val="004A1EAD"/>
    <w:rsid w:val="004A1EAF"/>
    <w:rsid w:val="004A208E"/>
    <w:rsid w:val="004A2132"/>
    <w:rsid w:val="004A247B"/>
    <w:rsid w:val="004A2507"/>
    <w:rsid w:val="004A253F"/>
    <w:rsid w:val="004A25F8"/>
    <w:rsid w:val="004A286C"/>
    <w:rsid w:val="004A28A0"/>
    <w:rsid w:val="004A2C21"/>
    <w:rsid w:val="004A2C24"/>
    <w:rsid w:val="004A2D9D"/>
    <w:rsid w:val="004A2FE0"/>
    <w:rsid w:val="004A310A"/>
    <w:rsid w:val="004A31D2"/>
    <w:rsid w:val="004A327B"/>
    <w:rsid w:val="004A335F"/>
    <w:rsid w:val="004A3B15"/>
    <w:rsid w:val="004A3C56"/>
    <w:rsid w:val="004A4223"/>
    <w:rsid w:val="004A442F"/>
    <w:rsid w:val="004A44B1"/>
    <w:rsid w:val="004A4692"/>
    <w:rsid w:val="004A49C6"/>
    <w:rsid w:val="004A4C21"/>
    <w:rsid w:val="004A4D55"/>
    <w:rsid w:val="004A4DEE"/>
    <w:rsid w:val="004A50C4"/>
    <w:rsid w:val="004A50E9"/>
    <w:rsid w:val="004A5208"/>
    <w:rsid w:val="004A5287"/>
    <w:rsid w:val="004A53D1"/>
    <w:rsid w:val="004A5EE7"/>
    <w:rsid w:val="004A64B8"/>
    <w:rsid w:val="004A659E"/>
    <w:rsid w:val="004A6B72"/>
    <w:rsid w:val="004A6B98"/>
    <w:rsid w:val="004A7194"/>
    <w:rsid w:val="004A758C"/>
    <w:rsid w:val="004A75A9"/>
    <w:rsid w:val="004A77EE"/>
    <w:rsid w:val="004A7E31"/>
    <w:rsid w:val="004A7F95"/>
    <w:rsid w:val="004B007E"/>
    <w:rsid w:val="004B0179"/>
    <w:rsid w:val="004B039C"/>
    <w:rsid w:val="004B0A4C"/>
    <w:rsid w:val="004B0B56"/>
    <w:rsid w:val="004B0BA8"/>
    <w:rsid w:val="004B0C24"/>
    <w:rsid w:val="004B0CD8"/>
    <w:rsid w:val="004B0DB9"/>
    <w:rsid w:val="004B0DDF"/>
    <w:rsid w:val="004B0F69"/>
    <w:rsid w:val="004B1044"/>
    <w:rsid w:val="004B1163"/>
    <w:rsid w:val="004B118C"/>
    <w:rsid w:val="004B190B"/>
    <w:rsid w:val="004B1CDB"/>
    <w:rsid w:val="004B1E3D"/>
    <w:rsid w:val="004B1F70"/>
    <w:rsid w:val="004B2256"/>
    <w:rsid w:val="004B2534"/>
    <w:rsid w:val="004B2985"/>
    <w:rsid w:val="004B2B6D"/>
    <w:rsid w:val="004B2C07"/>
    <w:rsid w:val="004B2C6E"/>
    <w:rsid w:val="004B2DCD"/>
    <w:rsid w:val="004B30AC"/>
    <w:rsid w:val="004B30B2"/>
    <w:rsid w:val="004B3237"/>
    <w:rsid w:val="004B3465"/>
    <w:rsid w:val="004B3735"/>
    <w:rsid w:val="004B38EC"/>
    <w:rsid w:val="004B3B54"/>
    <w:rsid w:val="004B3B66"/>
    <w:rsid w:val="004B3D25"/>
    <w:rsid w:val="004B3E68"/>
    <w:rsid w:val="004B4187"/>
    <w:rsid w:val="004B44C0"/>
    <w:rsid w:val="004B44FC"/>
    <w:rsid w:val="004B455C"/>
    <w:rsid w:val="004B486B"/>
    <w:rsid w:val="004B4DBB"/>
    <w:rsid w:val="004B52F4"/>
    <w:rsid w:val="004B575B"/>
    <w:rsid w:val="004B5A6D"/>
    <w:rsid w:val="004B5BBA"/>
    <w:rsid w:val="004B5C41"/>
    <w:rsid w:val="004B5C81"/>
    <w:rsid w:val="004B5C98"/>
    <w:rsid w:val="004B626C"/>
    <w:rsid w:val="004B62FD"/>
    <w:rsid w:val="004B6300"/>
    <w:rsid w:val="004B689D"/>
    <w:rsid w:val="004B69A3"/>
    <w:rsid w:val="004B6B0E"/>
    <w:rsid w:val="004B6BCE"/>
    <w:rsid w:val="004B6C73"/>
    <w:rsid w:val="004B6D4A"/>
    <w:rsid w:val="004B6DA7"/>
    <w:rsid w:val="004B712E"/>
    <w:rsid w:val="004B7A80"/>
    <w:rsid w:val="004B7B08"/>
    <w:rsid w:val="004B7E06"/>
    <w:rsid w:val="004B7F2B"/>
    <w:rsid w:val="004C0202"/>
    <w:rsid w:val="004C0A46"/>
    <w:rsid w:val="004C0CC4"/>
    <w:rsid w:val="004C0DC7"/>
    <w:rsid w:val="004C0EDC"/>
    <w:rsid w:val="004C1429"/>
    <w:rsid w:val="004C156C"/>
    <w:rsid w:val="004C17A5"/>
    <w:rsid w:val="004C17C5"/>
    <w:rsid w:val="004C1A0B"/>
    <w:rsid w:val="004C1A17"/>
    <w:rsid w:val="004C1DB3"/>
    <w:rsid w:val="004C1EB5"/>
    <w:rsid w:val="004C1F79"/>
    <w:rsid w:val="004C2345"/>
    <w:rsid w:val="004C2703"/>
    <w:rsid w:val="004C270E"/>
    <w:rsid w:val="004C29FB"/>
    <w:rsid w:val="004C2C3C"/>
    <w:rsid w:val="004C2C7F"/>
    <w:rsid w:val="004C2F56"/>
    <w:rsid w:val="004C375D"/>
    <w:rsid w:val="004C3850"/>
    <w:rsid w:val="004C3E60"/>
    <w:rsid w:val="004C40AE"/>
    <w:rsid w:val="004C40FC"/>
    <w:rsid w:val="004C4565"/>
    <w:rsid w:val="004C4B81"/>
    <w:rsid w:val="004C4B8C"/>
    <w:rsid w:val="004C51D3"/>
    <w:rsid w:val="004C54E5"/>
    <w:rsid w:val="004C5D56"/>
    <w:rsid w:val="004C5F71"/>
    <w:rsid w:val="004C6520"/>
    <w:rsid w:val="004C65F8"/>
    <w:rsid w:val="004C6732"/>
    <w:rsid w:val="004C69DB"/>
    <w:rsid w:val="004C6B42"/>
    <w:rsid w:val="004C6F2F"/>
    <w:rsid w:val="004C7083"/>
    <w:rsid w:val="004C79D7"/>
    <w:rsid w:val="004C7B0C"/>
    <w:rsid w:val="004C7B24"/>
    <w:rsid w:val="004C7C7D"/>
    <w:rsid w:val="004C7CBA"/>
    <w:rsid w:val="004C7E4D"/>
    <w:rsid w:val="004D0311"/>
    <w:rsid w:val="004D047D"/>
    <w:rsid w:val="004D0651"/>
    <w:rsid w:val="004D09C9"/>
    <w:rsid w:val="004D0CD8"/>
    <w:rsid w:val="004D0E79"/>
    <w:rsid w:val="004D1036"/>
    <w:rsid w:val="004D129D"/>
    <w:rsid w:val="004D140A"/>
    <w:rsid w:val="004D16D4"/>
    <w:rsid w:val="004D19FB"/>
    <w:rsid w:val="004D1ABE"/>
    <w:rsid w:val="004D1B18"/>
    <w:rsid w:val="004D1B29"/>
    <w:rsid w:val="004D1C4F"/>
    <w:rsid w:val="004D21D0"/>
    <w:rsid w:val="004D2423"/>
    <w:rsid w:val="004D249C"/>
    <w:rsid w:val="004D25A7"/>
    <w:rsid w:val="004D262E"/>
    <w:rsid w:val="004D2848"/>
    <w:rsid w:val="004D3509"/>
    <w:rsid w:val="004D3722"/>
    <w:rsid w:val="004D3723"/>
    <w:rsid w:val="004D386F"/>
    <w:rsid w:val="004D3B8F"/>
    <w:rsid w:val="004D3C48"/>
    <w:rsid w:val="004D3E8D"/>
    <w:rsid w:val="004D4332"/>
    <w:rsid w:val="004D47D4"/>
    <w:rsid w:val="004D4866"/>
    <w:rsid w:val="004D4A5C"/>
    <w:rsid w:val="004D4A7D"/>
    <w:rsid w:val="004D4BAA"/>
    <w:rsid w:val="004D4FBF"/>
    <w:rsid w:val="004D506E"/>
    <w:rsid w:val="004D534C"/>
    <w:rsid w:val="004D54A8"/>
    <w:rsid w:val="004D5877"/>
    <w:rsid w:val="004D58CA"/>
    <w:rsid w:val="004D5CFF"/>
    <w:rsid w:val="004D5E11"/>
    <w:rsid w:val="004D5E63"/>
    <w:rsid w:val="004D5EA5"/>
    <w:rsid w:val="004D6313"/>
    <w:rsid w:val="004D646B"/>
    <w:rsid w:val="004D6629"/>
    <w:rsid w:val="004D66D7"/>
    <w:rsid w:val="004D6D04"/>
    <w:rsid w:val="004D6E84"/>
    <w:rsid w:val="004D6FE6"/>
    <w:rsid w:val="004D72E3"/>
    <w:rsid w:val="004D7691"/>
    <w:rsid w:val="004D7A27"/>
    <w:rsid w:val="004D7A31"/>
    <w:rsid w:val="004D7A9A"/>
    <w:rsid w:val="004D7D48"/>
    <w:rsid w:val="004D7E34"/>
    <w:rsid w:val="004E0939"/>
    <w:rsid w:val="004E0ABD"/>
    <w:rsid w:val="004E0DB5"/>
    <w:rsid w:val="004E1079"/>
    <w:rsid w:val="004E1116"/>
    <w:rsid w:val="004E1362"/>
    <w:rsid w:val="004E15B6"/>
    <w:rsid w:val="004E167D"/>
    <w:rsid w:val="004E1799"/>
    <w:rsid w:val="004E19F6"/>
    <w:rsid w:val="004E1B10"/>
    <w:rsid w:val="004E1CF2"/>
    <w:rsid w:val="004E1F13"/>
    <w:rsid w:val="004E2067"/>
    <w:rsid w:val="004E2070"/>
    <w:rsid w:val="004E2824"/>
    <w:rsid w:val="004E2870"/>
    <w:rsid w:val="004E302D"/>
    <w:rsid w:val="004E3B76"/>
    <w:rsid w:val="004E43B9"/>
    <w:rsid w:val="004E4A90"/>
    <w:rsid w:val="004E4B1C"/>
    <w:rsid w:val="004E4B95"/>
    <w:rsid w:val="004E5695"/>
    <w:rsid w:val="004E593B"/>
    <w:rsid w:val="004E5AF2"/>
    <w:rsid w:val="004E5F1D"/>
    <w:rsid w:val="004E5F2C"/>
    <w:rsid w:val="004E60E1"/>
    <w:rsid w:val="004E6289"/>
    <w:rsid w:val="004E630F"/>
    <w:rsid w:val="004E6314"/>
    <w:rsid w:val="004E6513"/>
    <w:rsid w:val="004E6F38"/>
    <w:rsid w:val="004E70F3"/>
    <w:rsid w:val="004E7154"/>
    <w:rsid w:val="004E727C"/>
    <w:rsid w:val="004E72FD"/>
    <w:rsid w:val="004E7341"/>
    <w:rsid w:val="004E753A"/>
    <w:rsid w:val="004E78DB"/>
    <w:rsid w:val="004E7CB3"/>
    <w:rsid w:val="004E7DBD"/>
    <w:rsid w:val="004F01B5"/>
    <w:rsid w:val="004F0303"/>
    <w:rsid w:val="004F0317"/>
    <w:rsid w:val="004F0320"/>
    <w:rsid w:val="004F0503"/>
    <w:rsid w:val="004F05CD"/>
    <w:rsid w:val="004F06B0"/>
    <w:rsid w:val="004F08B2"/>
    <w:rsid w:val="004F0A0A"/>
    <w:rsid w:val="004F0C6D"/>
    <w:rsid w:val="004F0E8C"/>
    <w:rsid w:val="004F121F"/>
    <w:rsid w:val="004F1223"/>
    <w:rsid w:val="004F18AB"/>
    <w:rsid w:val="004F1D4C"/>
    <w:rsid w:val="004F1E8E"/>
    <w:rsid w:val="004F1FDD"/>
    <w:rsid w:val="004F1FE4"/>
    <w:rsid w:val="004F22C1"/>
    <w:rsid w:val="004F2652"/>
    <w:rsid w:val="004F26B1"/>
    <w:rsid w:val="004F27DA"/>
    <w:rsid w:val="004F2A53"/>
    <w:rsid w:val="004F2B2D"/>
    <w:rsid w:val="004F2DA4"/>
    <w:rsid w:val="004F2F71"/>
    <w:rsid w:val="004F31B4"/>
    <w:rsid w:val="004F33B6"/>
    <w:rsid w:val="004F3547"/>
    <w:rsid w:val="004F37B6"/>
    <w:rsid w:val="004F37B9"/>
    <w:rsid w:val="004F38D9"/>
    <w:rsid w:val="004F3B78"/>
    <w:rsid w:val="004F3B9A"/>
    <w:rsid w:val="004F3D38"/>
    <w:rsid w:val="004F4548"/>
    <w:rsid w:val="004F46B3"/>
    <w:rsid w:val="004F46EC"/>
    <w:rsid w:val="004F4762"/>
    <w:rsid w:val="004F4776"/>
    <w:rsid w:val="004F47DC"/>
    <w:rsid w:val="004F4830"/>
    <w:rsid w:val="004F49EC"/>
    <w:rsid w:val="004F4B2F"/>
    <w:rsid w:val="004F4C9F"/>
    <w:rsid w:val="004F5118"/>
    <w:rsid w:val="004F56B7"/>
    <w:rsid w:val="004F5743"/>
    <w:rsid w:val="004F58CB"/>
    <w:rsid w:val="004F5BE9"/>
    <w:rsid w:val="004F5C26"/>
    <w:rsid w:val="004F5C3A"/>
    <w:rsid w:val="004F5D9A"/>
    <w:rsid w:val="004F60F2"/>
    <w:rsid w:val="004F618A"/>
    <w:rsid w:val="004F64E9"/>
    <w:rsid w:val="004F66B6"/>
    <w:rsid w:val="004F6CC2"/>
    <w:rsid w:val="004F6CE9"/>
    <w:rsid w:val="004F7142"/>
    <w:rsid w:val="004F7156"/>
    <w:rsid w:val="004F7505"/>
    <w:rsid w:val="004F7630"/>
    <w:rsid w:val="004F79A3"/>
    <w:rsid w:val="004F79B2"/>
    <w:rsid w:val="004F7C3A"/>
    <w:rsid w:val="005001AC"/>
    <w:rsid w:val="005001C2"/>
    <w:rsid w:val="00500248"/>
    <w:rsid w:val="005002E6"/>
    <w:rsid w:val="0050040B"/>
    <w:rsid w:val="00500443"/>
    <w:rsid w:val="005006AE"/>
    <w:rsid w:val="00500710"/>
    <w:rsid w:val="00500993"/>
    <w:rsid w:val="00500BCE"/>
    <w:rsid w:val="00500C67"/>
    <w:rsid w:val="005011F2"/>
    <w:rsid w:val="0050170D"/>
    <w:rsid w:val="00501A74"/>
    <w:rsid w:val="00501D44"/>
    <w:rsid w:val="00501DDF"/>
    <w:rsid w:val="00502131"/>
    <w:rsid w:val="005021B6"/>
    <w:rsid w:val="0050235E"/>
    <w:rsid w:val="00502867"/>
    <w:rsid w:val="0050290A"/>
    <w:rsid w:val="00502D95"/>
    <w:rsid w:val="00502E65"/>
    <w:rsid w:val="005030E8"/>
    <w:rsid w:val="005036FB"/>
    <w:rsid w:val="005039E6"/>
    <w:rsid w:val="00503D4F"/>
    <w:rsid w:val="005041F7"/>
    <w:rsid w:val="005044A2"/>
    <w:rsid w:val="005045AE"/>
    <w:rsid w:val="00504BC8"/>
    <w:rsid w:val="00504CFB"/>
    <w:rsid w:val="00504D0A"/>
    <w:rsid w:val="005054DF"/>
    <w:rsid w:val="005056DB"/>
    <w:rsid w:val="00505831"/>
    <w:rsid w:val="00505ABE"/>
    <w:rsid w:val="00505CE1"/>
    <w:rsid w:val="00505EE4"/>
    <w:rsid w:val="00506196"/>
    <w:rsid w:val="005065C4"/>
    <w:rsid w:val="00506693"/>
    <w:rsid w:val="00506770"/>
    <w:rsid w:val="005068ED"/>
    <w:rsid w:val="00506D92"/>
    <w:rsid w:val="00506FDA"/>
    <w:rsid w:val="0050735A"/>
    <w:rsid w:val="00507AB6"/>
    <w:rsid w:val="00507D04"/>
    <w:rsid w:val="0051055A"/>
    <w:rsid w:val="005107DB"/>
    <w:rsid w:val="00510DD9"/>
    <w:rsid w:val="005111F8"/>
    <w:rsid w:val="005117B6"/>
    <w:rsid w:val="005118B3"/>
    <w:rsid w:val="0051196E"/>
    <w:rsid w:val="00511B52"/>
    <w:rsid w:val="00511FE7"/>
    <w:rsid w:val="0051206D"/>
    <w:rsid w:val="00512164"/>
    <w:rsid w:val="0051236C"/>
    <w:rsid w:val="00512496"/>
    <w:rsid w:val="005125D3"/>
    <w:rsid w:val="005126F0"/>
    <w:rsid w:val="0051271C"/>
    <w:rsid w:val="00512852"/>
    <w:rsid w:val="00512B24"/>
    <w:rsid w:val="00512C13"/>
    <w:rsid w:val="00512EB4"/>
    <w:rsid w:val="0051340F"/>
    <w:rsid w:val="00513CC4"/>
    <w:rsid w:val="0051415F"/>
    <w:rsid w:val="005142E5"/>
    <w:rsid w:val="00514C70"/>
    <w:rsid w:val="00515164"/>
    <w:rsid w:val="005153B5"/>
    <w:rsid w:val="0051542D"/>
    <w:rsid w:val="00515658"/>
    <w:rsid w:val="00515664"/>
    <w:rsid w:val="00515737"/>
    <w:rsid w:val="0051574F"/>
    <w:rsid w:val="00515932"/>
    <w:rsid w:val="00515DCC"/>
    <w:rsid w:val="00515E94"/>
    <w:rsid w:val="0051611C"/>
    <w:rsid w:val="00516296"/>
    <w:rsid w:val="0051671C"/>
    <w:rsid w:val="005167D8"/>
    <w:rsid w:val="005168B1"/>
    <w:rsid w:val="00516916"/>
    <w:rsid w:val="00516B8A"/>
    <w:rsid w:val="00516BC7"/>
    <w:rsid w:val="00516FE9"/>
    <w:rsid w:val="00517106"/>
    <w:rsid w:val="0051726A"/>
    <w:rsid w:val="005172F3"/>
    <w:rsid w:val="00517332"/>
    <w:rsid w:val="005174F4"/>
    <w:rsid w:val="005178B8"/>
    <w:rsid w:val="00517B0C"/>
    <w:rsid w:val="00520288"/>
    <w:rsid w:val="005204BC"/>
    <w:rsid w:val="005208D4"/>
    <w:rsid w:val="0052095A"/>
    <w:rsid w:val="00520A85"/>
    <w:rsid w:val="00521296"/>
    <w:rsid w:val="00521576"/>
    <w:rsid w:val="00521669"/>
    <w:rsid w:val="005219D0"/>
    <w:rsid w:val="00521B83"/>
    <w:rsid w:val="00522059"/>
    <w:rsid w:val="00522207"/>
    <w:rsid w:val="0052226E"/>
    <w:rsid w:val="0052247C"/>
    <w:rsid w:val="0052260B"/>
    <w:rsid w:val="00522A2F"/>
    <w:rsid w:val="00522DDD"/>
    <w:rsid w:val="00523067"/>
    <w:rsid w:val="00523172"/>
    <w:rsid w:val="00523179"/>
    <w:rsid w:val="005232B9"/>
    <w:rsid w:val="0052343D"/>
    <w:rsid w:val="005235FF"/>
    <w:rsid w:val="00523CEF"/>
    <w:rsid w:val="00523D26"/>
    <w:rsid w:val="00524219"/>
    <w:rsid w:val="0052454D"/>
    <w:rsid w:val="005245B6"/>
    <w:rsid w:val="00524B73"/>
    <w:rsid w:val="00524E80"/>
    <w:rsid w:val="00524EEE"/>
    <w:rsid w:val="00525061"/>
    <w:rsid w:val="0052509F"/>
    <w:rsid w:val="005252C2"/>
    <w:rsid w:val="00525618"/>
    <w:rsid w:val="00525694"/>
    <w:rsid w:val="00525778"/>
    <w:rsid w:val="00525B18"/>
    <w:rsid w:val="00525BBD"/>
    <w:rsid w:val="00525C2C"/>
    <w:rsid w:val="00525EA3"/>
    <w:rsid w:val="00526367"/>
    <w:rsid w:val="00526490"/>
    <w:rsid w:val="00526730"/>
    <w:rsid w:val="00526DFD"/>
    <w:rsid w:val="00527006"/>
    <w:rsid w:val="0052737E"/>
    <w:rsid w:val="005273DC"/>
    <w:rsid w:val="00527847"/>
    <w:rsid w:val="00527C93"/>
    <w:rsid w:val="00527CAD"/>
    <w:rsid w:val="00527D2D"/>
    <w:rsid w:val="00530068"/>
    <w:rsid w:val="0053027A"/>
    <w:rsid w:val="00530A0B"/>
    <w:rsid w:val="00530A34"/>
    <w:rsid w:val="00530A86"/>
    <w:rsid w:val="00530C12"/>
    <w:rsid w:val="00530E6D"/>
    <w:rsid w:val="00530FF8"/>
    <w:rsid w:val="00531CA2"/>
    <w:rsid w:val="00531DF5"/>
    <w:rsid w:val="00531F03"/>
    <w:rsid w:val="00531FE5"/>
    <w:rsid w:val="00532167"/>
    <w:rsid w:val="005324F5"/>
    <w:rsid w:val="005328D3"/>
    <w:rsid w:val="00532AF1"/>
    <w:rsid w:val="00532E05"/>
    <w:rsid w:val="00532F35"/>
    <w:rsid w:val="0053303D"/>
    <w:rsid w:val="005336D9"/>
    <w:rsid w:val="00533791"/>
    <w:rsid w:val="0053384C"/>
    <w:rsid w:val="00533FD2"/>
    <w:rsid w:val="00534222"/>
    <w:rsid w:val="005342D4"/>
    <w:rsid w:val="0053440B"/>
    <w:rsid w:val="00534871"/>
    <w:rsid w:val="00534C13"/>
    <w:rsid w:val="00534C95"/>
    <w:rsid w:val="00534D6D"/>
    <w:rsid w:val="00534F51"/>
    <w:rsid w:val="00534F76"/>
    <w:rsid w:val="00534FC7"/>
    <w:rsid w:val="00535571"/>
    <w:rsid w:val="00535BFF"/>
    <w:rsid w:val="00535DC6"/>
    <w:rsid w:val="0053629D"/>
    <w:rsid w:val="00536363"/>
    <w:rsid w:val="005364A2"/>
    <w:rsid w:val="005366FC"/>
    <w:rsid w:val="005367F2"/>
    <w:rsid w:val="00536A4A"/>
    <w:rsid w:val="00536A54"/>
    <w:rsid w:val="00536BC7"/>
    <w:rsid w:val="00536EB9"/>
    <w:rsid w:val="005373EC"/>
    <w:rsid w:val="00537564"/>
    <w:rsid w:val="005375B2"/>
    <w:rsid w:val="00537D3D"/>
    <w:rsid w:val="00537D97"/>
    <w:rsid w:val="00537DA5"/>
    <w:rsid w:val="005404DD"/>
    <w:rsid w:val="00540AC6"/>
    <w:rsid w:val="00540B8F"/>
    <w:rsid w:val="00540BC9"/>
    <w:rsid w:val="00540F40"/>
    <w:rsid w:val="005410BF"/>
    <w:rsid w:val="0054125B"/>
    <w:rsid w:val="005414F4"/>
    <w:rsid w:val="00541579"/>
    <w:rsid w:val="005418D8"/>
    <w:rsid w:val="00541A9A"/>
    <w:rsid w:val="00541AC4"/>
    <w:rsid w:val="00541D8B"/>
    <w:rsid w:val="00541E41"/>
    <w:rsid w:val="00541EE9"/>
    <w:rsid w:val="005421CA"/>
    <w:rsid w:val="00542474"/>
    <w:rsid w:val="00542910"/>
    <w:rsid w:val="00542A7C"/>
    <w:rsid w:val="00542E3E"/>
    <w:rsid w:val="00542FC7"/>
    <w:rsid w:val="00543353"/>
    <w:rsid w:val="00543532"/>
    <w:rsid w:val="005435B7"/>
    <w:rsid w:val="00543972"/>
    <w:rsid w:val="005440D0"/>
    <w:rsid w:val="00544173"/>
    <w:rsid w:val="005445AF"/>
    <w:rsid w:val="00544804"/>
    <w:rsid w:val="005448E8"/>
    <w:rsid w:val="0054491C"/>
    <w:rsid w:val="005449A0"/>
    <w:rsid w:val="005449B2"/>
    <w:rsid w:val="00544D26"/>
    <w:rsid w:val="00544D34"/>
    <w:rsid w:val="005451DA"/>
    <w:rsid w:val="00545249"/>
    <w:rsid w:val="00545301"/>
    <w:rsid w:val="005454D8"/>
    <w:rsid w:val="0054571A"/>
    <w:rsid w:val="00545B6E"/>
    <w:rsid w:val="005460AC"/>
    <w:rsid w:val="0054678B"/>
    <w:rsid w:val="00546818"/>
    <w:rsid w:val="005468A7"/>
    <w:rsid w:val="00546A31"/>
    <w:rsid w:val="005470C7"/>
    <w:rsid w:val="0054767F"/>
    <w:rsid w:val="005476C9"/>
    <w:rsid w:val="005476ED"/>
    <w:rsid w:val="00547760"/>
    <w:rsid w:val="00547810"/>
    <w:rsid w:val="00547932"/>
    <w:rsid w:val="00547ADD"/>
    <w:rsid w:val="00547D70"/>
    <w:rsid w:val="005504B0"/>
    <w:rsid w:val="00550753"/>
    <w:rsid w:val="00550C3F"/>
    <w:rsid w:val="00551279"/>
    <w:rsid w:val="00551A65"/>
    <w:rsid w:val="005520D8"/>
    <w:rsid w:val="00552299"/>
    <w:rsid w:val="0055262C"/>
    <w:rsid w:val="0055267E"/>
    <w:rsid w:val="0055296E"/>
    <w:rsid w:val="0055390B"/>
    <w:rsid w:val="00553DAD"/>
    <w:rsid w:val="005541DC"/>
    <w:rsid w:val="00554209"/>
    <w:rsid w:val="005543BC"/>
    <w:rsid w:val="005548C2"/>
    <w:rsid w:val="005549C2"/>
    <w:rsid w:val="00554A21"/>
    <w:rsid w:val="00554AB6"/>
    <w:rsid w:val="00554AC2"/>
    <w:rsid w:val="00554EFF"/>
    <w:rsid w:val="0055504C"/>
    <w:rsid w:val="0055505C"/>
    <w:rsid w:val="005551A3"/>
    <w:rsid w:val="005552D3"/>
    <w:rsid w:val="00555506"/>
    <w:rsid w:val="005556B4"/>
    <w:rsid w:val="00555801"/>
    <w:rsid w:val="00555E34"/>
    <w:rsid w:val="00555EE8"/>
    <w:rsid w:val="00555F95"/>
    <w:rsid w:val="00556114"/>
    <w:rsid w:val="005566AC"/>
    <w:rsid w:val="005566D1"/>
    <w:rsid w:val="005566DF"/>
    <w:rsid w:val="00556727"/>
    <w:rsid w:val="0055687E"/>
    <w:rsid w:val="0055693D"/>
    <w:rsid w:val="00556DFC"/>
    <w:rsid w:val="00556FFD"/>
    <w:rsid w:val="005578B1"/>
    <w:rsid w:val="005579EC"/>
    <w:rsid w:val="00557A99"/>
    <w:rsid w:val="00557CA7"/>
    <w:rsid w:val="00560026"/>
    <w:rsid w:val="0056025A"/>
    <w:rsid w:val="005604CC"/>
    <w:rsid w:val="0056052B"/>
    <w:rsid w:val="00560DEB"/>
    <w:rsid w:val="0056158F"/>
    <w:rsid w:val="0056159B"/>
    <w:rsid w:val="0056195C"/>
    <w:rsid w:val="00562161"/>
    <w:rsid w:val="0056230E"/>
    <w:rsid w:val="00562634"/>
    <w:rsid w:val="00562717"/>
    <w:rsid w:val="00562B5D"/>
    <w:rsid w:val="00562CB4"/>
    <w:rsid w:val="00563254"/>
    <w:rsid w:val="0056357B"/>
    <w:rsid w:val="005637EE"/>
    <w:rsid w:val="005638FF"/>
    <w:rsid w:val="00563D88"/>
    <w:rsid w:val="00563FF7"/>
    <w:rsid w:val="0056414A"/>
    <w:rsid w:val="005646B0"/>
    <w:rsid w:val="00564ABA"/>
    <w:rsid w:val="00564D96"/>
    <w:rsid w:val="00564DB4"/>
    <w:rsid w:val="005652F4"/>
    <w:rsid w:val="005653DF"/>
    <w:rsid w:val="00565402"/>
    <w:rsid w:val="005655C8"/>
    <w:rsid w:val="00565902"/>
    <w:rsid w:val="005659CB"/>
    <w:rsid w:val="00565A1C"/>
    <w:rsid w:val="00565B27"/>
    <w:rsid w:val="00565B3F"/>
    <w:rsid w:val="00565F02"/>
    <w:rsid w:val="005660BE"/>
    <w:rsid w:val="005662C7"/>
    <w:rsid w:val="0056673C"/>
    <w:rsid w:val="00566F64"/>
    <w:rsid w:val="005672F8"/>
    <w:rsid w:val="005674D1"/>
    <w:rsid w:val="00567763"/>
    <w:rsid w:val="0056787A"/>
    <w:rsid w:val="00567941"/>
    <w:rsid w:val="00567956"/>
    <w:rsid w:val="00567B40"/>
    <w:rsid w:val="00567D13"/>
    <w:rsid w:val="00567DB1"/>
    <w:rsid w:val="00570097"/>
    <w:rsid w:val="00570250"/>
    <w:rsid w:val="00570314"/>
    <w:rsid w:val="00570CCE"/>
    <w:rsid w:val="00570DFC"/>
    <w:rsid w:val="005716F2"/>
    <w:rsid w:val="00571793"/>
    <w:rsid w:val="005719BF"/>
    <w:rsid w:val="00571EF8"/>
    <w:rsid w:val="005720B4"/>
    <w:rsid w:val="005722FD"/>
    <w:rsid w:val="00572390"/>
    <w:rsid w:val="00572530"/>
    <w:rsid w:val="005727A0"/>
    <w:rsid w:val="00572DA5"/>
    <w:rsid w:val="00572DBD"/>
    <w:rsid w:val="00572EBC"/>
    <w:rsid w:val="00572F1C"/>
    <w:rsid w:val="005732C1"/>
    <w:rsid w:val="005734B6"/>
    <w:rsid w:val="005735A9"/>
    <w:rsid w:val="00573789"/>
    <w:rsid w:val="00574003"/>
    <w:rsid w:val="0057407A"/>
    <w:rsid w:val="00574242"/>
    <w:rsid w:val="0057424F"/>
    <w:rsid w:val="0057436E"/>
    <w:rsid w:val="005743EF"/>
    <w:rsid w:val="0057440D"/>
    <w:rsid w:val="00574413"/>
    <w:rsid w:val="005744B4"/>
    <w:rsid w:val="0057479A"/>
    <w:rsid w:val="0057484C"/>
    <w:rsid w:val="005749A6"/>
    <w:rsid w:val="00574B43"/>
    <w:rsid w:val="00574FD8"/>
    <w:rsid w:val="005750D6"/>
    <w:rsid w:val="0057516D"/>
    <w:rsid w:val="005754F7"/>
    <w:rsid w:val="00575575"/>
    <w:rsid w:val="00575691"/>
    <w:rsid w:val="00575770"/>
    <w:rsid w:val="00575CF4"/>
    <w:rsid w:val="00576072"/>
    <w:rsid w:val="00576324"/>
    <w:rsid w:val="005765BB"/>
    <w:rsid w:val="0057663C"/>
    <w:rsid w:val="005766A8"/>
    <w:rsid w:val="00576C50"/>
    <w:rsid w:val="00576EEC"/>
    <w:rsid w:val="00576F06"/>
    <w:rsid w:val="00577063"/>
    <w:rsid w:val="005771FA"/>
    <w:rsid w:val="0057727C"/>
    <w:rsid w:val="00577367"/>
    <w:rsid w:val="005773B8"/>
    <w:rsid w:val="00577736"/>
    <w:rsid w:val="0057788C"/>
    <w:rsid w:val="00577A77"/>
    <w:rsid w:val="00577D15"/>
    <w:rsid w:val="00577E16"/>
    <w:rsid w:val="00580015"/>
    <w:rsid w:val="00580243"/>
    <w:rsid w:val="00580342"/>
    <w:rsid w:val="00580892"/>
    <w:rsid w:val="00580B9E"/>
    <w:rsid w:val="0058102A"/>
    <w:rsid w:val="00581105"/>
    <w:rsid w:val="005811E0"/>
    <w:rsid w:val="0058148D"/>
    <w:rsid w:val="005816E2"/>
    <w:rsid w:val="005817E6"/>
    <w:rsid w:val="005819C6"/>
    <w:rsid w:val="00581CCF"/>
    <w:rsid w:val="00581DBD"/>
    <w:rsid w:val="00582402"/>
    <w:rsid w:val="0058269C"/>
    <w:rsid w:val="00582A4C"/>
    <w:rsid w:val="00582BEB"/>
    <w:rsid w:val="00582DFF"/>
    <w:rsid w:val="00582FA3"/>
    <w:rsid w:val="00583345"/>
    <w:rsid w:val="00583731"/>
    <w:rsid w:val="005837CA"/>
    <w:rsid w:val="00583947"/>
    <w:rsid w:val="00583CCE"/>
    <w:rsid w:val="00583D74"/>
    <w:rsid w:val="00583FA0"/>
    <w:rsid w:val="00584270"/>
    <w:rsid w:val="005842FD"/>
    <w:rsid w:val="00584440"/>
    <w:rsid w:val="0058458D"/>
    <w:rsid w:val="005849C0"/>
    <w:rsid w:val="00585312"/>
    <w:rsid w:val="005853F7"/>
    <w:rsid w:val="00585C5D"/>
    <w:rsid w:val="00586006"/>
    <w:rsid w:val="00586091"/>
    <w:rsid w:val="0058620D"/>
    <w:rsid w:val="00586298"/>
    <w:rsid w:val="0058654C"/>
    <w:rsid w:val="0058657B"/>
    <w:rsid w:val="00586587"/>
    <w:rsid w:val="0058666B"/>
    <w:rsid w:val="00586685"/>
    <w:rsid w:val="005866C7"/>
    <w:rsid w:val="005867EC"/>
    <w:rsid w:val="00586AE0"/>
    <w:rsid w:val="00586F35"/>
    <w:rsid w:val="0058707B"/>
    <w:rsid w:val="005873AB"/>
    <w:rsid w:val="00587476"/>
    <w:rsid w:val="00587DAC"/>
    <w:rsid w:val="005900CA"/>
    <w:rsid w:val="005901FF"/>
    <w:rsid w:val="005905DC"/>
    <w:rsid w:val="00590930"/>
    <w:rsid w:val="00590C15"/>
    <w:rsid w:val="00590E13"/>
    <w:rsid w:val="005910E4"/>
    <w:rsid w:val="0059138B"/>
    <w:rsid w:val="00591A48"/>
    <w:rsid w:val="00591D3E"/>
    <w:rsid w:val="00591EB0"/>
    <w:rsid w:val="00591EB8"/>
    <w:rsid w:val="00591F25"/>
    <w:rsid w:val="005925AC"/>
    <w:rsid w:val="0059282D"/>
    <w:rsid w:val="00592847"/>
    <w:rsid w:val="00592855"/>
    <w:rsid w:val="005928D7"/>
    <w:rsid w:val="00592F8E"/>
    <w:rsid w:val="005930A3"/>
    <w:rsid w:val="00593A54"/>
    <w:rsid w:val="00593A9B"/>
    <w:rsid w:val="00594A73"/>
    <w:rsid w:val="00594BBC"/>
    <w:rsid w:val="00594C50"/>
    <w:rsid w:val="00594E9D"/>
    <w:rsid w:val="005953DB"/>
    <w:rsid w:val="00595566"/>
    <w:rsid w:val="005955D3"/>
    <w:rsid w:val="005956B3"/>
    <w:rsid w:val="00595714"/>
    <w:rsid w:val="00595A5E"/>
    <w:rsid w:val="00595CAE"/>
    <w:rsid w:val="00595DD5"/>
    <w:rsid w:val="00596196"/>
    <w:rsid w:val="00596400"/>
    <w:rsid w:val="00596470"/>
    <w:rsid w:val="00596644"/>
    <w:rsid w:val="00596710"/>
    <w:rsid w:val="0059672E"/>
    <w:rsid w:val="005968BD"/>
    <w:rsid w:val="00596912"/>
    <w:rsid w:val="00597115"/>
    <w:rsid w:val="00597170"/>
    <w:rsid w:val="005977A1"/>
    <w:rsid w:val="0059788D"/>
    <w:rsid w:val="00597AE7"/>
    <w:rsid w:val="005A09D5"/>
    <w:rsid w:val="005A0A41"/>
    <w:rsid w:val="005A0F59"/>
    <w:rsid w:val="005A11F5"/>
    <w:rsid w:val="005A14E1"/>
    <w:rsid w:val="005A1709"/>
    <w:rsid w:val="005A19C9"/>
    <w:rsid w:val="005A19CF"/>
    <w:rsid w:val="005A1ABE"/>
    <w:rsid w:val="005A1B71"/>
    <w:rsid w:val="005A1B95"/>
    <w:rsid w:val="005A218D"/>
    <w:rsid w:val="005A29FF"/>
    <w:rsid w:val="005A2A28"/>
    <w:rsid w:val="005A2D41"/>
    <w:rsid w:val="005A3CE5"/>
    <w:rsid w:val="005A3D02"/>
    <w:rsid w:val="005A3E2C"/>
    <w:rsid w:val="005A3E86"/>
    <w:rsid w:val="005A42E0"/>
    <w:rsid w:val="005A4453"/>
    <w:rsid w:val="005A459E"/>
    <w:rsid w:val="005A4EFA"/>
    <w:rsid w:val="005A5097"/>
    <w:rsid w:val="005A50BC"/>
    <w:rsid w:val="005A54A6"/>
    <w:rsid w:val="005A54D3"/>
    <w:rsid w:val="005A56D2"/>
    <w:rsid w:val="005A56F3"/>
    <w:rsid w:val="005A5B67"/>
    <w:rsid w:val="005A5C86"/>
    <w:rsid w:val="005A5DC8"/>
    <w:rsid w:val="005A5FA0"/>
    <w:rsid w:val="005A6228"/>
    <w:rsid w:val="005A62AE"/>
    <w:rsid w:val="005A6339"/>
    <w:rsid w:val="005A63F3"/>
    <w:rsid w:val="005A65C7"/>
    <w:rsid w:val="005A67D3"/>
    <w:rsid w:val="005A6824"/>
    <w:rsid w:val="005A6977"/>
    <w:rsid w:val="005A6AE1"/>
    <w:rsid w:val="005A77C1"/>
    <w:rsid w:val="005A77D4"/>
    <w:rsid w:val="005A7A41"/>
    <w:rsid w:val="005B03C7"/>
    <w:rsid w:val="005B0630"/>
    <w:rsid w:val="005B07C8"/>
    <w:rsid w:val="005B1055"/>
    <w:rsid w:val="005B11C7"/>
    <w:rsid w:val="005B124D"/>
    <w:rsid w:val="005B1FDC"/>
    <w:rsid w:val="005B1FEF"/>
    <w:rsid w:val="005B25B3"/>
    <w:rsid w:val="005B274E"/>
    <w:rsid w:val="005B2A56"/>
    <w:rsid w:val="005B2B1D"/>
    <w:rsid w:val="005B2E92"/>
    <w:rsid w:val="005B2E98"/>
    <w:rsid w:val="005B2F90"/>
    <w:rsid w:val="005B3184"/>
    <w:rsid w:val="005B33C8"/>
    <w:rsid w:val="005B35AE"/>
    <w:rsid w:val="005B377C"/>
    <w:rsid w:val="005B37CA"/>
    <w:rsid w:val="005B37F6"/>
    <w:rsid w:val="005B392B"/>
    <w:rsid w:val="005B3A64"/>
    <w:rsid w:val="005B3B53"/>
    <w:rsid w:val="005B3C1A"/>
    <w:rsid w:val="005B3C89"/>
    <w:rsid w:val="005B3CF6"/>
    <w:rsid w:val="005B3E49"/>
    <w:rsid w:val="005B40EF"/>
    <w:rsid w:val="005B4181"/>
    <w:rsid w:val="005B4348"/>
    <w:rsid w:val="005B44C5"/>
    <w:rsid w:val="005B4520"/>
    <w:rsid w:val="005B4683"/>
    <w:rsid w:val="005B4B25"/>
    <w:rsid w:val="005B4EB2"/>
    <w:rsid w:val="005B5086"/>
    <w:rsid w:val="005B523C"/>
    <w:rsid w:val="005B566B"/>
    <w:rsid w:val="005B56FA"/>
    <w:rsid w:val="005B575A"/>
    <w:rsid w:val="005B57A3"/>
    <w:rsid w:val="005B5AA1"/>
    <w:rsid w:val="005B5B41"/>
    <w:rsid w:val="005B5C55"/>
    <w:rsid w:val="005B5EC7"/>
    <w:rsid w:val="005B5F9D"/>
    <w:rsid w:val="005B61CB"/>
    <w:rsid w:val="005B6233"/>
    <w:rsid w:val="005B6844"/>
    <w:rsid w:val="005B698B"/>
    <w:rsid w:val="005B6A77"/>
    <w:rsid w:val="005B7220"/>
    <w:rsid w:val="005B75CB"/>
    <w:rsid w:val="005C02A6"/>
    <w:rsid w:val="005C0474"/>
    <w:rsid w:val="005C04F9"/>
    <w:rsid w:val="005C0549"/>
    <w:rsid w:val="005C0838"/>
    <w:rsid w:val="005C0BB2"/>
    <w:rsid w:val="005C0E39"/>
    <w:rsid w:val="005C0F3D"/>
    <w:rsid w:val="005C1531"/>
    <w:rsid w:val="005C15EF"/>
    <w:rsid w:val="005C19C7"/>
    <w:rsid w:val="005C1A40"/>
    <w:rsid w:val="005C23A1"/>
    <w:rsid w:val="005C2944"/>
    <w:rsid w:val="005C2954"/>
    <w:rsid w:val="005C29EF"/>
    <w:rsid w:val="005C30FD"/>
    <w:rsid w:val="005C327B"/>
    <w:rsid w:val="005C32A4"/>
    <w:rsid w:val="005C38B3"/>
    <w:rsid w:val="005C3D99"/>
    <w:rsid w:val="005C3E1C"/>
    <w:rsid w:val="005C3E1E"/>
    <w:rsid w:val="005C4029"/>
    <w:rsid w:val="005C4098"/>
    <w:rsid w:val="005C4423"/>
    <w:rsid w:val="005C4557"/>
    <w:rsid w:val="005C4597"/>
    <w:rsid w:val="005C45F7"/>
    <w:rsid w:val="005C47E7"/>
    <w:rsid w:val="005C4954"/>
    <w:rsid w:val="005C49B9"/>
    <w:rsid w:val="005C4A77"/>
    <w:rsid w:val="005C4AAF"/>
    <w:rsid w:val="005C4B1E"/>
    <w:rsid w:val="005C4E9B"/>
    <w:rsid w:val="005C50FF"/>
    <w:rsid w:val="005C5282"/>
    <w:rsid w:val="005C5505"/>
    <w:rsid w:val="005C59B4"/>
    <w:rsid w:val="005C5F15"/>
    <w:rsid w:val="005C62C5"/>
    <w:rsid w:val="005C6700"/>
    <w:rsid w:val="005C6B54"/>
    <w:rsid w:val="005C6BB1"/>
    <w:rsid w:val="005C6EAF"/>
    <w:rsid w:val="005C6F0B"/>
    <w:rsid w:val="005C75B1"/>
    <w:rsid w:val="005C7615"/>
    <w:rsid w:val="005C7747"/>
    <w:rsid w:val="005C7844"/>
    <w:rsid w:val="005C7AE0"/>
    <w:rsid w:val="005C7C96"/>
    <w:rsid w:val="005C7F49"/>
    <w:rsid w:val="005C7FD9"/>
    <w:rsid w:val="005D00DA"/>
    <w:rsid w:val="005D02FB"/>
    <w:rsid w:val="005D03B5"/>
    <w:rsid w:val="005D0495"/>
    <w:rsid w:val="005D06D3"/>
    <w:rsid w:val="005D0B24"/>
    <w:rsid w:val="005D0B51"/>
    <w:rsid w:val="005D0B6F"/>
    <w:rsid w:val="005D0BA0"/>
    <w:rsid w:val="005D0C43"/>
    <w:rsid w:val="005D0CE6"/>
    <w:rsid w:val="005D12EA"/>
    <w:rsid w:val="005D15AE"/>
    <w:rsid w:val="005D1701"/>
    <w:rsid w:val="005D1A2A"/>
    <w:rsid w:val="005D1BDB"/>
    <w:rsid w:val="005D1F39"/>
    <w:rsid w:val="005D21CE"/>
    <w:rsid w:val="005D253E"/>
    <w:rsid w:val="005D259C"/>
    <w:rsid w:val="005D2AE1"/>
    <w:rsid w:val="005D2C25"/>
    <w:rsid w:val="005D2C59"/>
    <w:rsid w:val="005D306A"/>
    <w:rsid w:val="005D354D"/>
    <w:rsid w:val="005D3EA8"/>
    <w:rsid w:val="005D3EC9"/>
    <w:rsid w:val="005D3FD1"/>
    <w:rsid w:val="005D4465"/>
    <w:rsid w:val="005D4474"/>
    <w:rsid w:val="005D4509"/>
    <w:rsid w:val="005D474F"/>
    <w:rsid w:val="005D486D"/>
    <w:rsid w:val="005D488C"/>
    <w:rsid w:val="005D48EA"/>
    <w:rsid w:val="005D4EBA"/>
    <w:rsid w:val="005D4F99"/>
    <w:rsid w:val="005D518F"/>
    <w:rsid w:val="005D5666"/>
    <w:rsid w:val="005D567D"/>
    <w:rsid w:val="005D5847"/>
    <w:rsid w:val="005D5967"/>
    <w:rsid w:val="005D5B45"/>
    <w:rsid w:val="005D5DCF"/>
    <w:rsid w:val="005D60DC"/>
    <w:rsid w:val="005D6377"/>
    <w:rsid w:val="005D637D"/>
    <w:rsid w:val="005D6439"/>
    <w:rsid w:val="005D66BB"/>
    <w:rsid w:val="005D6748"/>
    <w:rsid w:val="005D6B8A"/>
    <w:rsid w:val="005D6CE3"/>
    <w:rsid w:val="005D6DB3"/>
    <w:rsid w:val="005D6E05"/>
    <w:rsid w:val="005D6F3D"/>
    <w:rsid w:val="005D7006"/>
    <w:rsid w:val="005D771C"/>
    <w:rsid w:val="005D7799"/>
    <w:rsid w:val="005D7B28"/>
    <w:rsid w:val="005D7C44"/>
    <w:rsid w:val="005D7FDA"/>
    <w:rsid w:val="005E03EB"/>
    <w:rsid w:val="005E091F"/>
    <w:rsid w:val="005E0AFD"/>
    <w:rsid w:val="005E111D"/>
    <w:rsid w:val="005E1157"/>
    <w:rsid w:val="005E1450"/>
    <w:rsid w:val="005E179D"/>
    <w:rsid w:val="005E1812"/>
    <w:rsid w:val="005E1FBE"/>
    <w:rsid w:val="005E2334"/>
    <w:rsid w:val="005E25A6"/>
    <w:rsid w:val="005E2796"/>
    <w:rsid w:val="005E2908"/>
    <w:rsid w:val="005E2D56"/>
    <w:rsid w:val="005E33BA"/>
    <w:rsid w:val="005E3770"/>
    <w:rsid w:val="005E3916"/>
    <w:rsid w:val="005E3BB8"/>
    <w:rsid w:val="005E3C70"/>
    <w:rsid w:val="005E3DCD"/>
    <w:rsid w:val="005E3E34"/>
    <w:rsid w:val="005E3EE1"/>
    <w:rsid w:val="005E41C4"/>
    <w:rsid w:val="005E4302"/>
    <w:rsid w:val="005E4533"/>
    <w:rsid w:val="005E47ED"/>
    <w:rsid w:val="005E4D5F"/>
    <w:rsid w:val="005E517F"/>
    <w:rsid w:val="005E53DE"/>
    <w:rsid w:val="005E5879"/>
    <w:rsid w:val="005E64D6"/>
    <w:rsid w:val="005E662F"/>
    <w:rsid w:val="005E6AD0"/>
    <w:rsid w:val="005E6C4F"/>
    <w:rsid w:val="005E722A"/>
    <w:rsid w:val="005E72D6"/>
    <w:rsid w:val="005E74E1"/>
    <w:rsid w:val="005E7953"/>
    <w:rsid w:val="005E7BA2"/>
    <w:rsid w:val="005E7DA2"/>
    <w:rsid w:val="005F0058"/>
    <w:rsid w:val="005F0278"/>
    <w:rsid w:val="005F03F4"/>
    <w:rsid w:val="005F0799"/>
    <w:rsid w:val="005F0F7F"/>
    <w:rsid w:val="005F12BB"/>
    <w:rsid w:val="005F13AB"/>
    <w:rsid w:val="005F1E00"/>
    <w:rsid w:val="005F1EEB"/>
    <w:rsid w:val="005F1FA1"/>
    <w:rsid w:val="005F2226"/>
    <w:rsid w:val="005F236F"/>
    <w:rsid w:val="005F27BB"/>
    <w:rsid w:val="005F29FD"/>
    <w:rsid w:val="005F2A12"/>
    <w:rsid w:val="005F2FFD"/>
    <w:rsid w:val="005F3050"/>
    <w:rsid w:val="005F376A"/>
    <w:rsid w:val="005F37FD"/>
    <w:rsid w:val="005F385C"/>
    <w:rsid w:val="005F3AD3"/>
    <w:rsid w:val="005F3D7E"/>
    <w:rsid w:val="005F3EAD"/>
    <w:rsid w:val="005F4142"/>
    <w:rsid w:val="005F43A4"/>
    <w:rsid w:val="005F4A1A"/>
    <w:rsid w:val="005F4DA1"/>
    <w:rsid w:val="005F4F4A"/>
    <w:rsid w:val="005F540E"/>
    <w:rsid w:val="005F541E"/>
    <w:rsid w:val="005F5894"/>
    <w:rsid w:val="005F5D71"/>
    <w:rsid w:val="005F5DCB"/>
    <w:rsid w:val="005F5E11"/>
    <w:rsid w:val="005F6070"/>
    <w:rsid w:val="005F6095"/>
    <w:rsid w:val="005F65F5"/>
    <w:rsid w:val="005F6977"/>
    <w:rsid w:val="005F6BC1"/>
    <w:rsid w:val="005F6C21"/>
    <w:rsid w:val="005F6E22"/>
    <w:rsid w:val="005F6E36"/>
    <w:rsid w:val="005F6EB1"/>
    <w:rsid w:val="005F734B"/>
    <w:rsid w:val="005F75B0"/>
    <w:rsid w:val="005F7CB8"/>
    <w:rsid w:val="006001FC"/>
    <w:rsid w:val="006003A6"/>
    <w:rsid w:val="0060063A"/>
    <w:rsid w:val="00600738"/>
    <w:rsid w:val="00600A3B"/>
    <w:rsid w:val="00600B07"/>
    <w:rsid w:val="00600E40"/>
    <w:rsid w:val="00600EC8"/>
    <w:rsid w:val="0060157B"/>
    <w:rsid w:val="006015A2"/>
    <w:rsid w:val="0060169B"/>
    <w:rsid w:val="0060198B"/>
    <w:rsid w:val="006019C1"/>
    <w:rsid w:val="00601A5C"/>
    <w:rsid w:val="00601C4C"/>
    <w:rsid w:val="00601D42"/>
    <w:rsid w:val="00602182"/>
    <w:rsid w:val="006021A7"/>
    <w:rsid w:val="00602547"/>
    <w:rsid w:val="006026DF"/>
    <w:rsid w:val="006028E6"/>
    <w:rsid w:val="00602A48"/>
    <w:rsid w:val="00602AB9"/>
    <w:rsid w:val="00602E5A"/>
    <w:rsid w:val="00603032"/>
    <w:rsid w:val="0060313A"/>
    <w:rsid w:val="00603273"/>
    <w:rsid w:val="00603A1A"/>
    <w:rsid w:val="00603BA3"/>
    <w:rsid w:val="00603C46"/>
    <w:rsid w:val="00603F55"/>
    <w:rsid w:val="00603FCA"/>
    <w:rsid w:val="00603FDF"/>
    <w:rsid w:val="00604025"/>
    <w:rsid w:val="00604112"/>
    <w:rsid w:val="00604228"/>
    <w:rsid w:val="00604316"/>
    <w:rsid w:val="00604410"/>
    <w:rsid w:val="0060458D"/>
    <w:rsid w:val="006045DE"/>
    <w:rsid w:val="0060498C"/>
    <w:rsid w:val="00604DC7"/>
    <w:rsid w:val="00604F71"/>
    <w:rsid w:val="0060523D"/>
    <w:rsid w:val="006052AE"/>
    <w:rsid w:val="00605303"/>
    <w:rsid w:val="006057E6"/>
    <w:rsid w:val="00605982"/>
    <w:rsid w:val="00605983"/>
    <w:rsid w:val="00605BB2"/>
    <w:rsid w:val="0060601D"/>
    <w:rsid w:val="006060BE"/>
    <w:rsid w:val="00606184"/>
    <w:rsid w:val="006063B8"/>
    <w:rsid w:val="006063DF"/>
    <w:rsid w:val="00606A34"/>
    <w:rsid w:val="00606E72"/>
    <w:rsid w:val="00606FE1"/>
    <w:rsid w:val="0060742D"/>
    <w:rsid w:val="006077E9"/>
    <w:rsid w:val="00607B16"/>
    <w:rsid w:val="00607CE0"/>
    <w:rsid w:val="00607E40"/>
    <w:rsid w:val="006102A2"/>
    <w:rsid w:val="00610DC3"/>
    <w:rsid w:val="00610E3E"/>
    <w:rsid w:val="00610E57"/>
    <w:rsid w:val="0061125C"/>
    <w:rsid w:val="00611458"/>
    <w:rsid w:val="00611694"/>
    <w:rsid w:val="00611C23"/>
    <w:rsid w:val="00611CB3"/>
    <w:rsid w:val="00611CD6"/>
    <w:rsid w:val="00611DD7"/>
    <w:rsid w:val="00611E01"/>
    <w:rsid w:val="00612255"/>
    <w:rsid w:val="00612282"/>
    <w:rsid w:val="0061270B"/>
    <w:rsid w:val="0061272F"/>
    <w:rsid w:val="0061275F"/>
    <w:rsid w:val="00612AFF"/>
    <w:rsid w:val="00612B82"/>
    <w:rsid w:val="00612DCD"/>
    <w:rsid w:val="00612F97"/>
    <w:rsid w:val="00612FD4"/>
    <w:rsid w:val="006132E5"/>
    <w:rsid w:val="00613304"/>
    <w:rsid w:val="00613357"/>
    <w:rsid w:val="006134A9"/>
    <w:rsid w:val="00613C53"/>
    <w:rsid w:val="00613F43"/>
    <w:rsid w:val="00614088"/>
    <w:rsid w:val="00614590"/>
    <w:rsid w:val="00614790"/>
    <w:rsid w:val="0061497A"/>
    <w:rsid w:val="006149B6"/>
    <w:rsid w:val="00615303"/>
    <w:rsid w:val="00615311"/>
    <w:rsid w:val="00615375"/>
    <w:rsid w:val="006158C2"/>
    <w:rsid w:val="00615DE3"/>
    <w:rsid w:val="00616208"/>
    <w:rsid w:val="00616356"/>
    <w:rsid w:val="00616565"/>
    <w:rsid w:val="00616933"/>
    <w:rsid w:val="00616D0D"/>
    <w:rsid w:val="00617031"/>
    <w:rsid w:val="006171CD"/>
    <w:rsid w:val="006177A6"/>
    <w:rsid w:val="00617948"/>
    <w:rsid w:val="00617EE6"/>
    <w:rsid w:val="0062002C"/>
    <w:rsid w:val="006202E4"/>
    <w:rsid w:val="00620671"/>
    <w:rsid w:val="006206AD"/>
    <w:rsid w:val="006208E8"/>
    <w:rsid w:val="00620DD2"/>
    <w:rsid w:val="00620DFD"/>
    <w:rsid w:val="00621015"/>
    <w:rsid w:val="0062119C"/>
    <w:rsid w:val="00621228"/>
    <w:rsid w:val="0062127A"/>
    <w:rsid w:val="006216D1"/>
    <w:rsid w:val="00621752"/>
    <w:rsid w:val="00621B2B"/>
    <w:rsid w:val="00621D6A"/>
    <w:rsid w:val="00621F94"/>
    <w:rsid w:val="006220D5"/>
    <w:rsid w:val="0062289E"/>
    <w:rsid w:val="006228A8"/>
    <w:rsid w:val="006229B3"/>
    <w:rsid w:val="00622C52"/>
    <w:rsid w:val="00622D52"/>
    <w:rsid w:val="006230E9"/>
    <w:rsid w:val="006231B5"/>
    <w:rsid w:val="006232EA"/>
    <w:rsid w:val="00623492"/>
    <w:rsid w:val="006235AD"/>
    <w:rsid w:val="00623C9E"/>
    <w:rsid w:val="00624126"/>
    <w:rsid w:val="0062478D"/>
    <w:rsid w:val="00624AD4"/>
    <w:rsid w:val="00624CD6"/>
    <w:rsid w:val="0062513B"/>
    <w:rsid w:val="00625EDC"/>
    <w:rsid w:val="00626779"/>
    <w:rsid w:val="00626E39"/>
    <w:rsid w:val="006270E9"/>
    <w:rsid w:val="006273C5"/>
    <w:rsid w:val="00627CB3"/>
    <w:rsid w:val="006304A4"/>
    <w:rsid w:val="00630B84"/>
    <w:rsid w:val="0063125D"/>
    <w:rsid w:val="00631362"/>
    <w:rsid w:val="006315D6"/>
    <w:rsid w:val="0063189F"/>
    <w:rsid w:val="006318F7"/>
    <w:rsid w:val="006319D8"/>
    <w:rsid w:val="00631F91"/>
    <w:rsid w:val="006320E2"/>
    <w:rsid w:val="006321DF"/>
    <w:rsid w:val="00632313"/>
    <w:rsid w:val="00632529"/>
    <w:rsid w:val="00632667"/>
    <w:rsid w:val="0063270C"/>
    <w:rsid w:val="00632908"/>
    <w:rsid w:val="00632CFA"/>
    <w:rsid w:val="006336BB"/>
    <w:rsid w:val="006337AD"/>
    <w:rsid w:val="00633A51"/>
    <w:rsid w:val="00633B5C"/>
    <w:rsid w:val="00633C22"/>
    <w:rsid w:val="00633D4E"/>
    <w:rsid w:val="00633D75"/>
    <w:rsid w:val="006342CF"/>
    <w:rsid w:val="00634666"/>
    <w:rsid w:val="00634716"/>
    <w:rsid w:val="00634738"/>
    <w:rsid w:val="00634801"/>
    <w:rsid w:val="00634A4C"/>
    <w:rsid w:val="006351A8"/>
    <w:rsid w:val="006351DE"/>
    <w:rsid w:val="0063533E"/>
    <w:rsid w:val="00635876"/>
    <w:rsid w:val="0063588D"/>
    <w:rsid w:val="0063589C"/>
    <w:rsid w:val="00636334"/>
    <w:rsid w:val="00636642"/>
    <w:rsid w:val="0063667D"/>
    <w:rsid w:val="006366CA"/>
    <w:rsid w:val="00636715"/>
    <w:rsid w:val="00636BFB"/>
    <w:rsid w:val="00636CD4"/>
    <w:rsid w:val="00636E4B"/>
    <w:rsid w:val="00636F85"/>
    <w:rsid w:val="00636F8E"/>
    <w:rsid w:val="00636FB1"/>
    <w:rsid w:val="00636FDF"/>
    <w:rsid w:val="0063725F"/>
    <w:rsid w:val="0063728D"/>
    <w:rsid w:val="006373CB"/>
    <w:rsid w:val="006376EA"/>
    <w:rsid w:val="00637829"/>
    <w:rsid w:val="006378FB"/>
    <w:rsid w:val="00637EC4"/>
    <w:rsid w:val="00640297"/>
    <w:rsid w:val="0064037E"/>
    <w:rsid w:val="006404B1"/>
    <w:rsid w:val="00640572"/>
    <w:rsid w:val="0064082B"/>
    <w:rsid w:val="00640912"/>
    <w:rsid w:val="0064094A"/>
    <w:rsid w:val="006409C9"/>
    <w:rsid w:val="00640A41"/>
    <w:rsid w:val="00640C82"/>
    <w:rsid w:val="00640CF1"/>
    <w:rsid w:val="00640E9F"/>
    <w:rsid w:val="00641466"/>
    <w:rsid w:val="0064165F"/>
    <w:rsid w:val="00641848"/>
    <w:rsid w:val="00641948"/>
    <w:rsid w:val="00641CFC"/>
    <w:rsid w:val="0064210A"/>
    <w:rsid w:val="0064213B"/>
    <w:rsid w:val="0064217C"/>
    <w:rsid w:val="006425B5"/>
    <w:rsid w:val="00642976"/>
    <w:rsid w:val="00642AEF"/>
    <w:rsid w:val="006432DD"/>
    <w:rsid w:val="0064367F"/>
    <w:rsid w:val="00643685"/>
    <w:rsid w:val="00643733"/>
    <w:rsid w:val="00643968"/>
    <w:rsid w:val="0064396B"/>
    <w:rsid w:val="006439C9"/>
    <w:rsid w:val="00643DA4"/>
    <w:rsid w:val="00643DE2"/>
    <w:rsid w:val="00643E46"/>
    <w:rsid w:val="00643EC3"/>
    <w:rsid w:val="00643F00"/>
    <w:rsid w:val="00644026"/>
    <w:rsid w:val="0064441E"/>
    <w:rsid w:val="0064477C"/>
    <w:rsid w:val="00644C12"/>
    <w:rsid w:val="00644C67"/>
    <w:rsid w:val="00644F03"/>
    <w:rsid w:val="00644FB8"/>
    <w:rsid w:val="00644FEC"/>
    <w:rsid w:val="00645022"/>
    <w:rsid w:val="006450C2"/>
    <w:rsid w:val="00645176"/>
    <w:rsid w:val="00645336"/>
    <w:rsid w:val="00645397"/>
    <w:rsid w:val="0064550F"/>
    <w:rsid w:val="00645B71"/>
    <w:rsid w:val="00645BA5"/>
    <w:rsid w:val="00645E09"/>
    <w:rsid w:val="00645E16"/>
    <w:rsid w:val="00645E83"/>
    <w:rsid w:val="00645F25"/>
    <w:rsid w:val="006463AC"/>
    <w:rsid w:val="00646822"/>
    <w:rsid w:val="006469CA"/>
    <w:rsid w:val="00646BB5"/>
    <w:rsid w:val="00646C6A"/>
    <w:rsid w:val="00646D5A"/>
    <w:rsid w:val="00647E38"/>
    <w:rsid w:val="00647EA0"/>
    <w:rsid w:val="00647FAF"/>
    <w:rsid w:val="006505D8"/>
    <w:rsid w:val="006506AE"/>
    <w:rsid w:val="00650832"/>
    <w:rsid w:val="00650DF2"/>
    <w:rsid w:val="00650ED9"/>
    <w:rsid w:val="00651622"/>
    <w:rsid w:val="00651643"/>
    <w:rsid w:val="006516CF"/>
    <w:rsid w:val="006516FA"/>
    <w:rsid w:val="00651719"/>
    <w:rsid w:val="00651E94"/>
    <w:rsid w:val="00652073"/>
    <w:rsid w:val="006520A2"/>
    <w:rsid w:val="00652112"/>
    <w:rsid w:val="00652176"/>
    <w:rsid w:val="0065217A"/>
    <w:rsid w:val="00652289"/>
    <w:rsid w:val="00652365"/>
    <w:rsid w:val="00652448"/>
    <w:rsid w:val="006525B0"/>
    <w:rsid w:val="00652696"/>
    <w:rsid w:val="00652A74"/>
    <w:rsid w:val="00652B95"/>
    <w:rsid w:val="00652FE6"/>
    <w:rsid w:val="00653013"/>
    <w:rsid w:val="00653256"/>
    <w:rsid w:val="0065360D"/>
    <w:rsid w:val="0065395D"/>
    <w:rsid w:val="00653976"/>
    <w:rsid w:val="00653B2E"/>
    <w:rsid w:val="00653FAF"/>
    <w:rsid w:val="006540D3"/>
    <w:rsid w:val="006542F5"/>
    <w:rsid w:val="00654338"/>
    <w:rsid w:val="00654562"/>
    <w:rsid w:val="006546F8"/>
    <w:rsid w:val="00654754"/>
    <w:rsid w:val="00654A3D"/>
    <w:rsid w:val="00655036"/>
    <w:rsid w:val="006555D1"/>
    <w:rsid w:val="006555E0"/>
    <w:rsid w:val="00655AE1"/>
    <w:rsid w:val="00655BF8"/>
    <w:rsid w:val="00655DEE"/>
    <w:rsid w:val="00655F0F"/>
    <w:rsid w:val="00656672"/>
    <w:rsid w:val="006567A9"/>
    <w:rsid w:val="00656BBC"/>
    <w:rsid w:val="00656BFD"/>
    <w:rsid w:val="00656C43"/>
    <w:rsid w:val="00656D38"/>
    <w:rsid w:val="006570C5"/>
    <w:rsid w:val="006573CC"/>
    <w:rsid w:val="00657723"/>
    <w:rsid w:val="006578D0"/>
    <w:rsid w:val="00657DBB"/>
    <w:rsid w:val="00657E65"/>
    <w:rsid w:val="00660012"/>
    <w:rsid w:val="00660145"/>
    <w:rsid w:val="0066046D"/>
    <w:rsid w:val="006608BC"/>
    <w:rsid w:val="006609B7"/>
    <w:rsid w:val="00660A87"/>
    <w:rsid w:val="006614E9"/>
    <w:rsid w:val="00661A85"/>
    <w:rsid w:val="00661D8A"/>
    <w:rsid w:val="0066218D"/>
    <w:rsid w:val="00662208"/>
    <w:rsid w:val="00662738"/>
    <w:rsid w:val="00662CBF"/>
    <w:rsid w:val="00662E84"/>
    <w:rsid w:val="00663504"/>
    <w:rsid w:val="006637E2"/>
    <w:rsid w:val="00663E4A"/>
    <w:rsid w:val="00664144"/>
    <w:rsid w:val="0066422E"/>
    <w:rsid w:val="006643ED"/>
    <w:rsid w:val="00664415"/>
    <w:rsid w:val="006646B8"/>
    <w:rsid w:val="006649A0"/>
    <w:rsid w:val="00664BD0"/>
    <w:rsid w:val="00664D03"/>
    <w:rsid w:val="00664ED1"/>
    <w:rsid w:val="0066537C"/>
    <w:rsid w:val="006656D1"/>
    <w:rsid w:val="006658D2"/>
    <w:rsid w:val="00665B13"/>
    <w:rsid w:val="00665B3E"/>
    <w:rsid w:val="00665ED1"/>
    <w:rsid w:val="0066609B"/>
    <w:rsid w:val="006667A5"/>
    <w:rsid w:val="006667C3"/>
    <w:rsid w:val="006669A8"/>
    <w:rsid w:val="00666FC6"/>
    <w:rsid w:val="00666FD2"/>
    <w:rsid w:val="0066734B"/>
    <w:rsid w:val="006673E3"/>
    <w:rsid w:val="00667C10"/>
    <w:rsid w:val="00667C6C"/>
    <w:rsid w:val="00667D52"/>
    <w:rsid w:val="0067017F"/>
    <w:rsid w:val="0067031D"/>
    <w:rsid w:val="006707FE"/>
    <w:rsid w:val="006709BD"/>
    <w:rsid w:val="00670A1E"/>
    <w:rsid w:val="00670AC2"/>
    <w:rsid w:val="00670B41"/>
    <w:rsid w:val="00670CEB"/>
    <w:rsid w:val="00670DDB"/>
    <w:rsid w:val="00670E77"/>
    <w:rsid w:val="00671238"/>
    <w:rsid w:val="006719C0"/>
    <w:rsid w:val="00671C55"/>
    <w:rsid w:val="00671C58"/>
    <w:rsid w:val="00671DEC"/>
    <w:rsid w:val="0067203D"/>
    <w:rsid w:val="00672250"/>
    <w:rsid w:val="0067235A"/>
    <w:rsid w:val="00672771"/>
    <w:rsid w:val="00672A26"/>
    <w:rsid w:val="006731AC"/>
    <w:rsid w:val="0067341A"/>
    <w:rsid w:val="00673E40"/>
    <w:rsid w:val="00673E99"/>
    <w:rsid w:val="00673F4D"/>
    <w:rsid w:val="00673F4E"/>
    <w:rsid w:val="006740BC"/>
    <w:rsid w:val="0067412A"/>
    <w:rsid w:val="0067422E"/>
    <w:rsid w:val="006744D7"/>
    <w:rsid w:val="00674D7E"/>
    <w:rsid w:val="0067514A"/>
    <w:rsid w:val="006751F6"/>
    <w:rsid w:val="00675280"/>
    <w:rsid w:val="00675545"/>
    <w:rsid w:val="00675BE3"/>
    <w:rsid w:val="00675BE4"/>
    <w:rsid w:val="00675C5B"/>
    <w:rsid w:val="00675DF4"/>
    <w:rsid w:val="00676212"/>
    <w:rsid w:val="00676387"/>
    <w:rsid w:val="00676595"/>
    <w:rsid w:val="00676721"/>
    <w:rsid w:val="00676DCF"/>
    <w:rsid w:val="00676FB6"/>
    <w:rsid w:val="00677069"/>
    <w:rsid w:val="00677A11"/>
    <w:rsid w:val="00677D4E"/>
    <w:rsid w:val="0068004B"/>
    <w:rsid w:val="0068073C"/>
    <w:rsid w:val="00680816"/>
    <w:rsid w:val="00680C4C"/>
    <w:rsid w:val="00680C6C"/>
    <w:rsid w:val="00680E2E"/>
    <w:rsid w:val="006810B5"/>
    <w:rsid w:val="006811E6"/>
    <w:rsid w:val="00681824"/>
    <w:rsid w:val="006818CD"/>
    <w:rsid w:val="00681940"/>
    <w:rsid w:val="00681B13"/>
    <w:rsid w:val="00681B87"/>
    <w:rsid w:val="00681E32"/>
    <w:rsid w:val="00682082"/>
    <w:rsid w:val="006820AF"/>
    <w:rsid w:val="00682212"/>
    <w:rsid w:val="006823B9"/>
    <w:rsid w:val="00682519"/>
    <w:rsid w:val="006826D4"/>
    <w:rsid w:val="006827B4"/>
    <w:rsid w:val="00682B56"/>
    <w:rsid w:val="00682B97"/>
    <w:rsid w:val="00682DA4"/>
    <w:rsid w:val="00682DAF"/>
    <w:rsid w:val="00682E81"/>
    <w:rsid w:val="00683042"/>
    <w:rsid w:val="006834F9"/>
    <w:rsid w:val="00683601"/>
    <w:rsid w:val="00683B55"/>
    <w:rsid w:val="00683C79"/>
    <w:rsid w:val="00683DC3"/>
    <w:rsid w:val="00684040"/>
    <w:rsid w:val="006840A0"/>
    <w:rsid w:val="006840AA"/>
    <w:rsid w:val="006840F2"/>
    <w:rsid w:val="0068411A"/>
    <w:rsid w:val="00684889"/>
    <w:rsid w:val="0068489F"/>
    <w:rsid w:val="006849DE"/>
    <w:rsid w:val="00684BA7"/>
    <w:rsid w:val="00684ED4"/>
    <w:rsid w:val="0068521A"/>
    <w:rsid w:val="00685A6C"/>
    <w:rsid w:val="00686370"/>
    <w:rsid w:val="0068687D"/>
    <w:rsid w:val="00686917"/>
    <w:rsid w:val="00686A75"/>
    <w:rsid w:val="006875F5"/>
    <w:rsid w:val="006875FA"/>
    <w:rsid w:val="0068772B"/>
    <w:rsid w:val="006877E7"/>
    <w:rsid w:val="006879A3"/>
    <w:rsid w:val="00687D0A"/>
    <w:rsid w:val="00687DE8"/>
    <w:rsid w:val="00690064"/>
    <w:rsid w:val="00690440"/>
    <w:rsid w:val="006904C7"/>
    <w:rsid w:val="00690927"/>
    <w:rsid w:val="00690A9E"/>
    <w:rsid w:val="00690CFC"/>
    <w:rsid w:val="00690E96"/>
    <w:rsid w:val="00691000"/>
    <w:rsid w:val="00691A29"/>
    <w:rsid w:val="00691CC0"/>
    <w:rsid w:val="00691D45"/>
    <w:rsid w:val="00692302"/>
    <w:rsid w:val="006925F7"/>
    <w:rsid w:val="00692C79"/>
    <w:rsid w:val="00692F7A"/>
    <w:rsid w:val="00693646"/>
    <w:rsid w:val="00693808"/>
    <w:rsid w:val="0069388F"/>
    <w:rsid w:val="00693AC8"/>
    <w:rsid w:val="00693B33"/>
    <w:rsid w:val="00693B9F"/>
    <w:rsid w:val="00693F96"/>
    <w:rsid w:val="00693F9B"/>
    <w:rsid w:val="00694146"/>
    <w:rsid w:val="006945F5"/>
    <w:rsid w:val="00694627"/>
    <w:rsid w:val="00694F5B"/>
    <w:rsid w:val="00695B6A"/>
    <w:rsid w:val="00695E6E"/>
    <w:rsid w:val="00695F33"/>
    <w:rsid w:val="00695F6A"/>
    <w:rsid w:val="00696377"/>
    <w:rsid w:val="006965FE"/>
    <w:rsid w:val="0069667A"/>
    <w:rsid w:val="006966E0"/>
    <w:rsid w:val="00696752"/>
    <w:rsid w:val="00696F3D"/>
    <w:rsid w:val="0069707A"/>
    <w:rsid w:val="00697334"/>
    <w:rsid w:val="006974E8"/>
    <w:rsid w:val="00697720"/>
    <w:rsid w:val="00697B0D"/>
    <w:rsid w:val="006A00C5"/>
    <w:rsid w:val="006A0138"/>
    <w:rsid w:val="006A0396"/>
    <w:rsid w:val="006A083F"/>
    <w:rsid w:val="006A0879"/>
    <w:rsid w:val="006A0A8E"/>
    <w:rsid w:val="006A0BD9"/>
    <w:rsid w:val="006A0C4B"/>
    <w:rsid w:val="006A0FD9"/>
    <w:rsid w:val="006A0FE8"/>
    <w:rsid w:val="006A104F"/>
    <w:rsid w:val="006A10CA"/>
    <w:rsid w:val="006A120F"/>
    <w:rsid w:val="006A15BF"/>
    <w:rsid w:val="006A1DAA"/>
    <w:rsid w:val="006A1F11"/>
    <w:rsid w:val="006A1F66"/>
    <w:rsid w:val="006A21EC"/>
    <w:rsid w:val="006A2293"/>
    <w:rsid w:val="006A2330"/>
    <w:rsid w:val="006A2333"/>
    <w:rsid w:val="006A263B"/>
    <w:rsid w:val="006A265F"/>
    <w:rsid w:val="006A2805"/>
    <w:rsid w:val="006A2899"/>
    <w:rsid w:val="006A2A97"/>
    <w:rsid w:val="006A2B57"/>
    <w:rsid w:val="006A327C"/>
    <w:rsid w:val="006A3809"/>
    <w:rsid w:val="006A3839"/>
    <w:rsid w:val="006A3C66"/>
    <w:rsid w:val="006A40E3"/>
    <w:rsid w:val="006A426B"/>
    <w:rsid w:val="006A43B7"/>
    <w:rsid w:val="006A4BAD"/>
    <w:rsid w:val="006A5482"/>
    <w:rsid w:val="006A5970"/>
    <w:rsid w:val="006A5E85"/>
    <w:rsid w:val="006A652D"/>
    <w:rsid w:val="006A6703"/>
    <w:rsid w:val="006A6B4A"/>
    <w:rsid w:val="006A6EA4"/>
    <w:rsid w:val="006A71F8"/>
    <w:rsid w:val="006A730E"/>
    <w:rsid w:val="006A7847"/>
    <w:rsid w:val="006A7BE0"/>
    <w:rsid w:val="006A7F41"/>
    <w:rsid w:val="006B02AF"/>
    <w:rsid w:val="006B074B"/>
    <w:rsid w:val="006B08C0"/>
    <w:rsid w:val="006B0ABB"/>
    <w:rsid w:val="006B0B1F"/>
    <w:rsid w:val="006B0CD5"/>
    <w:rsid w:val="006B0F78"/>
    <w:rsid w:val="006B13B0"/>
    <w:rsid w:val="006B166E"/>
    <w:rsid w:val="006B1801"/>
    <w:rsid w:val="006B19AD"/>
    <w:rsid w:val="006B1A03"/>
    <w:rsid w:val="006B1CF3"/>
    <w:rsid w:val="006B20A5"/>
    <w:rsid w:val="006B2166"/>
    <w:rsid w:val="006B22CD"/>
    <w:rsid w:val="006B230F"/>
    <w:rsid w:val="006B24C9"/>
    <w:rsid w:val="006B2592"/>
    <w:rsid w:val="006B2ABF"/>
    <w:rsid w:val="006B2CD4"/>
    <w:rsid w:val="006B2D6C"/>
    <w:rsid w:val="006B2E50"/>
    <w:rsid w:val="006B2EC4"/>
    <w:rsid w:val="006B3483"/>
    <w:rsid w:val="006B36DA"/>
    <w:rsid w:val="006B374A"/>
    <w:rsid w:val="006B3989"/>
    <w:rsid w:val="006B3B64"/>
    <w:rsid w:val="006B3F80"/>
    <w:rsid w:val="006B3F87"/>
    <w:rsid w:val="006B409C"/>
    <w:rsid w:val="006B40C1"/>
    <w:rsid w:val="006B469D"/>
    <w:rsid w:val="006B491D"/>
    <w:rsid w:val="006B4E07"/>
    <w:rsid w:val="006B4F0E"/>
    <w:rsid w:val="006B51BE"/>
    <w:rsid w:val="006B58F2"/>
    <w:rsid w:val="006B5F2D"/>
    <w:rsid w:val="006B62E3"/>
    <w:rsid w:val="006B691F"/>
    <w:rsid w:val="006B6E58"/>
    <w:rsid w:val="006B6F29"/>
    <w:rsid w:val="006B7250"/>
    <w:rsid w:val="006B730C"/>
    <w:rsid w:val="006B756B"/>
    <w:rsid w:val="006B75CB"/>
    <w:rsid w:val="006B7F2F"/>
    <w:rsid w:val="006B7F41"/>
    <w:rsid w:val="006C03B6"/>
    <w:rsid w:val="006C042F"/>
    <w:rsid w:val="006C0574"/>
    <w:rsid w:val="006C065C"/>
    <w:rsid w:val="006C0C5B"/>
    <w:rsid w:val="006C0CEA"/>
    <w:rsid w:val="006C1417"/>
    <w:rsid w:val="006C151C"/>
    <w:rsid w:val="006C197F"/>
    <w:rsid w:val="006C1AE4"/>
    <w:rsid w:val="006C1BC8"/>
    <w:rsid w:val="006C1BEE"/>
    <w:rsid w:val="006C1CDD"/>
    <w:rsid w:val="006C1DA3"/>
    <w:rsid w:val="006C1E2C"/>
    <w:rsid w:val="006C2447"/>
    <w:rsid w:val="006C2582"/>
    <w:rsid w:val="006C2DE0"/>
    <w:rsid w:val="006C2EC2"/>
    <w:rsid w:val="006C2F06"/>
    <w:rsid w:val="006C2F55"/>
    <w:rsid w:val="006C326E"/>
    <w:rsid w:val="006C32E2"/>
    <w:rsid w:val="006C3305"/>
    <w:rsid w:val="006C34AB"/>
    <w:rsid w:val="006C3541"/>
    <w:rsid w:val="006C3666"/>
    <w:rsid w:val="006C3783"/>
    <w:rsid w:val="006C37ED"/>
    <w:rsid w:val="006C3A1C"/>
    <w:rsid w:val="006C3C6E"/>
    <w:rsid w:val="006C3EA3"/>
    <w:rsid w:val="006C3F41"/>
    <w:rsid w:val="006C4070"/>
    <w:rsid w:val="006C40F8"/>
    <w:rsid w:val="006C4802"/>
    <w:rsid w:val="006C480D"/>
    <w:rsid w:val="006C4DD9"/>
    <w:rsid w:val="006C5465"/>
    <w:rsid w:val="006C56A4"/>
    <w:rsid w:val="006C58F9"/>
    <w:rsid w:val="006C5937"/>
    <w:rsid w:val="006C5E84"/>
    <w:rsid w:val="006C5F12"/>
    <w:rsid w:val="006C60E0"/>
    <w:rsid w:val="006C6A2E"/>
    <w:rsid w:val="006C6ABB"/>
    <w:rsid w:val="006C6D17"/>
    <w:rsid w:val="006C7090"/>
    <w:rsid w:val="006C7264"/>
    <w:rsid w:val="006C7536"/>
    <w:rsid w:val="006C760B"/>
    <w:rsid w:val="006C775E"/>
    <w:rsid w:val="006C7A14"/>
    <w:rsid w:val="006C7F8D"/>
    <w:rsid w:val="006D01D5"/>
    <w:rsid w:val="006D01FC"/>
    <w:rsid w:val="006D02B4"/>
    <w:rsid w:val="006D0552"/>
    <w:rsid w:val="006D058B"/>
    <w:rsid w:val="006D08FF"/>
    <w:rsid w:val="006D0B5F"/>
    <w:rsid w:val="006D0BB2"/>
    <w:rsid w:val="006D0C9E"/>
    <w:rsid w:val="006D0D16"/>
    <w:rsid w:val="006D13EF"/>
    <w:rsid w:val="006D154B"/>
    <w:rsid w:val="006D1570"/>
    <w:rsid w:val="006D16FB"/>
    <w:rsid w:val="006D1901"/>
    <w:rsid w:val="006D1B68"/>
    <w:rsid w:val="006D1BCF"/>
    <w:rsid w:val="006D1C3B"/>
    <w:rsid w:val="006D2255"/>
    <w:rsid w:val="006D23DF"/>
    <w:rsid w:val="006D2530"/>
    <w:rsid w:val="006D2CB4"/>
    <w:rsid w:val="006D2E24"/>
    <w:rsid w:val="006D2E8E"/>
    <w:rsid w:val="006D33D1"/>
    <w:rsid w:val="006D3407"/>
    <w:rsid w:val="006D3895"/>
    <w:rsid w:val="006D3930"/>
    <w:rsid w:val="006D3C2C"/>
    <w:rsid w:val="006D495E"/>
    <w:rsid w:val="006D4B60"/>
    <w:rsid w:val="006D4BE4"/>
    <w:rsid w:val="006D4EF5"/>
    <w:rsid w:val="006D50DC"/>
    <w:rsid w:val="006D50DF"/>
    <w:rsid w:val="006D51BA"/>
    <w:rsid w:val="006D52A7"/>
    <w:rsid w:val="006D53F3"/>
    <w:rsid w:val="006D5A9F"/>
    <w:rsid w:val="006D5BF9"/>
    <w:rsid w:val="006D5CF1"/>
    <w:rsid w:val="006D60AA"/>
    <w:rsid w:val="006D6980"/>
    <w:rsid w:val="006D6AAB"/>
    <w:rsid w:val="006D6CF0"/>
    <w:rsid w:val="006D6D4C"/>
    <w:rsid w:val="006D6DD2"/>
    <w:rsid w:val="006D6EA7"/>
    <w:rsid w:val="006D74ED"/>
    <w:rsid w:val="006D7FD6"/>
    <w:rsid w:val="006E0347"/>
    <w:rsid w:val="006E0453"/>
    <w:rsid w:val="006E05F5"/>
    <w:rsid w:val="006E07CD"/>
    <w:rsid w:val="006E09CA"/>
    <w:rsid w:val="006E0AF6"/>
    <w:rsid w:val="006E0BC2"/>
    <w:rsid w:val="006E0C97"/>
    <w:rsid w:val="006E0DC8"/>
    <w:rsid w:val="006E1252"/>
    <w:rsid w:val="006E15B0"/>
    <w:rsid w:val="006E1656"/>
    <w:rsid w:val="006E1680"/>
    <w:rsid w:val="006E17FB"/>
    <w:rsid w:val="006E1AF4"/>
    <w:rsid w:val="006E1C60"/>
    <w:rsid w:val="006E1CF8"/>
    <w:rsid w:val="006E1DAB"/>
    <w:rsid w:val="006E1F44"/>
    <w:rsid w:val="006E204E"/>
    <w:rsid w:val="006E20FD"/>
    <w:rsid w:val="006E21EA"/>
    <w:rsid w:val="006E2208"/>
    <w:rsid w:val="006E242F"/>
    <w:rsid w:val="006E2691"/>
    <w:rsid w:val="006E31D1"/>
    <w:rsid w:val="006E3525"/>
    <w:rsid w:val="006E3703"/>
    <w:rsid w:val="006E3C9C"/>
    <w:rsid w:val="006E3D9B"/>
    <w:rsid w:val="006E3EB1"/>
    <w:rsid w:val="006E408B"/>
    <w:rsid w:val="006E42E6"/>
    <w:rsid w:val="006E43C0"/>
    <w:rsid w:val="006E45EA"/>
    <w:rsid w:val="006E4678"/>
    <w:rsid w:val="006E4CA3"/>
    <w:rsid w:val="006E5854"/>
    <w:rsid w:val="006E59B6"/>
    <w:rsid w:val="006E5B87"/>
    <w:rsid w:val="006E6696"/>
    <w:rsid w:val="006E6981"/>
    <w:rsid w:val="006E6ECD"/>
    <w:rsid w:val="006E7241"/>
    <w:rsid w:val="006E726A"/>
    <w:rsid w:val="006E763C"/>
    <w:rsid w:val="006E7705"/>
    <w:rsid w:val="006E7F12"/>
    <w:rsid w:val="006E7FC1"/>
    <w:rsid w:val="006F058C"/>
    <w:rsid w:val="006F05BD"/>
    <w:rsid w:val="006F0628"/>
    <w:rsid w:val="006F0650"/>
    <w:rsid w:val="006F0967"/>
    <w:rsid w:val="006F0F0F"/>
    <w:rsid w:val="006F0FBB"/>
    <w:rsid w:val="006F16E5"/>
    <w:rsid w:val="006F2444"/>
    <w:rsid w:val="006F256A"/>
    <w:rsid w:val="006F2760"/>
    <w:rsid w:val="006F2794"/>
    <w:rsid w:val="006F2C87"/>
    <w:rsid w:val="006F2CC1"/>
    <w:rsid w:val="006F2ED9"/>
    <w:rsid w:val="006F2F47"/>
    <w:rsid w:val="006F320F"/>
    <w:rsid w:val="006F35DE"/>
    <w:rsid w:val="006F3849"/>
    <w:rsid w:val="006F3FDC"/>
    <w:rsid w:val="006F426B"/>
    <w:rsid w:val="006F485D"/>
    <w:rsid w:val="006F4AD6"/>
    <w:rsid w:val="006F4DF2"/>
    <w:rsid w:val="006F4F0F"/>
    <w:rsid w:val="006F50FA"/>
    <w:rsid w:val="006F52EE"/>
    <w:rsid w:val="006F55D4"/>
    <w:rsid w:val="006F588A"/>
    <w:rsid w:val="006F5923"/>
    <w:rsid w:val="006F5ACA"/>
    <w:rsid w:val="006F5BBA"/>
    <w:rsid w:val="006F5E89"/>
    <w:rsid w:val="006F60B1"/>
    <w:rsid w:val="006F62C9"/>
    <w:rsid w:val="006F64B1"/>
    <w:rsid w:val="006F667E"/>
    <w:rsid w:val="006F687D"/>
    <w:rsid w:val="006F68FD"/>
    <w:rsid w:val="006F6B52"/>
    <w:rsid w:val="006F6C76"/>
    <w:rsid w:val="006F6F65"/>
    <w:rsid w:val="006F6F9B"/>
    <w:rsid w:val="006F6FA6"/>
    <w:rsid w:val="006F70B0"/>
    <w:rsid w:val="006F70B7"/>
    <w:rsid w:val="006F7160"/>
    <w:rsid w:val="006F77C4"/>
    <w:rsid w:val="00700045"/>
    <w:rsid w:val="00700059"/>
    <w:rsid w:val="0070015A"/>
    <w:rsid w:val="00700180"/>
    <w:rsid w:val="007004B4"/>
    <w:rsid w:val="0070090C"/>
    <w:rsid w:val="007009B9"/>
    <w:rsid w:val="00700B16"/>
    <w:rsid w:val="00700E6A"/>
    <w:rsid w:val="00700FAD"/>
    <w:rsid w:val="007010B2"/>
    <w:rsid w:val="007016B0"/>
    <w:rsid w:val="00701979"/>
    <w:rsid w:val="007019AF"/>
    <w:rsid w:val="00701A3D"/>
    <w:rsid w:val="00701B1B"/>
    <w:rsid w:val="00701D20"/>
    <w:rsid w:val="00702090"/>
    <w:rsid w:val="007021C6"/>
    <w:rsid w:val="0070220A"/>
    <w:rsid w:val="00702531"/>
    <w:rsid w:val="007028B2"/>
    <w:rsid w:val="007029C2"/>
    <w:rsid w:val="00702ACA"/>
    <w:rsid w:val="00702D17"/>
    <w:rsid w:val="0070314D"/>
    <w:rsid w:val="0070337B"/>
    <w:rsid w:val="00703625"/>
    <w:rsid w:val="00703947"/>
    <w:rsid w:val="00703B99"/>
    <w:rsid w:val="007046CB"/>
    <w:rsid w:val="00704BD5"/>
    <w:rsid w:val="00704DA3"/>
    <w:rsid w:val="00704FA1"/>
    <w:rsid w:val="0070564E"/>
    <w:rsid w:val="00705B72"/>
    <w:rsid w:val="00705C5F"/>
    <w:rsid w:val="00705C79"/>
    <w:rsid w:val="00705F3F"/>
    <w:rsid w:val="00706038"/>
    <w:rsid w:val="00706188"/>
    <w:rsid w:val="00706328"/>
    <w:rsid w:val="0070641F"/>
    <w:rsid w:val="007064DD"/>
    <w:rsid w:val="0070675E"/>
    <w:rsid w:val="00706C07"/>
    <w:rsid w:val="00706CE8"/>
    <w:rsid w:val="00706D7D"/>
    <w:rsid w:val="0070793B"/>
    <w:rsid w:val="00707E35"/>
    <w:rsid w:val="00707FDD"/>
    <w:rsid w:val="007105A6"/>
    <w:rsid w:val="00710677"/>
    <w:rsid w:val="007114B4"/>
    <w:rsid w:val="00711771"/>
    <w:rsid w:val="00711C6D"/>
    <w:rsid w:val="00711C7B"/>
    <w:rsid w:val="00711F1A"/>
    <w:rsid w:val="00712138"/>
    <w:rsid w:val="00712411"/>
    <w:rsid w:val="007124BD"/>
    <w:rsid w:val="00712774"/>
    <w:rsid w:val="007129C8"/>
    <w:rsid w:val="00712CD9"/>
    <w:rsid w:val="00712F5F"/>
    <w:rsid w:val="007136E8"/>
    <w:rsid w:val="00713B4E"/>
    <w:rsid w:val="00713C61"/>
    <w:rsid w:val="00713F48"/>
    <w:rsid w:val="00713F65"/>
    <w:rsid w:val="00714293"/>
    <w:rsid w:val="0071445D"/>
    <w:rsid w:val="00714B78"/>
    <w:rsid w:val="00714E33"/>
    <w:rsid w:val="0071514E"/>
    <w:rsid w:val="007155C8"/>
    <w:rsid w:val="0071576B"/>
    <w:rsid w:val="00715AA8"/>
    <w:rsid w:val="00715B11"/>
    <w:rsid w:val="00715BD1"/>
    <w:rsid w:val="00716058"/>
    <w:rsid w:val="00716647"/>
    <w:rsid w:val="00716688"/>
    <w:rsid w:val="00716886"/>
    <w:rsid w:val="00716B17"/>
    <w:rsid w:val="007172C0"/>
    <w:rsid w:val="007173C1"/>
    <w:rsid w:val="00717640"/>
    <w:rsid w:val="0071764E"/>
    <w:rsid w:val="0071764F"/>
    <w:rsid w:val="007177B2"/>
    <w:rsid w:val="007178BC"/>
    <w:rsid w:val="007178DB"/>
    <w:rsid w:val="00717A03"/>
    <w:rsid w:val="00717A5E"/>
    <w:rsid w:val="00717C21"/>
    <w:rsid w:val="00717D1F"/>
    <w:rsid w:val="00717D54"/>
    <w:rsid w:val="00720412"/>
    <w:rsid w:val="00720599"/>
    <w:rsid w:val="007207E4"/>
    <w:rsid w:val="007208F8"/>
    <w:rsid w:val="0072093C"/>
    <w:rsid w:val="00720CE3"/>
    <w:rsid w:val="00720D23"/>
    <w:rsid w:val="007219D7"/>
    <w:rsid w:val="00721A93"/>
    <w:rsid w:val="00721B63"/>
    <w:rsid w:val="00721B73"/>
    <w:rsid w:val="00721CBC"/>
    <w:rsid w:val="00721EA4"/>
    <w:rsid w:val="007220FC"/>
    <w:rsid w:val="00722200"/>
    <w:rsid w:val="007222C3"/>
    <w:rsid w:val="00722326"/>
    <w:rsid w:val="00722339"/>
    <w:rsid w:val="0072245B"/>
    <w:rsid w:val="00722477"/>
    <w:rsid w:val="007224D5"/>
    <w:rsid w:val="00722745"/>
    <w:rsid w:val="00722D2A"/>
    <w:rsid w:val="00722F95"/>
    <w:rsid w:val="00722FA0"/>
    <w:rsid w:val="00722FBF"/>
    <w:rsid w:val="00723110"/>
    <w:rsid w:val="007231E8"/>
    <w:rsid w:val="007235E7"/>
    <w:rsid w:val="0072360E"/>
    <w:rsid w:val="00723A40"/>
    <w:rsid w:val="00723B65"/>
    <w:rsid w:val="00723EC9"/>
    <w:rsid w:val="00723F96"/>
    <w:rsid w:val="00723FED"/>
    <w:rsid w:val="007241A1"/>
    <w:rsid w:val="007241CF"/>
    <w:rsid w:val="00724271"/>
    <w:rsid w:val="00724293"/>
    <w:rsid w:val="00724B69"/>
    <w:rsid w:val="00724B93"/>
    <w:rsid w:val="00724C4B"/>
    <w:rsid w:val="00725021"/>
    <w:rsid w:val="00725184"/>
    <w:rsid w:val="00725355"/>
    <w:rsid w:val="0072544A"/>
    <w:rsid w:val="007256D1"/>
    <w:rsid w:val="00725B92"/>
    <w:rsid w:val="00725D2B"/>
    <w:rsid w:val="007263FA"/>
    <w:rsid w:val="007270A6"/>
    <w:rsid w:val="00727A92"/>
    <w:rsid w:val="0073019C"/>
    <w:rsid w:val="00730443"/>
    <w:rsid w:val="00730796"/>
    <w:rsid w:val="007307B4"/>
    <w:rsid w:val="0073083A"/>
    <w:rsid w:val="00730C4F"/>
    <w:rsid w:val="00731307"/>
    <w:rsid w:val="0073156F"/>
    <w:rsid w:val="007316A0"/>
    <w:rsid w:val="007317CB"/>
    <w:rsid w:val="007318D7"/>
    <w:rsid w:val="00731989"/>
    <w:rsid w:val="00731CD5"/>
    <w:rsid w:val="00731D75"/>
    <w:rsid w:val="00732118"/>
    <w:rsid w:val="00732205"/>
    <w:rsid w:val="00732249"/>
    <w:rsid w:val="007328D6"/>
    <w:rsid w:val="00732A2E"/>
    <w:rsid w:val="00732A43"/>
    <w:rsid w:val="00732AF8"/>
    <w:rsid w:val="00732C4D"/>
    <w:rsid w:val="007330C5"/>
    <w:rsid w:val="007330DD"/>
    <w:rsid w:val="00733210"/>
    <w:rsid w:val="007336D8"/>
    <w:rsid w:val="00733BDB"/>
    <w:rsid w:val="00733FAA"/>
    <w:rsid w:val="00734010"/>
    <w:rsid w:val="007341CD"/>
    <w:rsid w:val="007341F3"/>
    <w:rsid w:val="0073421F"/>
    <w:rsid w:val="00734326"/>
    <w:rsid w:val="00734412"/>
    <w:rsid w:val="0073445A"/>
    <w:rsid w:val="007345FB"/>
    <w:rsid w:val="007346B1"/>
    <w:rsid w:val="0073483F"/>
    <w:rsid w:val="00734A9D"/>
    <w:rsid w:val="00734F5A"/>
    <w:rsid w:val="0073502F"/>
    <w:rsid w:val="0073520C"/>
    <w:rsid w:val="00735278"/>
    <w:rsid w:val="007358A4"/>
    <w:rsid w:val="00735D61"/>
    <w:rsid w:val="00735EEE"/>
    <w:rsid w:val="00735F4D"/>
    <w:rsid w:val="0073606B"/>
    <w:rsid w:val="007362E2"/>
    <w:rsid w:val="007363DB"/>
    <w:rsid w:val="00736670"/>
    <w:rsid w:val="007366FE"/>
    <w:rsid w:val="00736809"/>
    <w:rsid w:val="00736936"/>
    <w:rsid w:val="00736CB8"/>
    <w:rsid w:val="0073718E"/>
    <w:rsid w:val="00737426"/>
    <w:rsid w:val="00737A77"/>
    <w:rsid w:val="00737ACF"/>
    <w:rsid w:val="00737AFC"/>
    <w:rsid w:val="00737B0A"/>
    <w:rsid w:val="00737D38"/>
    <w:rsid w:val="00737FD3"/>
    <w:rsid w:val="00740254"/>
    <w:rsid w:val="007403BE"/>
    <w:rsid w:val="0074057E"/>
    <w:rsid w:val="0074060F"/>
    <w:rsid w:val="00740944"/>
    <w:rsid w:val="00740B15"/>
    <w:rsid w:val="00740F16"/>
    <w:rsid w:val="00741050"/>
    <w:rsid w:val="00741224"/>
    <w:rsid w:val="00741276"/>
    <w:rsid w:val="00741417"/>
    <w:rsid w:val="00741940"/>
    <w:rsid w:val="00741C82"/>
    <w:rsid w:val="00741D7F"/>
    <w:rsid w:val="00741DC7"/>
    <w:rsid w:val="00741E4A"/>
    <w:rsid w:val="00742391"/>
    <w:rsid w:val="007424F3"/>
    <w:rsid w:val="007426C4"/>
    <w:rsid w:val="007426CA"/>
    <w:rsid w:val="00742B54"/>
    <w:rsid w:val="00742F31"/>
    <w:rsid w:val="00742FE6"/>
    <w:rsid w:val="0074302F"/>
    <w:rsid w:val="00743302"/>
    <w:rsid w:val="0074337C"/>
    <w:rsid w:val="0074344A"/>
    <w:rsid w:val="007438AA"/>
    <w:rsid w:val="007439F6"/>
    <w:rsid w:val="00743D3B"/>
    <w:rsid w:val="0074402B"/>
    <w:rsid w:val="0074474F"/>
    <w:rsid w:val="00744785"/>
    <w:rsid w:val="007448B5"/>
    <w:rsid w:val="00744A90"/>
    <w:rsid w:val="00744DDF"/>
    <w:rsid w:val="00744E5C"/>
    <w:rsid w:val="00745EA4"/>
    <w:rsid w:val="00745F06"/>
    <w:rsid w:val="00746456"/>
    <w:rsid w:val="0074664C"/>
    <w:rsid w:val="00746663"/>
    <w:rsid w:val="0074677F"/>
    <w:rsid w:val="00746A03"/>
    <w:rsid w:val="00746AE6"/>
    <w:rsid w:val="00747573"/>
    <w:rsid w:val="00747697"/>
    <w:rsid w:val="00747B22"/>
    <w:rsid w:val="00750228"/>
    <w:rsid w:val="007504B7"/>
    <w:rsid w:val="00750679"/>
    <w:rsid w:val="0075078C"/>
    <w:rsid w:val="007508D4"/>
    <w:rsid w:val="007509B0"/>
    <w:rsid w:val="00750AF5"/>
    <w:rsid w:val="00750DDD"/>
    <w:rsid w:val="00750ED1"/>
    <w:rsid w:val="00751404"/>
    <w:rsid w:val="0075151C"/>
    <w:rsid w:val="00751A82"/>
    <w:rsid w:val="00751B7E"/>
    <w:rsid w:val="00751BFF"/>
    <w:rsid w:val="00751D43"/>
    <w:rsid w:val="00751EB5"/>
    <w:rsid w:val="00751EC1"/>
    <w:rsid w:val="00752422"/>
    <w:rsid w:val="007524D6"/>
    <w:rsid w:val="00752635"/>
    <w:rsid w:val="00752907"/>
    <w:rsid w:val="00752CEE"/>
    <w:rsid w:val="00752DEC"/>
    <w:rsid w:val="007530E2"/>
    <w:rsid w:val="0075336D"/>
    <w:rsid w:val="00753747"/>
    <w:rsid w:val="00753CCA"/>
    <w:rsid w:val="00753D19"/>
    <w:rsid w:val="007540C9"/>
    <w:rsid w:val="0075448D"/>
    <w:rsid w:val="00754650"/>
    <w:rsid w:val="00754859"/>
    <w:rsid w:val="0075488B"/>
    <w:rsid w:val="007548EA"/>
    <w:rsid w:val="007548EF"/>
    <w:rsid w:val="00754983"/>
    <w:rsid w:val="0075499C"/>
    <w:rsid w:val="00754ABA"/>
    <w:rsid w:val="00754BAC"/>
    <w:rsid w:val="0075521F"/>
    <w:rsid w:val="007556A0"/>
    <w:rsid w:val="007556C8"/>
    <w:rsid w:val="007556D2"/>
    <w:rsid w:val="0075571B"/>
    <w:rsid w:val="00755725"/>
    <w:rsid w:val="00755FD0"/>
    <w:rsid w:val="007562BC"/>
    <w:rsid w:val="007564E5"/>
    <w:rsid w:val="0075684F"/>
    <w:rsid w:val="00756CF1"/>
    <w:rsid w:val="00756D83"/>
    <w:rsid w:val="00756E98"/>
    <w:rsid w:val="00756FFE"/>
    <w:rsid w:val="0075704E"/>
    <w:rsid w:val="00757B2F"/>
    <w:rsid w:val="00757BE5"/>
    <w:rsid w:val="00757D9D"/>
    <w:rsid w:val="00760511"/>
    <w:rsid w:val="00760A9C"/>
    <w:rsid w:val="0076114B"/>
    <w:rsid w:val="00761206"/>
    <w:rsid w:val="007616C4"/>
    <w:rsid w:val="00761748"/>
    <w:rsid w:val="007617D7"/>
    <w:rsid w:val="00761E78"/>
    <w:rsid w:val="00761F44"/>
    <w:rsid w:val="00762C37"/>
    <w:rsid w:val="00762D09"/>
    <w:rsid w:val="00762D29"/>
    <w:rsid w:val="00762F29"/>
    <w:rsid w:val="007632A4"/>
    <w:rsid w:val="0076367D"/>
    <w:rsid w:val="007638F5"/>
    <w:rsid w:val="00763A62"/>
    <w:rsid w:val="00763E57"/>
    <w:rsid w:val="00763ECF"/>
    <w:rsid w:val="00763FBC"/>
    <w:rsid w:val="00764125"/>
    <w:rsid w:val="00764259"/>
    <w:rsid w:val="00764365"/>
    <w:rsid w:val="007645AC"/>
    <w:rsid w:val="0076492A"/>
    <w:rsid w:val="00764D7D"/>
    <w:rsid w:val="00764EC9"/>
    <w:rsid w:val="00765131"/>
    <w:rsid w:val="00765178"/>
    <w:rsid w:val="0076548E"/>
    <w:rsid w:val="007654BA"/>
    <w:rsid w:val="00765764"/>
    <w:rsid w:val="00765816"/>
    <w:rsid w:val="00765A89"/>
    <w:rsid w:val="00765A8E"/>
    <w:rsid w:val="007661A6"/>
    <w:rsid w:val="00766495"/>
    <w:rsid w:val="007664B7"/>
    <w:rsid w:val="007665AF"/>
    <w:rsid w:val="00766652"/>
    <w:rsid w:val="0076669C"/>
    <w:rsid w:val="00766E62"/>
    <w:rsid w:val="00766F53"/>
    <w:rsid w:val="007671F3"/>
    <w:rsid w:val="007674FB"/>
    <w:rsid w:val="007676D8"/>
    <w:rsid w:val="00767730"/>
    <w:rsid w:val="0076796B"/>
    <w:rsid w:val="0076797F"/>
    <w:rsid w:val="00767D03"/>
    <w:rsid w:val="00767F48"/>
    <w:rsid w:val="007703D7"/>
    <w:rsid w:val="0077044B"/>
    <w:rsid w:val="00770E78"/>
    <w:rsid w:val="00771029"/>
    <w:rsid w:val="00771034"/>
    <w:rsid w:val="00771089"/>
    <w:rsid w:val="0077123F"/>
    <w:rsid w:val="0077150D"/>
    <w:rsid w:val="007718B3"/>
    <w:rsid w:val="00771AF9"/>
    <w:rsid w:val="007723B8"/>
    <w:rsid w:val="0077274F"/>
    <w:rsid w:val="00772B96"/>
    <w:rsid w:val="00772C6C"/>
    <w:rsid w:val="00773001"/>
    <w:rsid w:val="0077356F"/>
    <w:rsid w:val="00773907"/>
    <w:rsid w:val="00773A19"/>
    <w:rsid w:val="00773DFE"/>
    <w:rsid w:val="00773F02"/>
    <w:rsid w:val="007741CF"/>
    <w:rsid w:val="0077457E"/>
    <w:rsid w:val="0077491A"/>
    <w:rsid w:val="00774D9E"/>
    <w:rsid w:val="00774EF6"/>
    <w:rsid w:val="00775687"/>
    <w:rsid w:val="00775747"/>
    <w:rsid w:val="007757DD"/>
    <w:rsid w:val="00775F78"/>
    <w:rsid w:val="0077629A"/>
    <w:rsid w:val="007766FF"/>
    <w:rsid w:val="00776F94"/>
    <w:rsid w:val="007771AF"/>
    <w:rsid w:val="00777230"/>
    <w:rsid w:val="00777585"/>
    <w:rsid w:val="007775E6"/>
    <w:rsid w:val="00777630"/>
    <w:rsid w:val="00777769"/>
    <w:rsid w:val="00777B03"/>
    <w:rsid w:val="00777D6D"/>
    <w:rsid w:val="0078000F"/>
    <w:rsid w:val="007802A2"/>
    <w:rsid w:val="007802B3"/>
    <w:rsid w:val="00780353"/>
    <w:rsid w:val="00780572"/>
    <w:rsid w:val="00780596"/>
    <w:rsid w:val="00780945"/>
    <w:rsid w:val="00780C67"/>
    <w:rsid w:val="00780D7A"/>
    <w:rsid w:val="00780FE1"/>
    <w:rsid w:val="007811A5"/>
    <w:rsid w:val="00781724"/>
    <w:rsid w:val="0078179C"/>
    <w:rsid w:val="00781928"/>
    <w:rsid w:val="00782254"/>
    <w:rsid w:val="007822A6"/>
    <w:rsid w:val="007825B7"/>
    <w:rsid w:val="0078282A"/>
    <w:rsid w:val="00782C76"/>
    <w:rsid w:val="00782D2A"/>
    <w:rsid w:val="00782DAD"/>
    <w:rsid w:val="00783040"/>
    <w:rsid w:val="00783215"/>
    <w:rsid w:val="0078325A"/>
    <w:rsid w:val="00783264"/>
    <w:rsid w:val="0078341E"/>
    <w:rsid w:val="00783591"/>
    <w:rsid w:val="00783B62"/>
    <w:rsid w:val="00783FD4"/>
    <w:rsid w:val="00784398"/>
    <w:rsid w:val="00784978"/>
    <w:rsid w:val="00784A60"/>
    <w:rsid w:val="00784A9C"/>
    <w:rsid w:val="00784DAA"/>
    <w:rsid w:val="007852FB"/>
    <w:rsid w:val="007858B6"/>
    <w:rsid w:val="00785916"/>
    <w:rsid w:val="00785E67"/>
    <w:rsid w:val="00786405"/>
    <w:rsid w:val="00786561"/>
    <w:rsid w:val="00786700"/>
    <w:rsid w:val="0078676E"/>
    <w:rsid w:val="00786849"/>
    <w:rsid w:val="00786B20"/>
    <w:rsid w:val="00786C6C"/>
    <w:rsid w:val="007874F5"/>
    <w:rsid w:val="007875F1"/>
    <w:rsid w:val="007876E3"/>
    <w:rsid w:val="0078778D"/>
    <w:rsid w:val="00787869"/>
    <w:rsid w:val="00787A9C"/>
    <w:rsid w:val="007903E5"/>
    <w:rsid w:val="00790767"/>
    <w:rsid w:val="007909B0"/>
    <w:rsid w:val="00790B07"/>
    <w:rsid w:val="00790B54"/>
    <w:rsid w:val="00790D5A"/>
    <w:rsid w:val="00791464"/>
    <w:rsid w:val="007914CB"/>
    <w:rsid w:val="00791663"/>
    <w:rsid w:val="007924F8"/>
    <w:rsid w:val="007927BD"/>
    <w:rsid w:val="00792861"/>
    <w:rsid w:val="007934E2"/>
    <w:rsid w:val="00793715"/>
    <w:rsid w:val="007937F1"/>
    <w:rsid w:val="00793BA2"/>
    <w:rsid w:val="00793CAF"/>
    <w:rsid w:val="0079411F"/>
    <w:rsid w:val="00794435"/>
    <w:rsid w:val="00794751"/>
    <w:rsid w:val="00794936"/>
    <w:rsid w:val="0079557C"/>
    <w:rsid w:val="007957D5"/>
    <w:rsid w:val="00795C6F"/>
    <w:rsid w:val="00795D04"/>
    <w:rsid w:val="00795DF7"/>
    <w:rsid w:val="00795E78"/>
    <w:rsid w:val="00795F7D"/>
    <w:rsid w:val="00796022"/>
    <w:rsid w:val="007967F7"/>
    <w:rsid w:val="00796810"/>
    <w:rsid w:val="0079682C"/>
    <w:rsid w:val="00796A2B"/>
    <w:rsid w:val="00796ABB"/>
    <w:rsid w:val="00796C3C"/>
    <w:rsid w:val="00796CC9"/>
    <w:rsid w:val="00796D6B"/>
    <w:rsid w:val="00797561"/>
    <w:rsid w:val="00797ED7"/>
    <w:rsid w:val="007A0237"/>
    <w:rsid w:val="007A0274"/>
    <w:rsid w:val="007A0BBB"/>
    <w:rsid w:val="007A0BEF"/>
    <w:rsid w:val="007A0E51"/>
    <w:rsid w:val="007A0E8F"/>
    <w:rsid w:val="007A1120"/>
    <w:rsid w:val="007A127A"/>
    <w:rsid w:val="007A17B3"/>
    <w:rsid w:val="007A1A2E"/>
    <w:rsid w:val="007A1DAF"/>
    <w:rsid w:val="007A213B"/>
    <w:rsid w:val="007A2233"/>
    <w:rsid w:val="007A2268"/>
    <w:rsid w:val="007A23DF"/>
    <w:rsid w:val="007A24A2"/>
    <w:rsid w:val="007A2646"/>
    <w:rsid w:val="007A2B5D"/>
    <w:rsid w:val="007A2BFF"/>
    <w:rsid w:val="007A2D29"/>
    <w:rsid w:val="007A2F3E"/>
    <w:rsid w:val="007A2FC4"/>
    <w:rsid w:val="007A3266"/>
    <w:rsid w:val="007A32C5"/>
    <w:rsid w:val="007A3442"/>
    <w:rsid w:val="007A345A"/>
    <w:rsid w:val="007A3612"/>
    <w:rsid w:val="007A37E6"/>
    <w:rsid w:val="007A3C95"/>
    <w:rsid w:val="007A3ECE"/>
    <w:rsid w:val="007A408B"/>
    <w:rsid w:val="007A40B1"/>
    <w:rsid w:val="007A4118"/>
    <w:rsid w:val="007A427C"/>
    <w:rsid w:val="007A4676"/>
    <w:rsid w:val="007A493F"/>
    <w:rsid w:val="007A4B6F"/>
    <w:rsid w:val="007A4D61"/>
    <w:rsid w:val="007A4EA1"/>
    <w:rsid w:val="007A4F2F"/>
    <w:rsid w:val="007A4F77"/>
    <w:rsid w:val="007A51F2"/>
    <w:rsid w:val="007A52C5"/>
    <w:rsid w:val="007A52FC"/>
    <w:rsid w:val="007A57DE"/>
    <w:rsid w:val="007A610F"/>
    <w:rsid w:val="007A6518"/>
    <w:rsid w:val="007A65D7"/>
    <w:rsid w:val="007A697F"/>
    <w:rsid w:val="007A6DCF"/>
    <w:rsid w:val="007A6E2E"/>
    <w:rsid w:val="007A6F6F"/>
    <w:rsid w:val="007A72DF"/>
    <w:rsid w:val="007A77CF"/>
    <w:rsid w:val="007A7C42"/>
    <w:rsid w:val="007A7DC1"/>
    <w:rsid w:val="007A7E61"/>
    <w:rsid w:val="007A7ECD"/>
    <w:rsid w:val="007A7F5D"/>
    <w:rsid w:val="007A7F84"/>
    <w:rsid w:val="007A7FA6"/>
    <w:rsid w:val="007B011B"/>
    <w:rsid w:val="007B01D0"/>
    <w:rsid w:val="007B04B0"/>
    <w:rsid w:val="007B05FA"/>
    <w:rsid w:val="007B0718"/>
    <w:rsid w:val="007B1872"/>
    <w:rsid w:val="007B19DF"/>
    <w:rsid w:val="007B204B"/>
    <w:rsid w:val="007B2352"/>
    <w:rsid w:val="007B285D"/>
    <w:rsid w:val="007B2C1C"/>
    <w:rsid w:val="007B2CEE"/>
    <w:rsid w:val="007B2E44"/>
    <w:rsid w:val="007B308E"/>
    <w:rsid w:val="007B3191"/>
    <w:rsid w:val="007B34BF"/>
    <w:rsid w:val="007B3518"/>
    <w:rsid w:val="007B35FF"/>
    <w:rsid w:val="007B3663"/>
    <w:rsid w:val="007B3769"/>
    <w:rsid w:val="007B37C6"/>
    <w:rsid w:val="007B37F6"/>
    <w:rsid w:val="007B4B2A"/>
    <w:rsid w:val="007B4C24"/>
    <w:rsid w:val="007B4C57"/>
    <w:rsid w:val="007B4CF8"/>
    <w:rsid w:val="007B4EF2"/>
    <w:rsid w:val="007B5136"/>
    <w:rsid w:val="007B532F"/>
    <w:rsid w:val="007B546D"/>
    <w:rsid w:val="007B5532"/>
    <w:rsid w:val="007B5B15"/>
    <w:rsid w:val="007B5B99"/>
    <w:rsid w:val="007B658E"/>
    <w:rsid w:val="007B692B"/>
    <w:rsid w:val="007B6AED"/>
    <w:rsid w:val="007B6DDA"/>
    <w:rsid w:val="007B7022"/>
    <w:rsid w:val="007B707B"/>
    <w:rsid w:val="007B70D8"/>
    <w:rsid w:val="007B7179"/>
    <w:rsid w:val="007B71DE"/>
    <w:rsid w:val="007B7399"/>
    <w:rsid w:val="007B7CE6"/>
    <w:rsid w:val="007B7DF6"/>
    <w:rsid w:val="007C04A5"/>
    <w:rsid w:val="007C0719"/>
    <w:rsid w:val="007C0E49"/>
    <w:rsid w:val="007C101A"/>
    <w:rsid w:val="007C12D6"/>
    <w:rsid w:val="007C13D5"/>
    <w:rsid w:val="007C16BA"/>
    <w:rsid w:val="007C1A47"/>
    <w:rsid w:val="007C2060"/>
    <w:rsid w:val="007C209F"/>
    <w:rsid w:val="007C22C5"/>
    <w:rsid w:val="007C26AE"/>
    <w:rsid w:val="007C29B4"/>
    <w:rsid w:val="007C29E6"/>
    <w:rsid w:val="007C2A1D"/>
    <w:rsid w:val="007C2B5C"/>
    <w:rsid w:val="007C32B1"/>
    <w:rsid w:val="007C32F0"/>
    <w:rsid w:val="007C3348"/>
    <w:rsid w:val="007C35F7"/>
    <w:rsid w:val="007C38B2"/>
    <w:rsid w:val="007C4070"/>
    <w:rsid w:val="007C4442"/>
    <w:rsid w:val="007C4A55"/>
    <w:rsid w:val="007C5247"/>
    <w:rsid w:val="007C56F4"/>
    <w:rsid w:val="007C5C6C"/>
    <w:rsid w:val="007C5FFF"/>
    <w:rsid w:val="007C6010"/>
    <w:rsid w:val="007C61CC"/>
    <w:rsid w:val="007C637D"/>
    <w:rsid w:val="007C660C"/>
    <w:rsid w:val="007C66FB"/>
    <w:rsid w:val="007C686C"/>
    <w:rsid w:val="007C6CB7"/>
    <w:rsid w:val="007C6F6C"/>
    <w:rsid w:val="007C70BC"/>
    <w:rsid w:val="007C761E"/>
    <w:rsid w:val="007C78AF"/>
    <w:rsid w:val="007D0078"/>
    <w:rsid w:val="007D067F"/>
    <w:rsid w:val="007D071D"/>
    <w:rsid w:val="007D07F7"/>
    <w:rsid w:val="007D0B5F"/>
    <w:rsid w:val="007D11E7"/>
    <w:rsid w:val="007D12C8"/>
    <w:rsid w:val="007D133B"/>
    <w:rsid w:val="007D17ED"/>
    <w:rsid w:val="007D193B"/>
    <w:rsid w:val="007D19E4"/>
    <w:rsid w:val="007D1A56"/>
    <w:rsid w:val="007D1BBD"/>
    <w:rsid w:val="007D1D64"/>
    <w:rsid w:val="007D1ED3"/>
    <w:rsid w:val="007D202C"/>
    <w:rsid w:val="007D2548"/>
    <w:rsid w:val="007D25FE"/>
    <w:rsid w:val="007D344D"/>
    <w:rsid w:val="007D3BFF"/>
    <w:rsid w:val="007D42EB"/>
    <w:rsid w:val="007D4759"/>
    <w:rsid w:val="007D49EE"/>
    <w:rsid w:val="007D49F5"/>
    <w:rsid w:val="007D4CBE"/>
    <w:rsid w:val="007D4E79"/>
    <w:rsid w:val="007D4EB9"/>
    <w:rsid w:val="007D4EEC"/>
    <w:rsid w:val="007D51A5"/>
    <w:rsid w:val="007D55FA"/>
    <w:rsid w:val="007D592F"/>
    <w:rsid w:val="007D597F"/>
    <w:rsid w:val="007D5A3D"/>
    <w:rsid w:val="007D5C82"/>
    <w:rsid w:val="007D5CA7"/>
    <w:rsid w:val="007D5DEB"/>
    <w:rsid w:val="007D5E15"/>
    <w:rsid w:val="007D6003"/>
    <w:rsid w:val="007D6425"/>
    <w:rsid w:val="007D6531"/>
    <w:rsid w:val="007D6788"/>
    <w:rsid w:val="007D6B11"/>
    <w:rsid w:val="007D6C76"/>
    <w:rsid w:val="007D6D83"/>
    <w:rsid w:val="007D71F4"/>
    <w:rsid w:val="007D75DD"/>
    <w:rsid w:val="007E0702"/>
    <w:rsid w:val="007E0749"/>
    <w:rsid w:val="007E07AA"/>
    <w:rsid w:val="007E0836"/>
    <w:rsid w:val="007E0B93"/>
    <w:rsid w:val="007E1239"/>
    <w:rsid w:val="007E1333"/>
    <w:rsid w:val="007E139D"/>
    <w:rsid w:val="007E1468"/>
    <w:rsid w:val="007E14A5"/>
    <w:rsid w:val="007E169C"/>
    <w:rsid w:val="007E19C6"/>
    <w:rsid w:val="007E1CE8"/>
    <w:rsid w:val="007E21E7"/>
    <w:rsid w:val="007E221E"/>
    <w:rsid w:val="007E23CC"/>
    <w:rsid w:val="007E25C4"/>
    <w:rsid w:val="007E28FE"/>
    <w:rsid w:val="007E2955"/>
    <w:rsid w:val="007E2CB2"/>
    <w:rsid w:val="007E2D45"/>
    <w:rsid w:val="007E31F9"/>
    <w:rsid w:val="007E3768"/>
    <w:rsid w:val="007E37FD"/>
    <w:rsid w:val="007E3800"/>
    <w:rsid w:val="007E3A79"/>
    <w:rsid w:val="007E3B1A"/>
    <w:rsid w:val="007E3F45"/>
    <w:rsid w:val="007E4174"/>
    <w:rsid w:val="007E42C9"/>
    <w:rsid w:val="007E4794"/>
    <w:rsid w:val="007E4999"/>
    <w:rsid w:val="007E4BD3"/>
    <w:rsid w:val="007E4DBA"/>
    <w:rsid w:val="007E4E58"/>
    <w:rsid w:val="007E4ECC"/>
    <w:rsid w:val="007E553A"/>
    <w:rsid w:val="007E5650"/>
    <w:rsid w:val="007E574F"/>
    <w:rsid w:val="007E5840"/>
    <w:rsid w:val="007E5AB5"/>
    <w:rsid w:val="007E5B05"/>
    <w:rsid w:val="007E5E49"/>
    <w:rsid w:val="007E5F29"/>
    <w:rsid w:val="007E62C9"/>
    <w:rsid w:val="007E652F"/>
    <w:rsid w:val="007E658E"/>
    <w:rsid w:val="007E65BF"/>
    <w:rsid w:val="007E6745"/>
    <w:rsid w:val="007E6965"/>
    <w:rsid w:val="007E6A4D"/>
    <w:rsid w:val="007E6A69"/>
    <w:rsid w:val="007E6CFD"/>
    <w:rsid w:val="007E7030"/>
    <w:rsid w:val="007E70E9"/>
    <w:rsid w:val="007E737A"/>
    <w:rsid w:val="007E739E"/>
    <w:rsid w:val="007E7809"/>
    <w:rsid w:val="007E7CD1"/>
    <w:rsid w:val="007E7D35"/>
    <w:rsid w:val="007F005A"/>
    <w:rsid w:val="007F0162"/>
    <w:rsid w:val="007F053F"/>
    <w:rsid w:val="007F0613"/>
    <w:rsid w:val="007F06AC"/>
    <w:rsid w:val="007F080D"/>
    <w:rsid w:val="007F086B"/>
    <w:rsid w:val="007F0974"/>
    <w:rsid w:val="007F09BE"/>
    <w:rsid w:val="007F0C81"/>
    <w:rsid w:val="007F0D29"/>
    <w:rsid w:val="007F1086"/>
    <w:rsid w:val="007F11AA"/>
    <w:rsid w:val="007F1261"/>
    <w:rsid w:val="007F1308"/>
    <w:rsid w:val="007F13FD"/>
    <w:rsid w:val="007F196B"/>
    <w:rsid w:val="007F1B3E"/>
    <w:rsid w:val="007F2185"/>
    <w:rsid w:val="007F23D5"/>
    <w:rsid w:val="007F2B37"/>
    <w:rsid w:val="007F2C39"/>
    <w:rsid w:val="007F316B"/>
    <w:rsid w:val="007F36B7"/>
    <w:rsid w:val="007F3992"/>
    <w:rsid w:val="007F3CE0"/>
    <w:rsid w:val="007F3D61"/>
    <w:rsid w:val="007F3F13"/>
    <w:rsid w:val="007F3F2B"/>
    <w:rsid w:val="007F424C"/>
    <w:rsid w:val="007F42DD"/>
    <w:rsid w:val="007F4440"/>
    <w:rsid w:val="007F44F6"/>
    <w:rsid w:val="007F4A6E"/>
    <w:rsid w:val="007F4D12"/>
    <w:rsid w:val="007F4D53"/>
    <w:rsid w:val="007F4EE8"/>
    <w:rsid w:val="007F5140"/>
    <w:rsid w:val="007F5337"/>
    <w:rsid w:val="007F5E76"/>
    <w:rsid w:val="007F607F"/>
    <w:rsid w:val="007F634A"/>
    <w:rsid w:val="007F6358"/>
    <w:rsid w:val="007F6463"/>
    <w:rsid w:val="007F66E5"/>
    <w:rsid w:val="007F6B42"/>
    <w:rsid w:val="007F6F8A"/>
    <w:rsid w:val="007F7173"/>
    <w:rsid w:val="007F79A2"/>
    <w:rsid w:val="008000A8"/>
    <w:rsid w:val="008000D4"/>
    <w:rsid w:val="00800287"/>
    <w:rsid w:val="008002CE"/>
    <w:rsid w:val="008009D6"/>
    <w:rsid w:val="00800D89"/>
    <w:rsid w:val="00800EA6"/>
    <w:rsid w:val="00801819"/>
    <w:rsid w:val="00801D20"/>
    <w:rsid w:val="0080240D"/>
    <w:rsid w:val="00802629"/>
    <w:rsid w:val="0080279B"/>
    <w:rsid w:val="008027FF"/>
    <w:rsid w:val="00802872"/>
    <w:rsid w:val="00802AC7"/>
    <w:rsid w:val="00802EB7"/>
    <w:rsid w:val="00802FCA"/>
    <w:rsid w:val="00803350"/>
    <w:rsid w:val="0080380E"/>
    <w:rsid w:val="00803A84"/>
    <w:rsid w:val="00803C10"/>
    <w:rsid w:val="0080414C"/>
    <w:rsid w:val="00804418"/>
    <w:rsid w:val="008048A5"/>
    <w:rsid w:val="00804C2F"/>
    <w:rsid w:val="00804F8B"/>
    <w:rsid w:val="00805676"/>
    <w:rsid w:val="008056A7"/>
    <w:rsid w:val="008057A2"/>
    <w:rsid w:val="00805DB3"/>
    <w:rsid w:val="00805E31"/>
    <w:rsid w:val="00805EE9"/>
    <w:rsid w:val="0080618A"/>
    <w:rsid w:val="00806367"/>
    <w:rsid w:val="008067FD"/>
    <w:rsid w:val="0080681E"/>
    <w:rsid w:val="00806949"/>
    <w:rsid w:val="008069E3"/>
    <w:rsid w:val="00806CBE"/>
    <w:rsid w:val="0080710D"/>
    <w:rsid w:val="008074C7"/>
    <w:rsid w:val="00807506"/>
    <w:rsid w:val="008077F0"/>
    <w:rsid w:val="008078F7"/>
    <w:rsid w:val="00807958"/>
    <w:rsid w:val="008102F2"/>
    <w:rsid w:val="00810475"/>
    <w:rsid w:val="00810637"/>
    <w:rsid w:val="00810A40"/>
    <w:rsid w:val="00810BCC"/>
    <w:rsid w:val="00810EA5"/>
    <w:rsid w:val="00810EB9"/>
    <w:rsid w:val="008113DA"/>
    <w:rsid w:val="008114D1"/>
    <w:rsid w:val="008117C5"/>
    <w:rsid w:val="00811805"/>
    <w:rsid w:val="0081192D"/>
    <w:rsid w:val="00811A71"/>
    <w:rsid w:val="00811D49"/>
    <w:rsid w:val="00811FDD"/>
    <w:rsid w:val="008124E0"/>
    <w:rsid w:val="008129B3"/>
    <w:rsid w:val="00812C57"/>
    <w:rsid w:val="00812C59"/>
    <w:rsid w:val="00813726"/>
    <w:rsid w:val="008137DF"/>
    <w:rsid w:val="00813A16"/>
    <w:rsid w:val="00813C96"/>
    <w:rsid w:val="008146A1"/>
    <w:rsid w:val="008147B9"/>
    <w:rsid w:val="00814E5A"/>
    <w:rsid w:val="008151D2"/>
    <w:rsid w:val="008152E5"/>
    <w:rsid w:val="008153D8"/>
    <w:rsid w:val="00815748"/>
    <w:rsid w:val="00815963"/>
    <w:rsid w:val="00815C91"/>
    <w:rsid w:val="00815EFB"/>
    <w:rsid w:val="00815F63"/>
    <w:rsid w:val="00816038"/>
    <w:rsid w:val="00816815"/>
    <w:rsid w:val="00817465"/>
    <w:rsid w:val="0081746B"/>
    <w:rsid w:val="00817862"/>
    <w:rsid w:val="00817EB9"/>
    <w:rsid w:val="00817FBE"/>
    <w:rsid w:val="0082002D"/>
    <w:rsid w:val="008207EA"/>
    <w:rsid w:val="00820AB8"/>
    <w:rsid w:val="00820D91"/>
    <w:rsid w:val="00820E47"/>
    <w:rsid w:val="00821037"/>
    <w:rsid w:val="008210B2"/>
    <w:rsid w:val="00821324"/>
    <w:rsid w:val="00821558"/>
    <w:rsid w:val="008215C4"/>
    <w:rsid w:val="00821921"/>
    <w:rsid w:val="00821CA3"/>
    <w:rsid w:val="00821EA3"/>
    <w:rsid w:val="00821F67"/>
    <w:rsid w:val="0082203F"/>
    <w:rsid w:val="00822085"/>
    <w:rsid w:val="008225A3"/>
    <w:rsid w:val="00822677"/>
    <w:rsid w:val="0082298F"/>
    <w:rsid w:val="00822A44"/>
    <w:rsid w:val="00822AB4"/>
    <w:rsid w:val="00822AEC"/>
    <w:rsid w:val="00822BF7"/>
    <w:rsid w:val="00822D93"/>
    <w:rsid w:val="00822F9E"/>
    <w:rsid w:val="00823376"/>
    <w:rsid w:val="008234B0"/>
    <w:rsid w:val="008234D2"/>
    <w:rsid w:val="008234E8"/>
    <w:rsid w:val="008236F6"/>
    <w:rsid w:val="0082373C"/>
    <w:rsid w:val="008238D4"/>
    <w:rsid w:val="00823AA1"/>
    <w:rsid w:val="00823AB5"/>
    <w:rsid w:val="00823B32"/>
    <w:rsid w:val="00823BEA"/>
    <w:rsid w:val="00823FFA"/>
    <w:rsid w:val="00824287"/>
    <w:rsid w:val="008246C1"/>
    <w:rsid w:val="00824770"/>
    <w:rsid w:val="008247E1"/>
    <w:rsid w:val="008247F0"/>
    <w:rsid w:val="00824904"/>
    <w:rsid w:val="00824B0D"/>
    <w:rsid w:val="00824C6E"/>
    <w:rsid w:val="00824C89"/>
    <w:rsid w:val="00825039"/>
    <w:rsid w:val="00825316"/>
    <w:rsid w:val="0082540A"/>
    <w:rsid w:val="00825565"/>
    <w:rsid w:val="0082570E"/>
    <w:rsid w:val="00825798"/>
    <w:rsid w:val="00825AF7"/>
    <w:rsid w:val="00825C22"/>
    <w:rsid w:val="00825C2F"/>
    <w:rsid w:val="00825F6A"/>
    <w:rsid w:val="0082608D"/>
    <w:rsid w:val="0082629A"/>
    <w:rsid w:val="008262AB"/>
    <w:rsid w:val="008264FD"/>
    <w:rsid w:val="00826AAA"/>
    <w:rsid w:val="00826BF4"/>
    <w:rsid w:val="00826C1E"/>
    <w:rsid w:val="00826EC0"/>
    <w:rsid w:val="0082728B"/>
    <w:rsid w:val="0082747F"/>
    <w:rsid w:val="008278E7"/>
    <w:rsid w:val="00827F21"/>
    <w:rsid w:val="00830303"/>
    <w:rsid w:val="0083048F"/>
    <w:rsid w:val="008305F4"/>
    <w:rsid w:val="0083072B"/>
    <w:rsid w:val="008307D5"/>
    <w:rsid w:val="00830DD4"/>
    <w:rsid w:val="00830EC2"/>
    <w:rsid w:val="00831217"/>
    <w:rsid w:val="008312C1"/>
    <w:rsid w:val="008313EC"/>
    <w:rsid w:val="00831865"/>
    <w:rsid w:val="00831BC5"/>
    <w:rsid w:val="00831FE8"/>
    <w:rsid w:val="0083213F"/>
    <w:rsid w:val="0083242E"/>
    <w:rsid w:val="008328BA"/>
    <w:rsid w:val="00832B9B"/>
    <w:rsid w:val="00832D49"/>
    <w:rsid w:val="00832E8B"/>
    <w:rsid w:val="00833A00"/>
    <w:rsid w:val="00833AA5"/>
    <w:rsid w:val="0083453B"/>
    <w:rsid w:val="008346FF"/>
    <w:rsid w:val="00834870"/>
    <w:rsid w:val="00834CE3"/>
    <w:rsid w:val="0083505D"/>
    <w:rsid w:val="008352F9"/>
    <w:rsid w:val="00835305"/>
    <w:rsid w:val="008355F9"/>
    <w:rsid w:val="00835670"/>
    <w:rsid w:val="00835800"/>
    <w:rsid w:val="00835A43"/>
    <w:rsid w:val="00835B5C"/>
    <w:rsid w:val="00835EB8"/>
    <w:rsid w:val="00835F1D"/>
    <w:rsid w:val="008365B7"/>
    <w:rsid w:val="008365CB"/>
    <w:rsid w:val="008365D9"/>
    <w:rsid w:val="00836BF2"/>
    <w:rsid w:val="00836CDB"/>
    <w:rsid w:val="00836DE4"/>
    <w:rsid w:val="00836F41"/>
    <w:rsid w:val="00836FB2"/>
    <w:rsid w:val="008372D6"/>
    <w:rsid w:val="008375D5"/>
    <w:rsid w:val="00837707"/>
    <w:rsid w:val="0083777D"/>
    <w:rsid w:val="00837960"/>
    <w:rsid w:val="00837FA3"/>
    <w:rsid w:val="00840397"/>
    <w:rsid w:val="008406ED"/>
    <w:rsid w:val="008407A9"/>
    <w:rsid w:val="00840C3A"/>
    <w:rsid w:val="00840EF1"/>
    <w:rsid w:val="0084107F"/>
    <w:rsid w:val="00841470"/>
    <w:rsid w:val="00841A8B"/>
    <w:rsid w:val="00841BC3"/>
    <w:rsid w:val="00842004"/>
    <w:rsid w:val="0084201B"/>
    <w:rsid w:val="008420B8"/>
    <w:rsid w:val="008420C6"/>
    <w:rsid w:val="008423BF"/>
    <w:rsid w:val="00842D93"/>
    <w:rsid w:val="00843188"/>
    <w:rsid w:val="008433C8"/>
    <w:rsid w:val="00843612"/>
    <w:rsid w:val="00843822"/>
    <w:rsid w:val="00843BEE"/>
    <w:rsid w:val="00843D54"/>
    <w:rsid w:val="00844005"/>
    <w:rsid w:val="0084431A"/>
    <w:rsid w:val="0084455A"/>
    <w:rsid w:val="008445EF"/>
    <w:rsid w:val="008446E5"/>
    <w:rsid w:val="008447D7"/>
    <w:rsid w:val="0084496A"/>
    <w:rsid w:val="00844CD8"/>
    <w:rsid w:val="00844F05"/>
    <w:rsid w:val="0084501A"/>
    <w:rsid w:val="00845306"/>
    <w:rsid w:val="00845D84"/>
    <w:rsid w:val="00845F4C"/>
    <w:rsid w:val="00845F61"/>
    <w:rsid w:val="00846041"/>
    <w:rsid w:val="008463C5"/>
    <w:rsid w:val="00846485"/>
    <w:rsid w:val="00847135"/>
    <w:rsid w:val="00847138"/>
    <w:rsid w:val="00847188"/>
    <w:rsid w:val="008474BE"/>
    <w:rsid w:val="00847521"/>
    <w:rsid w:val="008479C1"/>
    <w:rsid w:val="00847A59"/>
    <w:rsid w:val="00847CE7"/>
    <w:rsid w:val="00847DFA"/>
    <w:rsid w:val="00847EBD"/>
    <w:rsid w:val="00850188"/>
    <w:rsid w:val="00850238"/>
    <w:rsid w:val="00850276"/>
    <w:rsid w:val="00850436"/>
    <w:rsid w:val="00850580"/>
    <w:rsid w:val="00850592"/>
    <w:rsid w:val="008505F6"/>
    <w:rsid w:val="00850652"/>
    <w:rsid w:val="00850FF7"/>
    <w:rsid w:val="00851272"/>
    <w:rsid w:val="00851487"/>
    <w:rsid w:val="00851688"/>
    <w:rsid w:val="00851A56"/>
    <w:rsid w:val="00851C4B"/>
    <w:rsid w:val="00851C90"/>
    <w:rsid w:val="00851E3B"/>
    <w:rsid w:val="00852195"/>
    <w:rsid w:val="00852521"/>
    <w:rsid w:val="00852554"/>
    <w:rsid w:val="00852708"/>
    <w:rsid w:val="00852922"/>
    <w:rsid w:val="00852B04"/>
    <w:rsid w:val="00853048"/>
    <w:rsid w:val="00853071"/>
    <w:rsid w:val="00853135"/>
    <w:rsid w:val="008533C3"/>
    <w:rsid w:val="0085342C"/>
    <w:rsid w:val="00853628"/>
    <w:rsid w:val="00853C5F"/>
    <w:rsid w:val="00853FC0"/>
    <w:rsid w:val="008540C7"/>
    <w:rsid w:val="0085446F"/>
    <w:rsid w:val="00854492"/>
    <w:rsid w:val="008545B9"/>
    <w:rsid w:val="0085493C"/>
    <w:rsid w:val="008549DF"/>
    <w:rsid w:val="00854BAA"/>
    <w:rsid w:val="00854BFE"/>
    <w:rsid w:val="00855703"/>
    <w:rsid w:val="00855833"/>
    <w:rsid w:val="008559A3"/>
    <w:rsid w:val="0085611B"/>
    <w:rsid w:val="00856236"/>
    <w:rsid w:val="0085638F"/>
    <w:rsid w:val="00856430"/>
    <w:rsid w:val="00856439"/>
    <w:rsid w:val="008568A9"/>
    <w:rsid w:val="00857042"/>
    <w:rsid w:val="00857350"/>
    <w:rsid w:val="0085736D"/>
    <w:rsid w:val="008579AF"/>
    <w:rsid w:val="008579EF"/>
    <w:rsid w:val="00857C29"/>
    <w:rsid w:val="00857CA5"/>
    <w:rsid w:val="00857D67"/>
    <w:rsid w:val="00857DD4"/>
    <w:rsid w:val="00860506"/>
    <w:rsid w:val="0086055E"/>
    <w:rsid w:val="00860599"/>
    <w:rsid w:val="00860DB7"/>
    <w:rsid w:val="0086122B"/>
    <w:rsid w:val="0086154A"/>
    <w:rsid w:val="008616FD"/>
    <w:rsid w:val="00861861"/>
    <w:rsid w:val="00861A4B"/>
    <w:rsid w:val="00861AEB"/>
    <w:rsid w:val="00861C7D"/>
    <w:rsid w:val="00861D77"/>
    <w:rsid w:val="00861EB2"/>
    <w:rsid w:val="00861F32"/>
    <w:rsid w:val="008622B3"/>
    <w:rsid w:val="0086279D"/>
    <w:rsid w:val="00862C37"/>
    <w:rsid w:val="0086300B"/>
    <w:rsid w:val="00863087"/>
    <w:rsid w:val="008635BE"/>
    <w:rsid w:val="008638BC"/>
    <w:rsid w:val="00863EEF"/>
    <w:rsid w:val="008644E2"/>
    <w:rsid w:val="00864517"/>
    <w:rsid w:val="00864D02"/>
    <w:rsid w:val="00864F34"/>
    <w:rsid w:val="0086529B"/>
    <w:rsid w:val="0086633A"/>
    <w:rsid w:val="00866400"/>
    <w:rsid w:val="00866426"/>
    <w:rsid w:val="00866ADC"/>
    <w:rsid w:val="008670DC"/>
    <w:rsid w:val="00867143"/>
    <w:rsid w:val="008671C0"/>
    <w:rsid w:val="0086731A"/>
    <w:rsid w:val="008679FB"/>
    <w:rsid w:val="00867A45"/>
    <w:rsid w:val="00867AE9"/>
    <w:rsid w:val="00867E83"/>
    <w:rsid w:val="0087058C"/>
    <w:rsid w:val="008705D7"/>
    <w:rsid w:val="008707C0"/>
    <w:rsid w:val="008707CF"/>
    <w:rsid w:val="00870EB1"/>
    <w:rsid w:val="008710F7"/>
    <w:rsid w:val="00871271"/>
    <w:rsid w:val="008714F4"/>
    <w:rsid w:val="008715D8"/>
    <w:rsid w:val="00871708"/>
    <w:rsid w:val="00871E05"/>
    <w:rsid w:val="00871E8E"/>
    <w:rsid w:val="00872059"/>
    <w:rsid w:val="008721D6"/>
    <w:rsid w:val="00872307"/>
    <w:rsid w:val="008725A7"/>
    <w:rsid w:val="0087277F"/>
    <w:rsid w:val="00872CE1"/>
    <w:rsid w:val="00872DF4"/>
    <w:rsid w:val="00872DF8"/>
    <w:rsid w:val="00873242"/>
    <w:rsid w:val="008733F7"/>
    <w:rsid w:val="0087387D"/>
    <w:rsid w:val="00873B03"/>
    <w:rsid w:val="00873B45"/>
    <w:rsid w:val="00873C56"/>
    <w:rsid w:val="00873D86"/>
    <w:rsid w:val="008741D0"/>
    <w:rsid w:val="008743CD"/>
    <w:rsid w:val="00874678"/>
    <w:rsid w:val="008746E4"/>
    <w:rsid w:val="008747EE"/>
    <w:rsid w:val="008749A1"/>
    <w:rsid w:val="00874E4B"/>
    <w:rsid w:val="008750E6"/>
    <w:rsid w:val="008751BB"/>
    <w:rsid w:val="008752CB"/>
    <w:rsid w:val="00875871"/>
    <w:rsid w:val="008758AD"/>
    <w:rsid w:val="00875E01"/>
    <w:rsid w:val="00875EBB"/>
    <w:rsid w:val="0087603E"/>
    <w:rsid w:val="008760D3"/>
    <w:rsid w:val="008760D6"/>
    <w:rsid w:val="00876528"/>
    <w:rsid w:val="00876776"/>
    <w:rsid w:val="00876802"/>
    <w:rsid w:val="00876815"/>
    <w:rsid w:val="008769D2"/>
    <w:rsid w:val="00876D2E"/>
    <w:rsid w:val="008770EF"/>
    <w:rsid w:val="0087712D"/>
    <w:rsid w:val="0087778C"/>
    <w:rsid w:val="0087781E"/>
    <w:rsid w:val="0087785F"/>
    <w:rsid w:val="00877B9A"/>
    <w:rsid w:val="00877C6D"/>
    <w:rsid w:val="00877C84"/>
    <w:rsid w:val="00880652"/>
    <w:rsid w:val="008807E9"/>
    <w:rsid w:val="00880974"/>
    <w:rsid w:val="00880AC7"/>
    <w:rsid w:val="00880F94"/>
    <w:rsid w:val="00880FBB"/>
    <w:rsid w:val="008810E9"/>
    <w:rsid w:val="00881281"/>
    <w:rsid w:val="0088128A"/>
    <w:rsid w:val="008813CF"/>
    <w:rsid w:val="008814DC"/>
    <w:rsid w:val="00881501"/>
    <w:rsid w:val="00881A99"/>
    <w:rsid w:val="00881B14"/>
    <w:rsid w:val="00881B19"/>
    <w:rsid w:val="00881E3A"/>
    <w:rsid w:val="00881E4B"/>
    <w:rsid w:val="00881F97"/>
    <w:rsid w:val="00882D0D"/>
    <w:rsid w:val="008832FF"/>
    <w:rsid w:val="008833A8"/>
    <w:rsid w:val="0088364A"/>
    <w:rsid w:val="00883767"/>
    <w:rsid w:val="00883A45"/>
    <w:rsid w:val="00883F50"/>
    <w:rsid w:val="0088418F"/>
    <w:rsid w:val="00884292"/>
    <w:rsid w:val="0088439D"/>
    <w:rsid w:val="00884643"/>
    <w:rsid w:val="00884914"/>
    <w:rsid w:val="00884B49"/>
    <w:rsid w:val="00884BA7"/>
    <w:rsid w:val="0088526B"/>
    <w:rsid w:val="008853C6"/>
    <w:rsid w:val="008856B2"/>
    <w:rsid w:val="008856B8"/>
    <w:rsid w:val="008856ED"/>
    <w:rsid w:val="00885893"/>
    <w:rsid w:val="008858A8"/>
    <w:rsid w:val="008859FB"/>
    <w:rsid w:val="00885A3F"/>
    <w:rsid w:val="008861C2"/>
    <w:rsid w:val="00886236"/>
    <w:rsid w:val="008862ED"/>
    <w:rsid w:val="0088673D"/>
    <w:rsid w:val="00886AC2"/>
    <w:rsid w:val="00886AC7"/>
    <w:rsid w:val="00886AE9"/>
    <w:rsid w:val="008875D4"/>
    <w:rsid w:val="00887656"/>
    <w:rsid w:val="008879CC"/>
    <w:rsid w:val="00887A1A"/>
    <w:rsid w:val="00887E16"/>
    <w:rsid w:val="00887E42"/>
    <w:rsid w:val="00887EBC"/>
    <w:rsid w:val="00890042"/>
    <w:rsid w:val="008901C1"/>
    <w:rsid w:val="0089020A"/>
    <w:rsid w:val="008903C0"/>
    <w:rsid w:val="008906BB"/>
    <w:rsid w:val="00890779"/>
    <w:rsid w:val="00890864"/>
    <w:rsid w:val="00890EEE"/>
    <w:rsid w:val="00890EFF"/>
    <w:rsid w:val="008911D1"/>
    <w:rsid w:val="00891351"/>
    <w:rsid w:val="008914CF"/>
    <w:rsid w:val="00891C30"/>
    <w:rsid w:val="008921C4"/>
    <w:rsid w:val="00892289"/>
    <w:rsid w:val="0089232D"/>
    <w:rsid w:val="00892874"/>
    <w:rsid w:val="00892A34"/>
    <w:rsid w:val="00892A85"/>
    <w:rsid w:val="00892BEF"/>
    <w:rsid w:val="0089338B"/>
    <w:rsid w:val="008934B5"/>
    <w:rsid w:val="008936AB"/>
    <w:rsid w:val="00893B39"/>
    <w:rsid w:val="00893DFA"/>
    <w:rsid w:val="00893EB8"/>
    <w:rsid w:val="00894124"/>
    <w:rsid w:val="008941ED"/>
    <w:rsid w:val="008947BA"/>
    <w:rsid w:val="008947E5"/>
    <w:rsid w:val="0089482D"/>
    <w:rsid w:val="00894AA6"/>
    <w:rsid w:val="008952CF"/>
    <w:rsid w:val="00895571"/>
    <w:rsid w:val="008955F5"/>
    <w:rsid w:val="00895A6B"/>
    <w:rsid w:val="00895AF6"/>
    <w:rsid w:val="00895C8F"/>
    <w:rsid w:val="00895FFC"/>
    <w:rsid w:val="0089605C"/>
    <w:rsid w:val="00896099"/>
    <w:rsid w:val="00896399"/>
    <w:rsid w:val="008965A4"/>
    <w:rsid w:val="008966FF"/>
    <w:rsid w:val="008967BB"/>
    <w:rsid w:val="00896A27"/>
    <w:rsid w:val="00896C73"/>
    <w:rsid w:val="00896E83"/>
    <w:rsid w:val="0089702C"/>
    <w:rsid w:val="0089725B"/>
    <w:rsid w:val="00897361"/>
    <w:rsid w:val="00897421"/>
    <w:rsid w:val="008978BC"/>
    <w:rsid w:val="00897B88"/>
    <w:rsid w:val="00897FA2"/>
    <w:rsid w:val="008A0068"/>
    <w:rsid w:val="008A0277"/>
    <w:rsid w:val="008A03CE"/>
    <w:rsid w:val="008A0412"/>
    <w:rsid w:val="008A0B94"/>
    <w:rsid w:val="008A1262"/>
    <w:rsid w:val="008A1846"/>
    <w:rsid w:val="008A1D47"/>
    <w:rsid w:val="008A1E43"/>
    <w:rsid w:val="008A20BB"/>
    <w:rsid w:val="008A22E0"/>
    <w:rsid w:val="008A24D3"/>
    <w:rsid w:val="008A30BD"/>
    <w:rsid w:val="008A3185"/>
    <w:rsid w:val="008A31BB"/>
    <w:rsid w:val="008A3297"/>
    <w:rsid w:val="008A3487"/>
    <w:rsid w:val="008A348D"/>
    <w:rsid w:val="008A38D5"/>
    <w:rsid w:val="008A3B49"/>
    <w:rsid w:val="008A3B68"/>
    <w:rsid w:val="008A3BD9"/>
    <w:rsid w:val="008A3C23"/>
    <w:rsid w:val="008A3E01"/>
    <w:rsid w:val="008A3F7E"/>
    <w:rsid w:val="008A4C99"/>
    <w:rsid w:val="008A4E1D"/>
    <w:rsid w:val="008A4E4D"/>
    <w:rsid w:val="008A51E8"/>
    <w:rsid w:val="008A53BF"/>
    <w:rsid w:val="008A53CF"/>
    <w:rsid w:val="008A54AC"/>
    <w:rsid w:val="008A560F"/>
    <w:rsid w:val="008A6390"/>
    <w:rsid w:val="008A6D06"/>
    <w:rsid w:val="008A6D71"/>
    <w:rsid w:val="008A7224"/>
    <w:rsid w:val="008A73D4"/>
    <w:rsid w:val="008A7485"/>
    <w:rsid w:val="008A773D"/>
    <w:rsid w:val="008A78FC"/>
    <w:rsid w:val="008B0669"/>
    <w:rsid w:val="008B06F9"/>
    <w:rsid w:val="008B0970"/>
    <w:rsid w:val="008B0A58"/>
    <w:rsid w:val="008B0B01"/>
    <w:rsid w:val="008B0E47"/>
    <w:rsid w:val="008B0E97"/>
    <w:rsid w:val="008B112D"/>
    <w:rsid w:val="008B11AA"/>
    <w:rsid w:val="008B171D"/>
    <w:rsid w:val="008B175E"/>
    <w:rsid w:val="008B1A05"/>
    <w:rsid w:val="008B1BEE"/>
    <w:rsid w:val="008B1E61"/>
    <w:rsid w:val="008B231D"/>
    <w:rsid w:val="008B233F"/>
    <w:rsid w:val="008B280C"/>
    <w:rsid w:val="008B2833"/>
    <w:rsid w:val="008B2B6C"/>
    <w:rsid w:val="008B3218"/>
    <w:rsid w:val="008B38DB"/>
    <w:rsid w:val="008B3ACE"/>
    <w:rsid w:val="008B3BFF"/>
    <w:rsid w:val="008B3C3A"/>
    <w:rsid w:val="008B3F76"/>
    <w:rsid w:val="008B42C8"/>
    <w:rsid w:val="008B47A2"/>
    <w:rsid w:val="008B48D0"/>
    <w:rsid w:val="008B496A"/>
    <w:rsid w:val="008B4CF0"/>
    <w:rsid w:val="008B4DBC"/>
    <w:rsid w:val="008B524F"/>
    <w:rsid w:val="008B589E"/>
    <w:rsid w:val="008B58A5"/>
    <w:rsid w:val="008B5905"/>
    <w:rsid w:val="008B59E6"/>
    <w:rsid w:val="008B5A54"/>
    <w:rsid w:val="008B5C47"/>
    <w:rsid w:val="008B5D29"/>
    <w:rsid w:val="008B5DB8"/>
    <w:rsid w:val="008B5FD3"/>
    <w:rsid w:val="008B6131"/>
    <w:rsid w:val="008B62A7"/>
    <w:rsid w:val="008B6B26"/>
    <w:rsid w:val="008B6DE2"/>
    <w:rsid w:val="008B6FFB"/>
    <w:rsid w:val="008B72FB"/>
    <w:rsid w:val="008B736B"/>
    <w:rsid w:val="008B748F"/>
    <w:rsid w:val="008B761B"/>
    <w:rsid w:val="008B777E"/>
    <w:rsid w:val="008B7C5F"/>
    <w:rsid w:val="008B7ECB"/>
    <w:rsid w:val="008C0033"/>
    <w:rsid w:val="008C008A"/>
    <w:rsid w:val="008C02EF"/>
    <w:rsid w:val="008C0654"/>
    <w:rsid w:val="008C074B"/>
    <w:rsid w:val="008C0AD5"/>
    <w:rsid w:val="008C0B81"/>
    <w:rsid w:val="008C0E82"/>
    <w:rsid w:val="008C0FB0"/>
    <w:rsid w:val="008C1151"/>
    <w:rsid w:val="008C116F"/>
    <w:rsid w:val="008C184E"/>
    <w:rsid w:val="008C18B1"/>
    <w:rsid w:val="008C1BCB"/>
    <w:rsid w:val="008C1D29"/>
    <w:rsid w:val="008C1DC9"/>
    <w:rsid w:val="008C2092"/>
    <w:rsid w:val="008C212C"/>
    <w:rsid w:val="008C2183"/>
    <w:rsid w:val="008C25B6"/>
    <w:rsid w:val="008C26AF"/>
    <w:rsid w:val="008C2847"/>
    <w:rsid w:val="008C2B18"/>
    <w:rsid w:val="008C2C87"/>
    <w:rsid w:val="008C30B3"/>
    <w:rsid w:val="008C31F0"/>
    <w:rsid w:val="008C32AA"/>
    <w:rsid w:val="008C36DE"/>
    <w:rsid w:val="008C3A08"/>
    <w:rsid w:val="008C3D1B"/>
    <w:rsid w:val="008C4396"/>
    <w:rsid w:val="008C441F"/>
    <w:rsid w:val="008C4611"/>
    <w:rsid w:val="008C480B"/>
    <w:rsid w:val="008C49E8"/>
    <w:rsid w:val="008C4BA7"/>
    <w:rsid w:val="008C4BD3"/>
    <w:rsid w:val="008C556C"/>
    <w:rsid w:val="008C564F"/>
    <w:rsid w:val="008C5813"/>
    <w:rsid w:val="008C5A16"/>
    <w:rsid w:val="008C5A49"/>
    <w:rsid w:val="008C5BE4"/>
    <w:rsid w:val="008C5C7C"/>
    <w:rsid w:val="008C612F"/>
    <w:rsid w:val="008C625F"/>
    <w:rsid w:val="008C670D"/>
    <w:rsid w:val="008C6917"/>
    <w:rsid w:val="008C699F"/>
    <w:rsid w:val="008C6ABB"/>
    <w:rsid w:val="008C6B6E"/>
    <w:rsid w:val="008C6BC1"/>
    <w:rsid w:val="008C7024"/>
    <w:rsid w:val="008C74F9"/>
    <w:rsid w:val="008C752A"/>
    <w:rsid w:val="008C75D7"/>
    <w:rsid w:val="008C7B06"/>
    <w:rsid w:val="008C7D8A"/>
    <w:rsid w:val="008C7DF4"/>
    <w:rsid w:val="008C7F24"/>
    <w:rsid w:val="008D0017"/>
    <w:rsid w:val="008D0086"/>
    <w:rsid w:val="008D03B8"/>
    <w:rsid w:val="008D05D2"/>
    <w:rsid w:val="008D0D53"/>
    <w:rsid w:val="008D0FDC"/>
    <w:rsid w:val="008D150C"/>
    <w:rsid w:val="008D19B2"/>
    <w:rsid w:val="008D208A"/>
    <w:rsid w:val="008D2265"/>
    <w:rsid w:val="008D2C4C"/>
    <w:rsid w:val="008D2CED"/>
    <w:rsid w:val="008D2D04"/>
    <w:rsid w:val="008D2D42"/>
    <w:rsid w:val="008D2DE7"/>
    <w:rsid w:val="008D3050"/>
    <w:rsid w:val="008D34DA"/>
    <w:rsid w:val="008D372A"/>
    <w:rsid w:val="008D3834"/>
    <w:rsid w:val="008D3ADF"/>
    <w:rsid w:val="008D3C0E"/>
    <w:rsid w:val="008D3E0D"/>
    <w:rsid w:val="008D3EF5"/>
    <w:rsid w:val="008D3F7E"/>
    <w:rsid w:val="008D4A53"/>
    <w:rsid w:val="008D4F84"/>
    <w:rsid w:val="008D5612"/>
    <w:rsid w:val="008D565D"/>
    <w:rsid w:val="008D5ABB"/>
    <w:rsid w:val="008D5D29"/>
    <w:rsid w:val="008D6031"/>
    <w:rsid w:val="008D6258"/>
    <w:rsid w:val="008D6347"/>
    <w:rsid w:val="008D6773"/>
    <w:rsid w:val="008D6A23"/>
    <w:rsid w:val="008D6CE4"/>
    <w:rsid w:val="008D7099"/>
    <w:rsid w:val="008D7397"/>
    <w:rsid w:val="008D752A"/>
    <w:rsid w:val="008D7836"/>
    <w:rsid w:val="008E02B6"/>
    <w:rsid w:val="008E054E"/>
    <w:rsid w:val="008E07B3"/>
    <w:rsid w:val="008E07C7"/>
    <w:rsid w:val="008E0906"/>
    <w:rsid w:val="008E0A15"/>
    <w:rsid w:val="008E0AC9"/>
    <w:rsid w:val="008E0BDD"/>
    <w:rsid w:val="008E0D01"/>
    <w:rsid w:val="008E105D"/>
    <w:rsid w:val="008E120C"/>
    <w:rsid w:val="008E1775"/>
    <w:rsid w:val="008E17F7"/>
    <w:rsid w:val="008E1A96"/>
    <w:rsid w:val="008E1C51"/>
    <w:rsid w:val="008E1C72"/>
    <w:rsid w:val="008E226A"/>
    <w:rsid w:val="008E257F"/>
    <w:rsid w:val="008E26DF"/>
    <w:rsid w:val="008E28C9"/>
    <w:rsid w:val="008E2AFF"/>
    <w:rsid w:val="008E2BFD"/>
    <w:rsid w:val="008E2CF3"/>
    <w:rsid w:val="008E2D20"/>
    <w:rsid w:val="008E2E9C"/>
    <w:rsid w:val="008E315C"/>
    <w:rsid w:val="008E31CD"/>
    <w:rsid w:val="008E3E07"/>
    <w:rsid w:val="008E417C"/>
    <w:rsid w:val="008E4482"/>
    <w:rsid w:val="008E4696"/>
    <w:rsid w:val="008E46A8"/>
    <w:rsid w:val="008E49E3"/>
    <w:rsid w:val="008E4A3D"/>
    <w:rsid w:val="008E4B26"/>
    <w:rsid w:val="008E4BC4"/>
    <w:rsid w:val="008E4BED"/>
    <w:rsid w:val="008E4D06"/>
    <w:rsid w:val="008E4D77"/>
    <w:rsid w:val="008E4DA4"/>
    <w:rsid w:val="008E53E2"/>
    <w:rsid w:val="008E5665"/>
    <w:rsid w:val="008E5AA7"/>
    <w:rsid w:val="008E5B20"/>
    <w:rsid w:val="008E5B32"/>
    <w:rsid w:val="008E5B35"/>
    <w:rsid w:val="008E5BD7"/>
    <w:rsid w:val="008E5F1B"/>
    <w:rsid w:val="008E5FA7"/>
    <w:rsid w:val="008E6063"/>
    <w:rsid w:val="008E64CE"/>
    <w:rsid w:val="008E6841"/>
    <w:rsid w:val="008E69E3"/>
    <w:rsid w:val="008E70C0"/>
    <w:rsid w:val="008E7285"/>
    <w:rsid w:val="008E73A2"/>
    <w:rsid w:val="008E75AF"/>
    <w:rsid w:val="008E7671"/>
    <w:rsid w:val="008E78D1"/>
    <w:rsid w:val="008E79D4"/>
    <w:rsid w:val="008F0043"/>
    <w:rsid w:val="008F0133"/>
    <w:rsid w:val="008F0269"/>
    <w:rsid w:val="008F02CC"/>
    <w:rsid w:val="008F058D"/>
    <w:rsid w:val="008F06AE"/>
    <w:rsid w:val="008F0BEF"/>
    <w:rsid w:val="008F0D09"/>
    <w:rsid w:val="008F0E79"/>
    <w:rsid w:val="008F0E8A"/>
    <w:rsid w:val="008F0ECF"/>
    <w:rsid w:val="008F16AB"/>
    <w:rsid w:val="008F1846"/>
    <w:rsid w:val="008F1889"/>
    <w:rsid w:val="008F19C2"/>
    <w:rsid w:val="008F230F"/>
    <w:rsid w:val="008F2A65"/>
    <w:rsid w:val="008F2D6F"/>
    <w:rsid w:val="008F2E0D"/>
    <w:rsid w:val="008F2F3E"/>
    <w:rsid w:val="008F2F73"/>
    <w:rsid w:val="008F2FF7"/>
    <w:rsid w:val="008F30DB"/>
    <w:rsid w:val="008F3C07"/>
    <w:rsid w:val="008F3C12"/>
    <w:rsid w:val="008F3ED4"/>
    <w:rsid w:val="008F4454"/>
    <w:rsid w:val="008F4474"/>
    <w:rsid w:val="008F49A1"/>
    <w:rsid w:val="008F49D9"/>
    <w:rsid w:val="008F5010"/>
    <w:rsid w:val="008F52D1"/>
    <w:rsid w:val="008F55B7"/>
    <w:rsid w:val="008F590C"/>
    <w:rsid w:val="008F5A5E"/>
    <w:rsid w:val="008F5B20"/>
    <w:rsid w:val="008F5CBE"/>
    <w:rsid w:val="008F5E59"/>
    <w:rsid w:val="008F5F57"/>
    <w:rsid w:val="008F61DC"/>
    <w:rsid w:val="008F6272"/>
    <w:rsid w:val="008F63BE"/>
    <w:rsid w:val="008F646F"/>
    <w:rsid w:val="008F67E7"/>
    <w:rsid w:val="008F682C"/>
    <w:rsid w:val="008F6874"/>
    <w:rsid w:val="008F6DBE"/>
    <w:rsid w:val="008F74FD"/>
    <w:rsid w:val="008F772C"/>
    <w:rsid w:val="008F79BC"/>
    <w:rsid w:val="008F79CD"/>
    <w:rsid w:val="008F7B30"/>
    <w:rsid w:val="008F7D54"/>
    <w:rsid w:val="008F7DAA"/>
    <w:rsid w:val="00900284"/>
    <w:rsid w:val="00900599"/>
    <w:rsid w:val="00900607"/>
    <w:rsid w:val="00900859"/>
    <w:rsid w:val="00900A95"/>
    <w:rsid w:val="00900E50"/>
    <w:rsid w:val="00900F30"/>
    <w:rsid w:val="0090102B"/>
    <w:rsid w:val="009013D3"/>
    <w:rsid w:val="00901439"/>
    <w:rsid w:val="009014B9"/>
    <w:rsid w:val="00901A3B"/>
    <w:rsid w:val="00901EA5"/>
    <w:rsid w:val="00902131"/>
    <w:rsid w:val="00902366"/>
    <w:rsid w:val="009023CE"/>
    <w:rsid w:val="0090261C"/>
    <w:rsid w:val="009027C8"/>
    <w:rsid w:val="00902C15"/>
    <w:rsid w:val="00902D10"/>
    <w:rsid w:val="00902F8F"/>
    <w:rsid w:val="009031E3"/>
    <w:rsid w:val="0090355E"/>
    <w:rsid w:val="009035B6"/>
    <w:rsid w:val="00903E4A"/>
    <w:rsid w:val="0090406F"/>
    <w:rsid w:val="0090407C"/>
    <w:rsid w:val="0090415D"/>
    <w:rsid w:val="009043FB"/>
    <w:rsid w:val="009046E5"/>
    <w:rsid w:val="009046F4"/>
    <w:rsid w:val="009047FE"/>
    <w:rsid w:val="009047FF"/>
    <w:rsid w:val="0090493F"/>
    <w:rsid w:val="0090498D"/>
    <w:rsid w:val="00904C56"/>
    <w:rsid w:val="00904E32"/>
    <w:rsid w:val="00905319"/>
    <w:rsid w:val="00905350"/>
    <w:rsid w:val="009057E0"/>
    <w:rsid w:val="00905833"/>
    <w:rsid w:val="0090586D"/>
    <w:rsid w:val="00905BBB"/>
    <w:rsid w:val="00905BBD"/>
    <w:rsid w:val="00905D8F"/>
    <w:rsid w:val="00905EDD"/>
    <w:rsid w:val="00906043"/>
    <w:rsid w:val="009060D0"/>
    <w:rsid w:val="0090625B"/>
    <w:rsid w:val="00906DBF"/>
    <w:rsid w:val="00906F19"/>
    <w:rsid w:val="0090705B"/>
    <w:rsid w:val="009078CA"/>
    <w:rsid w:val="009078D6"/>
    <w:rsid w:val="00907D67"/>
    <w:rsid w:val="00907FAC"/>
    <w:rsid w:val="00907FC1"/>
    <w:rsid w:val="00910073"/>
    <w:rsid w:val="0091049B"/>
    <w:rsid w:val="00910527"/>
    <w:rsid w:val="00910614"/>
    <w:rsid w:val="00910BBB"/>
    <w:rsid w:val="00910D08"/>
    <w:rsid w:val="00911157"/>
    <w:rsid w:val="009111DD"/>
    <w:rsid w:val="00911269"/>
    <w:rsid w:val="009112B9"/>
    <w:rsid w:val="009116D5"/>
    <w:rsid w:val="009117B0"/>
    <w:rsid w:val="00911BE6"/>
    <w:rsid w:val="00911C59"/>
    <w:rsid w:val="00911E03"/>
    <w:rsid w:val="00911ECA"/>
    <w:rsid w:val="00911EEF"/>
    <w:rsid w:val="00912179"/>
    <w:rsid w:val="0091294C"/>
    <w:rsid w:val="00912B2F"/>
    <w:rsid w:val="00912B51"/>
    <w:rsid w:val="00912BBE"/>
    <w:rsid w:val="00912C95"/>
    <w:rsid w:val="00913200"/>
    <w:rsid w:val="009133E1"/>
    <w:rsid w:val="009133F7"/>
    <w:rsid w:val="0091388A"/>
    <w:rsid w:val="00913DC6"/>
    <w:rsid w:val="00914238"/>
    <w:rsid w:val="00914563"/>
    <w:rsid w:val="0091460F"/>
    <w:rsid w:val="0091467A"/>
    <w:rsid w:val="00914812"/>
    <w:rsid w:val="00914A76"/>
    <w:rsid w:val="00914F7C"/>
    <w:rsid w:val="009151A8"/>
    <w:rsid w:val="00915763"/>
    <w:rsid w:val="00915DDB"/>
    <w:rsid w:val="00915E48"/>
    <w:rsid w:val="00916863"/>
    <w:rsid w:val="0091686C"/>
    <w:rsid w:val="00916AD4"/>
    <w:rsid w:val="0091759E"/>
    <w:rsid w:val="009176AE"/>
    <w:rsid w:val="009177C5"/>
    <w:rsid w:val="0091785A"/>
    <w:rsid w:val="00917B27"/>
    <w:rsid w:val="00917B37"/>
    <w:rsid w:val="00917F09"/>
    <w:rsid w:val="009202CD"/>
    <w:rsid w:val="00920865"/>
    <w:rsid w:val="00920AA1"/>
    <w:rsid w:val="00920BB2"/>
    <w:rsid w:val="00920C6D"/>
    <w:rsid w:val="00920C95"/>
    <w:rsid w:val="00920CE8"/>
    <w:rsid w:val="009210D4"/>
    <w:rsid w:val="0092120A"/>
    <w:rsid w:val="00921497"/>
    <w:rsid w:val="00921648"/>
    <w:rsid w:val="009217EC"/>
    <w:rsid w:val="0092194F"/>
    <w:rsid w:val="009219FF"/>
    <w:rsid w:val="00921A2D"/>
    <w:rsid w:val="00921C5E"/>
    <w:rsid w:val="009221F0"/>
    <w:rsid w:val="0092259D"/>
    <w:rsid w:val="00922921"/>
    <w:rsid w:val="00922B23"/>
    <w:rsid w:val="00922E2C"/>
    <w:rsid w:val="00923235"/>
    <w:rsid w:val="00923C0F"/>
    <w:rsid w:val="00923D6E"/>
    <w:rsid w:val="00923FB4"/>
    <w:rsid w:val="0092403B"/>
    <w:rsid w:val="0092427B"/>
    <w:rsid w:val="00924839"/>
    <w:rsid w:val="00924944"/>
    <w:rsid w:val="00924C31"/>
    <w:rsid w:val="00924D2F"/>
    <w:rsid w:val="00924E0A"/>
    <w:rsid w:val="00924E88"/>
    <w:rsid w:val="00925094"/>
    <w:rsid w:val="00925353"/>
    <w:rsid w:val="00925361"/>
    <w:rsid w:val="0092558E"/>
    <w:rsid w:val="00925888"/>
    <w:rsid w:val="0092599F"/>
    <w:rsid w:val="00925CCC"/>
    <w:rsid w:val="00926159"/>
    <w:rsid w:val="00926BB5"/>
    <w:rsid w:val="00926C49"/>
    <w:rsid w:val="00926C8E"/>
    <w:rsid w:val="009270A4"/>
    <w:rsid w:val="009270A5"/>
    <w:rsid w:val="009270CA"/>
    <w:rsid w:val="00927429"/>
    <w:rsid w:val="00927B4C"/>
    <w:rsid w:val="009301BC"/>
    <w:rsid w:val="009306E8"/>
    <w:rsid w:val="00930DA5"/>
    <w:rsid w:val="00930EA1"/>
    <w:rsid w:val="00931120"/>
    <w:rsid w:val="0093158A"/>
    <w:rsid w:val="00931702"/>
    <w:rsid w:val="0093173E"/>
    <w:rsid w:val="00931DB4"/>
    <w:rsid w:val="00932057"/>
    <w:rsid w:val="00932109"/>
    <w:rsid w:val="00932297"/>
    <w:rsid w:val="009327A5"/>
    <w:rsid w:val="00932A02"/>
    <w:rsid w:val="00932B94"/>
    <w:rsid w:val="00932CDD"/>
    <w:rsid w:val="00932F1F"/>
    <w:rsid w:val="00932F8D"/>
    <w:rsid w:val="0093319E"/>
    <w:rsid w:val="00933302"/>
    <w:rsid w:val="00933357"/>
    <w:rsid w:val="009333BC"/>
    <w:rsid w:val="00933815"/>
    <w:rsid w:val="00933AE9"/>
    <w:rsid w:val="0093412B"/>
    <w:rsid w:val="009341B8"/>
    <w:rsid w:val="0093427C"/>
    <w:rsid w:val="009343F9"/>
    <w:rsid w:val="0093475E"/>
    <w:rsid w:val="009348DC"/>
    <w:rsid w:val="00934946"/>
    <w:rsid w:val="0093507B"/>
    <w:rsid w:val="00935108"/>
    <w:rsid w:val="009355F1"/>
    <w:rsid w:val="00935C02"/>
    <w:rsid w:val="00935CCD"/>
    <w:rsid w:val="00935EEC"/>
    <w:rsid w:val="00935F39"/>
    <w:rsid w:val="0093602B"/>
    <w:rsid w:val="00936740"/>
    <w:rsid w:val="00936AF0"/>
    <w:rsid w:val="00936D26"/>
    <w:rsid w:val="00937053"/>
    <w:rsid w:val="009376EF"/>
    <w:rsid w:val="009377D1"/>
    <w:rsid w:val="009377E5"/>
    <w:rsid w:val="00937A65"/>
    <w:rsid w:val="00937BA1"/>
    <w:rsid w:val="00937D7C"/>
    <w:rsid w:val="00937E56"/>
    <w:rsid w:val="0094031E"/>
    <w:rsid w:val="009403EA"/>
    <w:rsid w:val="00940530"/>
    <w:rsid w:val="00940A2F"/>
    <w:rsid w:val="00940B98"/>
    <w:rsid w:val="00940DD7"/>
    <w:rsid w:val="00940F3E"/>
    <w:rsid w:val="0094113A"/>
    <w:rsid w:val="009411D7"/>
    <w:rsid w:val="00941532"/>
    <w:rsid w:val="009415E7"/>
    <w:rsid w:val="00941884"/>
    <w:rsid w:val="00941CB2"/>
    <w:rsid w:val="00941DC1"/>
    <w:rsid w:val="0094214F"/>
    <w:rsid w:val="009421EC"/>
    <w:rsid w:val="009423D2"/>
    <w:rsid w:val="0094256D"/>
    <w:rsid w:val="00942862"/>
    <w:rsid w:val="00942D5D"/>
    <w:rsid w:val="00943295"/>
    <w:rsid w:val="0094389D"/>
    <w:rsid w:val="00943903"/>
    <w:rsid w:val="0094399A"/>
    <w:rsid w:val="00943AA4"/>
    <w:rsid w:val="00944193"/>
    <w:rsid w:val="00944290"/>
    <w:rsid w:val="00944689"/>
    <w:rsid w:val="00944793"/>
    <w:rsid w:val="009447B2"/>
    <w:rsid w:val="00944B4C"/>
    <w:rsid w:val="00944BA2"/>
    <w:rsid w:val="00944C92"/>
    <w:rsid w:val="00944E1E"/>
    <w:rsid w:val="00944E72"/>
    <w:rsid w:val="00944FD5"/>
    <w:rsid w:val="0094526C"/>
    <w:rsid w:val="009452D6"/>
    <w:rsid w:val="009453B0"/>
    <w:rsid w:val="009455C7"/>
    <w:rsid w:val="00945614"/>
    <w:rsid w:val="00945658"/>
    <w:rsid w:val="00945A7E"/>
    <w:rsid w:val="00945BA6"/>
    <w:rsid w:val="00945D49"/>
    <w:rsid w:val="00945FB5"/>
    <w:rsid w:val="009463A4"/>
    <w:rsid w:val="0094661F"/>
    <w:rsid w:val="009466AB"/>
    <w:rsid w:val="009466C3"/>
    <w:rsid w:val="009466DF"/>
    <w:rsid w:val="00946779"/>
    <w:rsid w:val="009467C8"/>
    <w:rsid w:val="009469B2"/>
    <w:rsid w:val="00946A6C"/>
    <w:rsid w:val="00946AF5"/>
    <w:rsid w:val="00946D23"/>
    <w:rsid w:val="00946D56"/>
    <w:rsid w:val="00946ED9"/>
    <w:rsid w:val="00947348"/>
    <w:rsid w:val="009475D1"/>
    <w:rsid w:val="00947B82"/>
    <w:rsid w:val="00947BDC"/>
    <w:rsid w:val="00947CDE"/>
    <w:rsid w:val="00950213"/>
    <w:rsid w:val="00950395"/>
    <w:rsid w:val="0095054A"/>
    <w:rsid w:val="00950690"/>
    <w:rsid w:val="00950856"/>
    <w:rsid w:val="00950939"/>
    <w:rsid w:val="009519AF"/>
    <w:rsid w:val="00951C98"/>
    <w:rsid w:val="00951DCC"/>
    <w:rsid w:val="00952013"/>
    <w:rsid w:val="00952180"/>
    <w:rsid w:val="00952348"/>
    <w:rsid w:val="00952574"/>
    <w:rsid w:val="009527C3"/>
    <w:rsid w:val="00952DC2"/>
    <w:rsid w:val="00952F7A"/>
    <w:rsid w:val="009531F7"/>
    <w:rsid w:val="00953399"/>
    <w:rsid w:val="009534B3"/>
    <w:rsid w:val="009535B9"/>
    <w:rsid w:val="0095394B"/>
    <w:rsid w:val="00953C59"/>
    <w:rsid w:val="0095425C"/>
    <w:rsid w:val="00954510"/>
    <w:rsid w:val="00954ABC"/>
    <w:rsid w:val="00954D07"/>
    <w:rsid w:val="00955133"/>
    <w:rsid w:val="00955159"/>
    <w:rsid w:val="00955213"/>
    <w:rsid w:val="00955573"/>
    <w:rsid w:val="00955584"/>
    <w:rsid w:val="00955778"/>
    <w:rsid w:val="00955BE7"/>
    <w:rsid w:val="0095670F"/>
    <w:rsid w:val="00956760"/>
    <w:rsid w:val="009567CE"/>
    <w:rsid w:val="00956847"/>
    <w:rsid w:val="00956C8F"/>
    <w:rsid w:val="0095718A"/>
    <w:rsid w:val="009574C8"/>
    <w:rsid w:val="0095750A"/>
    <w:rsid w:val="009579C0"/>
    <w:rsid w:val="00957B9B"/>
    <w:rsid w:val="00957C95"/>
    <w:rsid w:val="00960089"/>
    <w:rsid w:val="00960B34"/>
    <w:rsid w:val="00960BC8"/>
    <w:rsid w:val="00960E48"/>
    <w:rsid w:val="009611FD"/>
    <w:rsid w:val="00961530"/>
    <w:rsid w:val="0096165D"/>
    <w:rsid w:val="009618D5"/>
    <w:rsid w:val="00961CC4"/>
    <w:rsid w:val="00961D10"/>
    <w:rsid w:val="00962028"/>
    <w:rsid w:val="0096220D"/>
    <w:rsid w:val="009623C1"/>
    <w:rsid w:val="009625E1"/>
    <w:rsid w:val="009629F8"/>
    <w:rsid w:val="00962BC0"/>
    <w:rsid w:val="00962D2E"/>
    <w:rsid w:val="00963633"/>
    <w:rsid w:val="00963BB9"/>
    <w:rsid w:val="00963D21"/>
    <w:rsid w:val="0096424F"/>
    <w:rsid w:val="009646FD"/>
    <w:rsid w:val="0096489F"/>
    <w:rsid w:val="00964C94"/>
    <w:rsid w:val="00964E96"/>
    <w:rsid w:val="00965004"/>
    <w:rsid w:val="009651F0"/>
    <w:rsid w:val="00965264"/>
    <w:rsid w:val="0096537E"/>
    <w:rsid w:val="0096549E"/>
    <w:rsid w:val="0096582D"/>
    <w:rsid w:val="00965991"/>
    <w:rsid w:val="009659E4"/>
    <w:rsid w:val="00965A89"/>
    <w:rsid w:val="00965DA4"/>
    <w:rsid w:val="00965FFE"/>
    <w:rsid w:val="009663B4"/>
    <w:rsid w:val="00966609"/>
    <w:rsid w:val="0096671A"/>
    <w:rsid w:val="00966954"/>
    <w:rsid w:val="009669CF"/>
    <w:rsid w:val="00967006"/>
    <w:rsid w:val="0096731A"/>
    <w:rsid w:val="009674D2"/>
    <w:rsid w:val="00967588"/>
    <w:rsid w:val="00967664"/>
    <w:rsid w:val="009676C9"/>
    <w:rsid w:val="0096774D"/>
    <w:rsid w:val="00967A58"/>
    <w:rsid w:val="00967B8C"/>
    <w:rsid w:val="009706CB"/>
    <w:rsid w:val="00970702"/>
    <w:rsid w:val="00970A39"/>
    <w:rsid w:val="00970F74"/>
    <w:rsid w:val="00971050"/>
    <w:rsid w:val="00971167"/>
    <w:rsid w:val="00971245"/>
    <w:rsid w:val="0097126E"/>
    <w:rsid w:val="009714DB"/>
    <w:rsid w:val="00971C02"/>
    <w:rsid w:val="00972548"/>
    <w:rsid w:val="00972890"/>
    <w:rsid w:val="00972A9E"/>
    <w:rsid w:val="00972B0F"/>
    <w:rsid w:val="00972DAF"/>
    <w:rsid w:val="00973007"/>
    <w:rsid w:val="00973277"/>
    <w:rsid w:val="009732EC"/>
    <w:rsid w:val="00973883"/>
    <w:rsid w:val="00973BC1"/>
    <w:rsid w:val="00973D51"/>
    <w:rsid w:val="00973D92"/>
    <w:rsid w:val="00973DA3"/>
    <w:rsid w:val="00974148"/>
    <w:rsid w:val="009742A7"/>
    <w:rsid w:val="00974642"/>
    <w:rsid w:val="009747E4"/>
    <w:rsid w:val="00974AFE"/>
    <w:rsid w:val="00974D02"/>
    <w:rsid w:val="0097500F"/>
    <w:rsid w:val="009750B1"/>
    <w:rsid w:val="009751DB"/>
    <w:rsid w:val="009754DD"/>
    <w:rsid w:val="00975A19"/>
    <w:rsid w:val="00975BB2"/>
    <w:rsid w:val="00975E20"/>
    <w:rsid w:val="00975E91"/>
    <w:rsid w:val="0097602D"/>
    <w:rsid w:val="00976126"/>
    <w:rsid w:val="0097622E"/>
    <w:rsid w:val="0097625D"/>
    <w:rsid w:val="00976455"/>
    <w:rsid w:val="009765A4"/>
    <w:rsid w:val="00976E24"/>
    <w:rsid w:val="009770E2"/>
    <w:rsid w:val="009774F9"/>
    <w:rsid w:val="00977AAD"/>
    <w:rsid w:val="00977B15"/>
    <w:rsid w:val="00980298"/>
    <w:rsid w:val="00980C85"/>
    <w:rsid w:val="00980EB5"/>
    <w:rsid w:val="0098105B"/>
    <w:rsid w:val="009813DC"/>
    <w:rsid w:val="00981671"/>
    <w:rsid w:val="009819D3"/>
    <w:rsid w:val="00981A19"/>
    <w:rsid w:val="00981ABC"/>
    <w:rsid w:val="00981BD7"/>
    <w:rsid w:val="00981F5A"/>
    <w:rsid w:val="00981FD5"/>
    <w:rsid w:val="0098214B"/>
    <w:rsid w:val="0098215C"/>
    <w:rsid w:val="00982208"/>
    <w:rsid w:val="0098259D"/>
    <w:rsid w:val="009829D6"/>
    <w:rsid w:val="00982AF9"/>
    <w:rsid w:val="00982C43"/>
    <w:rsid w:val="009830DF"/>
    <w:rsid w:val="00983120"/>
    <w:rsid w:val="0098315F"/>
    <w:rsid w:val="009831E4"/>
    <w:rsid w:val="00983584"/>
    <w:rsid w:val="0098360E"/>
    <w:rsid w:val="009838A6"/>
    <w:rsid w:val="0098396C"/>
    <w:rsid w:val="00983B0C"/>
    <w:rsid w:val="00983D9C"/>
    <w:rsid w:val="009843DD"/>
    <w:rsid w:val="00984758"/>
    <w:rsid w:val="00984932"/>
    <w:rsid w:val="00984B74"/>
    <w:rsid w:val="00984CC8"/>
    <w:rsid w:val="00984DB9"/>
    <w:rsid w:val="00985025"/>
    <w:rsid w:val="009850A6"/>
    <w:rsid w:val="009853A0"/>
    <w:rsid w:val="009853F0"/>
    <w:rsid w:val="00985547"/>
    <w:rsid w:val="0098596D"/>
    <w:rsid w:val="009859BC"/>
    <w:rsid w:val="00986018"/>
    <w:rsid w:val="009865E9"/>
    <w:rsid w:val="00986619"/>
    <w:rsid w:val="00986656"/>
    <w:rsid w:val="0098671E"/>
    <w:rsid w:val="00986A37"/>
    <w:rsid w:val="00986B98"/>
    <w:rsid w:val="00986E2A"/>
    <w:rsid w:val="00987718"/>
    <w:rsid w:val="009877A4"/>
    <w:rsid w:val="009879B9"/>
    <w:rsid w:val="00987B5B"/>
    <w:rsid w:val="00987BA7"/>
    <w:rsid w:val="00987BB8"/>
    <w:rsid w:val="00987BFB"/>
    <w:rsid w:val="00990063"/>
    <w:rsid w:val="00990140"/>
    <w:rsid w:val="00990255"/>
    <w:rsid w:val="00990354"/>
    <w:rsid w:val="00990382"/>
    <w:rsid w:val="00990463"/>
    <w:rsid w:val="009907CE"/>
    <w:rsid w:val="00990CC1"/>
    <w:rsid w:val="00990EC5"/>
    <w:rsid w:val="00991092"/>
    <w:rsid w:val="00991508"/>
    <w:rsid w:val="009916E7"/>
    <w:rsid w:val="009919C2"/>
    <w:rsid w:val="00992628"/>
    <w:rsid w:val="00992DEC"/>
    <w:rsid w:val="00992F36"/>
    <w:rsid w:val="00993321"/>
    <w:rsid w:val="00993441"/>
    <w:rsid w:val="009934E1"/>
    <w:rsid w:val="0099364A"/>
    <w:rsid w:val="0099384C"/>
    <w:rsid w:val="00993F8B"/>
    <w:rsid w:val="00994054"/>
    <w:rsid w:val="009940CF"/>
    <w:rsid w:val="009942F9"/>
    <w:rsid w:val="009944CA"/>
    <w:rsid w:val="0099454F"/>
    <w:rsid w:val="00994574"/>
    <w:rsid w:val="00994825"/>
    <w:rsid w:val="009948C7"/>
    <w:rsid w:val="00994D16"/>
    <w:rsid w:val="0099504F"/>
    <w:rsid w:val="009950DB"/>
    <w:rsid w:val="00995399"/>
    <w:rsid w:val="00995579"/>
    <w:rsid w:val="00995871"/>
    <w:rsid w:val="00995A1F"/>
    <w:rsid w:val="00995A79"/>
    <w:rsid w:val="00996288"/>
    <w:rsid w:val="0099629D"/>
    <w:rsid w:val="0099654F"/>
    <w:rsid w:val="009965EE"/>
    <w:rsid w:val="009968C4"/>
    <w:rsid w:val="00996AC1"/>
    <w:rsid w:val="00996C78"/>
    <w:rsid w:val="00996CF7"/>
    <w:rsid w:val="00996FBA"/>
    <w:rsid w:val="0099725B"/>
    <w:rsid w:val="009973A1"/>
    <w:rsid w:val="00997413"/>
    <w:rsid w:val="00997439"/>
    <w:rsid w:val="009974EB"/>
    <w:rsid w:val="00997A70"/>
    <w:rsid w:val="00997EA0"/>
    <w:rsid w:val="009A0103"/>
    <w:rsid w:val="009A0172"/>
    <w:rsid w:val="009A034A"/>
    <w:rsid w:val="009A05A8"/>
    <w:rsid w:val="009A089C"/>
    <w:rsid w:val="009A0941"/>
    <w:rsid w:val="009A0C39"/>
    <w:rsid w:val="009A10E4"/>
    <w:rsid w:val="009A1A54"/>
    <w:rsid w:val="009A1C89"/>
    <w:rsid w:val="009A1D58"/>
    <w:rsid w:val="009A1E78"/>
    <w:rsid w:val="009A20C2"/>
    <w:rsid w:val="009A23F4"/>
    <w:rsid w:val="009A245C"/>
    <w:rsid w:val="009A260E"/>
    <w:rsid w:val="009A2646"/>
    <w:rsid w:val="009A26A1"/>
    <w:rsid w:val="009A2749"/>
    <w:rsid w:val="009A2841"/>
    <w:rsid w:val="009A2AB6"/>
    <w:rsid w:val="009A2BAB"/>
    <w:rsid w:val="009A2C07"/>
    <w:rsid w:val="009A2C1E"/>
    <w:rsid w:val="009A2C9A"/>
    <w:rsid w:val="009A2E52"/>
    <w:rsid w:val="009A3044"/>
    <w:rsid w:val="009A311E"/>
    <w:rsid w:val="009A335D"/>
    <w:rsid w:val="009A3532"/>
    <w:rsid w:val="009A354A"/>
    <w:rsid w:val="009A35AD"/>
    <w:rsid w:val="009A3B07"/>
    <w:rsid w:val="009A3D1B"/>
    <w:rsid w:val="009A3E92"/>
    <w:rsid w:val="009A4504"/>
    <w:rsid w:val="009A4E76"/>
    <w:rsid w:val="009A51F6"/>
    <w:rsid w:val="009A556C"/>
    <w:rsid w:val="009A5621"/>
    <w:rsid w:val="009A5D3F"/>
    <w:rsid w:val="009A5D6D"/>
    <w:rsid w:val="009A5E41"/>
    <w:rsid w:val="009A5E9B"/>
    <w:rsid w:val="009A6390"/>
    <w:rsid w:val="009A63F9"/>
    <w:rsid w:val="009A6422"/>
    <w:rsid w:val="009A6654"/>
    <w:rsid w:val="009A6C00"/>
    <w:rsid w:val="009A715B"/>
    <w:rsid w:val="009A718C"/>
    <w:rsid w:val="009A75E1"/>
    <w:rsid w:val="009A7B4E"/>
    <w:rsid w:val="009A7F7F"/>
    <w:rsid w:val="009B0028"/>
    <w:rsid w:val="009B0373"/>
    <w:rsid w:val="009B05EF"/>
    <w:rsid w:val="009B0707"/>
    <w:rsid w:val="009B0C9F"/>
    <w:rsid w:val="009B0DF6"/>
    <w:rsid w:val="009B10FC"/>
    <w:rsid w:val="009B10FF"/>
    <w:rsid w:val="009B129A"/>
    <w:rsid w:val="009B1397"/>
    <w:rsid w:val="009B141D"/>
    <w:rsid w:val="009B1504"/>
    <w:rsid w:val="009B1B40"/>
    <w:rsid w:val="009B220F"/>
    <w:rsid w:val="009B254C"/>
    <w:rsid w:val="009B274B"/>
    <w:rsid w:val="009B27FA"/>
    <w:rsid w:val="009B2813"/>
    <w:rsid w:val="009B3036"/>
    <w:rsid w:val="009B3281"/>
    <w:rsid w:val="009B3355"/>
    <w:rsid w:val="009B3605"/>
    <w:rsid w:val="009B3B7F"/>
    <w:rsid w:val="009B3F20"/>
    <w:rsid w:val="009B3F49"/>
    <w:rsid w:val="009B4218"/>
    <w:rsid w:val="009B4292"/>
    <w:rsid w:val="009B43A6"/>
    <w:rsid w:val="009B43AE"/>
    <w:rsid w:val="009B453D"/>
    <w:rsid w:val="009B4563"/>
    <w:rsid w:val="009B45BA"/>
    <w:rsid w:val="009B4B2B"/>
    <w:rsid w:val="009B55AD"/>
    <w:rsid w:val="009B55C2"/>
    <w:rsid w:val="009B5622"/>
    <w:rsid w:val="009B585D"/>
    <w:rsid w:val="009B5A9A"/>
    <w:rsid w:val="009B5C36"/>
    <w:rsid w:val="009B5C3D"/>
    <w:rsid w:val="009B5F6F"/>
    <w:rsid w:val="009B615D"/>
    <w:rsid w:val="009B6409"/>
    <w:rsid w:val="009B669E"/>
    <w:rsid w:val="009B6BE9"/>
    <w:rsid w:val="009B6EA9"/>
    <w:rsid w:val="009B74BE"/>
    <w:rsid w:val="009B76CB"/>
    <w:rsid w:val="009B7EF3"/>
    <w:rsid w:val="009C012E"/>
    <w:rsid w:val="009C0399"/>
    <w:rsid w:val="009C0BD6"/>
    <w:rsid w:val="009C0C67"/>
    <w:rsid w:val="009C0E7E"/>
    <w:rsid w:val="009C1062"/>
    <w:rsid w:val="009C1257"/>
    <w:rsid w:val="009C12D9"/>
    <w:rsid w:val="009C1331"/>
    <w:rsid w:val="009C14A0"/>
    <w:rsid w:val="009C1565"/>
    <w:rsid w:val="009C1645"/>
    <w:rsid w:val="009C1987"/>
    <w:rsid w:val="009C1E7E"/>
    <w:rsid w:val="009C1EFE"/>
    <w:rsid w:val="009C1FE2"/>
    <w:rsid w:val="009C2119"/>
    <w:rsid w:val="009C22D3"/>
    <w:rsid w:val="009C240E"/>
    <w:rsid w:val="009C27BD"/>
    <w:rsid w:val="009C2969"/>
    <w:rsid w:val="009C2B93"/>
    <w:rsid w:val="009C35C5"/>
    <w:rsid w:val="009C38E8"/>
    <w:rsid w:val="009C3C4D"/>
    <w:rsid w:val="009C3F13"/>
    <w:rsid w:val="009C414A"/>
    <w:rsid w:val="009C4784"/>
    <w:rsid w:val="009C49AD"/>
    <w:rsid w:val="009C4A67"/>
    <w:rsid w:val="009C4CF3"/>
    <w:rsid w:val="009C5137"/>
    <w:rsid w:val="009C514E"/>
    <w:rsid w:val="009C5BB0"/>
    <w:rsid w:val="009C5D29"/>
    <w:rsid w:val="009C60A1"/>
    <w:rsid w:val="009C6ACC"/>
    <w:rsid w:val="009C6C7F"/>
    <w:rsid w:val="009C7212"/>
    <w:rsid w:val="009C76DF"/>
    <w:rsid w:val="009C7B04"/>
    <w:rsid w:val="009C7F4F"/>
    <w:rsid w:val="009C7FEB"/>
    <w:rsid w:val="009D0132"/>
    <w:rsid w:val="009D0635"/>
    <w:rsid w:val="009D0912"/>
    <w:rsid w:val="009D0EA9"/>
    <w:rsid w:val="009D0FAE"/>
    <w:rsid w:val="009D106A"/>
    <w:rsid w:val="009D156E"/>
    <w:rsid w:val="009D16E5"/>
    <w:rsid w:val="009D1706"/>
    <w:rsid w:val="009D178F"/>
    <w:rsid w:val="009D17DE"/>
    <w:rsid w:val="009D17FD"/>
    <w:rsid w:val="009D1827"/>
    <w:rsid w:val="009D1C9D"/>
    <w:rsid w:val="009D1F4C"/>
    <w:rsid w:val="009D2758"/>
    <w:rsid w:val="009D2C8F"/>
    <w:rsid w:val="009D2D1A"/>
    <w:rsid w:val="009D3179"/>
    <w:rsid w:val="009D358E"/>
    <w:rsid w:val="009D35E1"/>
    <w:rsid w:val="009D3B62"/>
    <w:rsid w:val="009D3EF4"/>
    <w:rsid w:val="009D4493"/>
    <w:rsid w:val="009D46EC"/>
    <w:rsid w:val="009D49B4"/>
    <w:rsid w:val="009D49D5"/>
    <w:rsid w:val="009D4D55"/>
    <w:rsid w:val="009D4E6E"/>
    <w:rsid w:val="009D4EEE"/>
    <w:rsid w:val="009D54CD"/>
    <w:rsid w:val="009D5649"/>
    <w:rsid w:val="009D5658"/>
    <w:rsid w:val="009D5B04"/>
    <w:rsid w:val="009D5F02"/>
    <w:rsid w:val="009D6035"/>
    <w:rsid w:val="009D63C2"/>
    <w:rsid w:val="009D68AD"/>
    <w:rsid w:val="009D68B4"/>
    <w:rsid w:val="009D6D3B"/>
    <w:rsid w:val="009D6E95"/>
    <w:rsid w:val="009D6F9A"/>
    <w:rsid w:val="009D70B6"/>
    <w:rsid w:val="009D7210"/>
    <w:rsid w:val="009D7552"/>
    <w:rsid w:val="009D78EA"/>
    <w:rsid w:val="009D7EC1"/>
    <w:rsid w:val="009E0308"/>
    <w:rsid w:val="009E0364"/>
    <w:rsid w:val="009E05C1"/>
    <w:rsid w:val="009E0B1C"/>
    <w:rsid w:val="009E0C94"/>
    <w:rsid w:val="009E0D4D"/>
    <w:rsid w:val="009E11F8"/>
    <w:rsid w:val="009E128E"/>
    <w:rsid w:val="009E145F"/>
    <w:rsid w:val="009E1634"/>
    <w:rsid w:val="009E1861"/>
    <w:rsid w:val="009E1899"/>
    <w:rsid w:val="009E190F"/>
    <w:rsid w:val="009E1E25"/>
    <w:rsid w:val="009E2012"/>
    <w:rsid w:val="009E21C7"/>
    <w:rsid w:val="009E21E9"/>
    <w:rsid w:val="009E2602"/>
    <w:rsid w:val="009E26FF"/>
    <w:rsid w:val="009E29F2"/>
    <w:rsid w:val="009E3173"/>
    <w:rsid w:val="009E3801"/>
    <w:rsid w:val="009E383C"/>
    <w:rsid w:val="009E3B65"/>
    <w:rsid w:val="009E3B78"/>
    <w:rsid w:val="009E43C5"/>
    <w:rsid w:val="009E4455"/>
    <w:rsid w:val="009E457B"/>
    <w:rsid w:val="009E470E"/>
    <w:rsid w:val="009E497B"/>
    <w:rsid w:val="009E4B34"/>
    <w:rsid w:val="009E4E17"/>
    <w:rsid w:val="009E4ECF"/>
    <w:rsid w:val="009E53F6"/>
    <w:rsid w:val="009E553E"/>
    <w:rsid w:val="009E57D2"/>
    <w:rsid w:val="009E5CB0"/>
    <w:rsid w:val="009E5D0A"/>
    <w:rsid w:val="009E5DF0"/>
    <w:rsid w:val="009E5E87"/>
    <w:rsid w:val="009E5FE4"/>
    <w:rsid w:val="009E616F"/>
    <w:rsid w:val="009E65D5"/>
    <w:rsid w:val="009E6745"/>
    <w:rsid w:val="009E680C"/>
    <w:rsid w:val="009E6842"/>
    <w:rsid w:val="009E68BA"/>
    <w:rsid w:val="009E69F7"/>
    <w:rsid w:val="009E6AA7"/>
    <w:rsid w:val="009E6DD4"/>
    <w:rsid w:val="009E77E3"/>
    <w:rsid w:val="009E7B37"/>
    <w:rsid w:val="009E7B45"/>
    <w:rsid w:val="009E7B7A"/>
    <w:rsid w:val="009E7C73"/>
    <w:rsid w:val="009F0C53"/>
    <w:rsid w:val="009F0D7D"/>
    <w:rsid w:val="009F0DE2"/>
    <w:rsid w:val="009F0EBE"/>
    <w:rsid w:val="009F0FB3"/>
    <w:rsid w:val="009F1101"/>
    <w:rsid w:val="009F158E"/>
    <w:rsid w:val="009F16B1"/>
    <w:rsid w:val="009F17C5"/>
    <w:rsid w:val="009F2338"/>
    <w:rsid w:val="009F2421"/>
    <w:rsid w:val="009F24D3"/>
    <w:rsid w:val="009F2535"/>
    <w:rsid w:val="009F2748"/>
    <w:rsid w:val="009F2773"/>
    <w:rsid w:val="009F2E11"/>
    <w:rsid w:val="009F2EF6"/>
    <w:rsid w:val="009F31E5"/>
    <w:rsid w:val="009F34F7"/>
    <w:rsid w:val="009F36E8"/>
    <w:rsid w:val="009F3823"/>
    <w:rsid w:val="009F4477"/>
    <w:rsid w:val="009F4532"/>
    <w:rsid w:val="009F46A9"/>
    <w:rsid w:val="009F4BE8"/>
    <w:rsid w:val="009F4D89"/>
    <w:rsid w:val="009F5016"/>
    <w:rsid w:val="009F50B3"/>
    <w:rsid w:val="009F54A4"/>
    <w:rsid w:val="009F57CC"/>
    <w:rsid w:val="009F5879"/>
    <w:rsid w:val="009F5885"/>
    <w:rsid w:val="009F5AC5"/>
    <w:rsid w:val="009F5BC8"/>
    <w:rsid w:val="009F5D4B"/>
    <w:rsid w:val="009F62B5"/>
    <w:rsid w:val="009F644B"/>
    <w:rsid w:val="009F67BF"/>
    <w:rsid w:val="009F6948"/>
    <w:rsid w:val="009F6A25"/>
    <w:rsid w:val="009F6AF3"/>
    <w:rsid w:val="009F6CA3"/>
    <w:rsid w:val="009F6F87"/>
    <w:rsid w:val="009F70E1"/>
    <w:rsid w:val="009F75E2"/>
    <w:rsid w:val="009F78FC"/>
    <w:rsid w:val="009F7E6E"/>
    <w:rsid w:val="00A0009D"/>
    <w:rsid w:val="00A000DF"/>
    <w:rsid w:val="00A00EF3"/>
    <w:rsid w:val="00A0114E"/>
    <w:rsid w:val="00A011E6"/>
    <w:rsid w:val="00A01223"/>
    <w:rsid w:val="00A0174E"/>
    <w:rsid w:val="00A017BB"/>
    <w:rsid w:val="00A017C2"/>
    <w:rsid w:val="00A01E38"/>
    <w:rsid w:val="00A01EF3"/>
    <w:rsid w:val="00A025A3"/>
    <w:rsid w:val="00A027DE"/>
    <w:rsid w:val="00A02849"/>
    <w:rsid w:val="00A029B7"/>
    <w:rsid w:val="00A02C4D"/>
    <w:rsid w:val="00A02E26"/>
    <w:rsid w:val="00A02FA6"/>
    <w:rsid w:val="00A02FD5"/>
    <w:rsid w:val="00A03232"/>
    <w:rsid w:val="00A035B0"/>
    <w:rsid w:val="00A0374C"/>
    <w:rsid w:val="00A03C85"/>
    <w:rsid w:val="00A03CF9"/>
    <w:rsid w:val="00A03D53"/>
    <w:rsid w:val="00A03F21"/>
    <w:rsid w:val="00A040F2"/>
    <w:rsid w:val="00A04480"/>
    <w:rsid w:val="00A0490F"/>
    <w:rsid w:val="00A04C6F"/>
    <w:rsid w:val="00A04D7C"/>
    <w:rsid w:val="00A04F43"/>
    <w:rsid w:val="00A0501C"/>
    <w:rsid w:val="00A05168"/>
    <w:rsid w:val="00A055DC"/>
    <w:rsid w:val="00A056E0"/>
    <w:rsid w:val="00A057A0"/>
    <w:rsid w:val="00A0592F"/>
    <w:rsid w:val="00A0597D"/>
    <w:rsid w:val="00A05AA7"/>
    <w:rsid w:val="00A05C70"/>
    <w:rsid w:val="00A05E9A"/>
    <w:rsid w:val="00A05F1A"/>
    <w:rsid w:val="00A05F52"/>
    <w:rsid w:val="00A061B8"/>
    <w:rsid w:val="00A061EE"/>
    <w:rsid w:val="00A0620A"/>
    <w:rsid w:val="00A06299"/>
    <w:rsid w:val="00A06547"/>
    <w:rsid w:val="00A0694F"/>
    <w:rsid w:val="00A06FF7"/>
    <w:rsid w:val="00A070DB"/>
    <w:rsid w:val="00A0742C"/>
    <w:rsid w:val="00A07729"/>
    <w:rsid w:val="00A079C0"/>
    <w:rsid w:val="00A079D0"/>
    <w:rsid w:val="00A07CD9"/>
    <w:rsid w:val="00A100AB"/>
    <w:rsid w:val="00A100EA"/>
    <w:rsid w:val="00A10658"/>
    <w:rsid w:val="00A10862"/>
    <w:rsid w:val="00A10940"/>
    <w:rsid w:val="00A109EE"/>
    <w:rsid w:val="00A10BE0"/>
    <w:rsid w:val="00A10C06"/>
    <w:rsid w:val="00A1138E"/>
    <w:rsid w:val="00A11D55"/>
    <w:rsid w:val="00A11DD7"/>
    <w:rsid w:val="00A11EAC"/>
    <w:rsid w:val="00A11F6C"/>
    <w:rsid w:val="00A12212"/>
    <w:rsid w:val="00A12388"/>
    <w:rsid w:val="00A12782"/>
    <w:rsid w:val="00A12892"/>
    <w:rsid w:val="00A12ECF"/>
    <w:rsid w:val="00A12EFC"/>
    <w:rsid w:val="00A1327C"/>
    <w:rsid w:val="00A135D9"/>
    <w:rsid w:val="00A13840"/>
    <w:rsid w:val="00A13B1B"/>
    <w:rsid w:val="00A13B8B"/>
    <w:rsid w:val="00A13D33"/>
    <w:rsid w:val="00A1416C"/>
    <w:rsid w:val="00A14275"/>
    <w:rsid w:val="00A14E5D"/>
    <w:rsid w:val="00A14E63"/>
    <w:rsid w:val="00A15013"/>
    <w:rsid w:val="00A15681"/>
    <w:rsid w:val="00A156E7"/>
    <w:rsid w:val="00A160EA"/>
    <w:rsid w:val="00A1618E"/>
    <w:rsid w:val="00A1657F"/>
    <w:rsid w:val="00A16BC3"/>
    <w:rsid w:val="00A16FEE"/>
    <w:rsid w:val="00A170F9"/>
    <w:rsid w:val="00A17616"/>
    <w:rsid w:val="00A179E2"/>
    <w:rsid w:val="00A17AF7"/>
    <w:rsid w:val="00A17BC4"/>
    <w:rsid w:val="00A17D94"/>
    <w:rsid w:val="00A17DB3"/>
    <w:rsid w:val="00A20616"/>
    <w:rsid w:val="00A20949"/>
    <w:rsid w:val="00A20B12"/>
    <w:rsid w:val="00A20CE2"/>
    <w:rsid w:val="00A20E18"/>
    <w:rsid w:val="00A2123D"/>
    <w:rsid w:val="00A217D2"/>
    <w:rsid w:val="00A21969"/>
    <w:rsid w:val="00A21B27"/>
    <w:rsid w:val="00A21FDC"/>
    <w:rsid w:val="00A221E3"/>
    <w:rsid w:val="00A22717"/>
    <w:rsid w:val="00A22A34"/>
    <w:rsid w:val="00A22B25"/>
    <w:rsid w:val="00A22C5D"/>
    <w:rsid w:val="00A22D53"/>
    <w:rsid w:val="00A23202"/>
    <w:rsid w:val="00A232F6"/>
    <w:rsid w:val="00A234AE"/>
    <w:rsid w:val="00A23540"/>
    <w:rsid w:val="00A23A6E"/>
    <w:rsid w:val="00A23A71"/>
    <w:rsid w:val="00A2411C"/>
    <w:rsid w:val="00A243E7"/>
    <w:rsid w:val="00A245AE"/>
    <w:rsid w:val="00A24998"/>
    <w:rsid w:val="00A25277"/>
    <w:rsid w:val="00A255B0"/>
    <w:rsid w:val="00A25640"/>
    <w:rsid w:val="00A258C3"/>
    <w:rsid w:val="00A25A1D"/>
    <w:rsid w:val="00A260E7"/>
    <w:rsid w:val="00A2617C"/>
    <w:rsid w:val="00A26726"/>
    <w:rsid w:val="00A26889"/>
    <w:rsid w:val="00A26B43"/>
    <w:rsid w:val="00A26E1A"/>
    <w:rsid w:val="00A26E5F"/>
    <w:rsid w:val="00A2747E"/>
    <w:rsid w:val="00A27939"/>
    <w:rsid w:val="00A279B7"/>
    <w:rsid w:val="00A3027F"/>
    <w:rsid w:val="00A302F3"/>
    <w:rsid w:val="00A3049F"/>
    <w:rsid w:val="00A30890"/>
    <w:rsid w:val="00A30A8C"/>
    <w:rsid w:val="00A31093"/>
    <w:rsid w:val="00A315E0"/>
    <w:rsid w:val="00A31893"/>
    <w:rsid w:val="00A31B75"/>
    <w:rsid w:val="00A31D66"/>
    <w:rsid w:val="00A31F79"/>
    <w:rsid w:val="00A31FF7"/>
    <w:rsid w:val="00A328A4"/>
    <w:rsid w:val="00A32EAB"/>
    <w:rsid w:val="00A3311D"/>
    <w:rsid w:val="00A33390"/>
    <w:rsid w:val="00A334E1"/>
    <w:rsid w:val="00A334EF"/>
    <w:rsid w:val="00A335C3"/>
    <w:rsid w:val="00A33685"/>
    <w:rsid w:val="00A33A9B"/>
    <w:rsid w:val="00A33AA3"/>
    <w:rsid w:val="00A33AE5"/>
    <w:rsid w:val="00A33CBE"/>
    <w:rsid w:val="00A33E22"/>
    <w:rsid w:val="00A343B8"/>
    <w:rsid w:val="00A347AE"/>
    <w:rsid w:val="00A3483A"/>
    <w:rsid w:val="00A35053"/>
    <w:rsid w:val="00A3541A"/>
    <w:rsid w:val="00A356AB"/>
    <w:rsid w:val="00A356BE"/>
    <w:rsid w:val="00A3575B"/>
    <w:rsid w:val="00A35762"/>
    <w:rsid w:val="00A357A3"/>
    <w:rsid w:val="00A3586A"/>
    <w:rsid w:val="00A35A47"/>
    <w:rsid w:val="00A35C4A"/>
    <w:rsid w:val="00A36050"/>
    <w:rsid w:val="00A36A05"/>
    <w:rsid w:val="00A36F45"/>
    <w:rsid w:val="00A37245"/>
    <w:rsid w:val="00A372ED"/>
    <w:rsid w:val="00A37400"/>
    <w:rsid w:val="00A3742C"/>
    <w:rsid w:val="00A374A9"/>
    <w:rsid w:val="00A374F8"/>
    <w:rsid w:val="00A378CD"/>
    <w:rsid w:val="00A37968"/>
    <w:rsid w:val="00A37A42"/>
    <w:rsid w:val="00A37E94"/>
    <w:rsid w:val="00A40168"/>
    <w:rsid w:val="00A40456"/>
    <w:rsid w:val="00A40598"/>
    <w:rsid w:val="00A407F4"/>
    <w:rsid w:val="00A409F8"/>
    <w:rsid w:val="00A40B06"/>
    <w:rsid w:val="00A40C2B"/>
    <w:rsid w:val="00A41325"/>
    <w:rsid w:val="00A41394"/>
    <w:rsid w:val="00A413FB"/>
    <w:rsid w:val="00A41790"/>
    <w:rsid w:val="00A41825"/>
    <w:rsid w:val="00A4195B"/>
    <w:rsid w:val="00A41B3C"/>
    <w:rsid w:val="00A41C7B"/>
    <w:rsid w:val="00A422BC"/>
    <w:rsid w:val="00A42411"/>
    <w:rsid w:val="00A4277B"/>
    <w:rsid w:val="00A4280F"/>
    <w:rsid w:val="00A42981"/>
    <w:rsid w:val="00A42BEF"/>
    <w:rsid w:val="00A42C9E"/>
    <w:rsid w:val="00A42ED7"/>
    <w:rsid w:val="00A43334"/>
    <w:rsid w:val="00A43894"/>
    <w:rsid w:val="00A438CB"/>
    <w:rsid w:val="00A43BBB"/>
    <w:rsid w:val="00A43C67"/>
    <w:rsid w:val="00A44107"/>
    <w:rsid w:val="00A44A49"/>
    <w:rsid w:val="00A44EB1"/>
    <w:rsid w:val="00A4506A"/>
    <w:rsid w:val="00A4507F"/>
    <w:rsid w:val="00A45699"/>
    <w:rsid w:val="00A45922"/>
    <w:rsid w:val="00A45C47"/>
    <w:rsid w:val="00A45D56"/>
    <w:rsid w:val="00A45D71"/>
    <w:rsid w:val="00A45FC6"/>
    <w:rsid w:val="00A4653D"/>
    <w:rsid w:val="00A46907"/>
    <w:rsid w:val="00A46970"/>
    <w:rsid w:val="00A47360"/>
    <w:rsid w:val="00A47538"/>
    <w:rsid w:val="00A4769B"/>
    <w:rsid w:val="00A477DC"/>
    <w:rsid w:val="00A47BA2"/>
    <w:rsid w:val="00A47ECC"/>
    <w:rsid w:val="00A47FEA"/>
    <w:rsid w:val="00A50164"/>
    <w:rsid w:val="00A5030D"/>
    <w:rsid w:val="00A503B1"/>
    <w:rsid w:val="00A50C09"/>
    <w:rsid w:val="00A50C42"/>
    <w:rsid w:val="00A50C62"/>
    <w:rsid w:val="00A50D64"/>
    <w:rsid w:val="00A50DEA"/>
    <w:rsid w:val="00A51085"/>
    <w:rsid w:val="00A5109F"/>
    <w:rsid w:val="00A5123F"/>
    <w:rsid w:val="00A513C0"/>
    <w:rsid w:val="00A51486"/>
    <w:rsid w:val="00A51723"/>
    <w:rsid w:val="00A51DB0"/>
    <w:rsid w:val="00A51E06"/>
    <w:rsid w:val="00A51E0E"/>
    <w:rsid w:val="00A52019"/>
    <w:rsid w:val="00A520A3"/>
    <w:rsid w:val="00A52801"/>
    <w:rsid w:val="00A529CD"/>
    <w:rsid w:val="00A52B8B"/>
    <w:rsid w:val="00A53065"/>
    <w:rsid w:val="00A5315B"/>
    <w:rsid w:val="00A53297"/>
    <w:rsid w:val="00A53699"/>
    <w:rsid w:val="00A53803"/>
    <w:rsid w:val="00A53F3B"/>
    <w:rsid w:val="00A54229"/>
    <w:rsid w:val="00A5438B"/>
    <w:rsid w:val="00A54802"/>
    <w:rsid w:val="00A54854"/>
    <w:rsid w:val="00A54A65"/>
    <w:rsid w:val="00A54CA1"/>
    <w:rsid w:val="00A54CE2"/>
    <w:rsid w:val="00A54DD7"/>
    <w:rsid w:val="00A54FC3"/>
    <w:rsid w:val="00A54FEA"/>
    <w:rsid w:val="00A5565D"/>
    <w:rsid w:val="00A55C9F"/>
    <w:rsid w:val="00A55F71"/>
    <w:rsid w:val="00A56459"/>
    <w:rsid w:val="00A565BD"/>
    <w:rsid w:val="00A5675E"/>
    <w:rsid w:val="00A567D6"/>
    <w:rsid w:val="00A573D2"/>
    <w:rsid w:val="00A576E7"/>
    <w:rsid w:val="00A57B4B"/>
    <w:rsid w:val="00A57B5C"/>
    <w:rsid w:val="00A57E3F"/>
    <w:rsid w:val="00A57F56"/>
    <w:rsid w:val="00A57F69"/>
    <w:rsid w:val="00A600BF"/>
    <w:rsid w:val="00A6022E"/>
    <w:rsid w:val="00A6070C"/>
    <w:rsid w:val="00A6076A"/>
    <w:rsid w:val="00A60956"/>
    <w:rsid w:val="00A609C9"/>
    <w:rsid w:val="00A60D04"/>
    <w:rsid w:val="00A60E64"/>
    <w:rsid w:val="00A61016"/>
    <w:rsid w:val="00A612B9"/>
    <w:rsid w:val="00A614F0"/>
    <w:rsid w:val="00A6199C"/>
    <w:rsid w:val="00A61A3F"/>
    <w:rsid w:val="00A61B9C"/>
    <w:rsid w:val="00A6241E"/>
    <w:rsid w:val="00A62832"/>
    <w:rsid w:val="00A62B09"/>
    <w:rsid w:val="00A62C98"/>
    <w:rsid w:val="00A62F36"/>
    <w:rsid w:val="00A6307E"/>
    <w:rsid w:val="00A630AA"/>
    <w:rsid w:val="00A63177"/>
    <w:rsid w:val="00A63212"/>
    <w:rsid w:val="00A638D0"/>
    <w:rsid w:val="00A63CE6"/>
    <w:rsid w:val="00A63E7B"/>
    <w:rsid w:val="00A6452D"/>
    <w:rsid w:val="00A6484D"/>
    <w:rsid w:val="00A648FF"/>
    <w:rsid w:val="00A64958"/>
    <w:rsid w:val="00A64A82"/>
    <w:rsid w:val="00A64DAE"/>
    <w:rsid w:val="00A64E28"/>
    <w:rsid w:val="00A64F60"/>
    <w:rsid w:val="00A659F1"/>
    <w:rsid w:val="00A659FD"/>
    <w:rsid w:val="00A65A01"/>
    <w:rsid w:val="00A65A8D"/>
    <w:rsid w:val="00A65B43"/>
    <w:rsid w:val="00A65C4D"/>
    <w:rsid w:val="00A65CF5"/>
    <w:rsid w:val="00A6638F"/>
    <w:rsid w:val="00A66459"/>
    <w:rsid w:val="00A66FC8"/>
    <w:rsid w:val="00A670CC"/>
    <w:rsid w:val="00A671EC"/>
    <w:rsid w:val="00A6755F"/>
    <w:rsid w:val="00A675C5"/>
    <w:rsid w:val="00A677EC"/>
    <w:rsid w:val="00A6785E"/>
    <w:rsid w:val="00A67D0A"/>
    <w:rsid w:val="00A67DE9"/>
    <w:rsid w:val="00A705E7"/>
    <w:rsid w:val="00A7069A"/>
    <w:rsid w:val="00A7072B"/>
    <w:rsid w:val="00A70760"/>
    <w:rsid w:val="00A70868"/>
    <w:rsid w:val="00A70DF7"/>
    <w:rsid w:val="00A70F9D"/>
    <w:rsid w:val="00A71021"/>
    <w:rsid w:val="00A7115D"/>
    <w:rsid w:val="00A7125C"/>
    <w:rsid w:val="00A71294"/>
    <w:rsid w:val="00A7140C"/>
    <w:rsid w:val="00A71590"/>
    <w:rsid w:val="00A7170B"/>
    <w:rsid w:val="00A71770"/>
    <w:rsid w:val="00A71D99"/>
    <w:rsid w:val="00A72051"/>
    <w:rsid w:val="00A7215B"/>
    <w:rsid w:val="00A72242"/>
    <w:rsid w:val="00A7233A"/>
    <w:rsid w:val="00A72401"/>
    <w:rsid w:val="00A724D4"/>
    <w:rsid w:val="00A72615"/>
    <w:rsid w:val="00A7279A"/>
    <w:rsid w:val="00A729C1"/>
    <w:rsid w:val="00A73147"/>
    <w:rsid w:val="00A733D5"/>
    <w:rsid w:val="00A7389C"/>
    <w:rsid w:val="00A7395E"/>
    <w:rsid w:val="00A73B6F"/>
    <w:rsid w:val="00A73C18"/>
    <w:rsid w:val="00A73D35"/>
    <w:rsid w:val="00A73EAD"/>
    <w:rsid w:val="00A740E8"/>
    <w:rsid w:val="00A7463E"/>
    <w:rsid w:val="00A74724"/>
    <w:rsid w:val="00A74739"/>
    <w:rsid w:val="00A74B62"/>
    <w:rsid w:val="00A74BB3"/>
    <w:rsid w:val="00A74C0B"/>
    <w:rsid w:val="00A75443"/>
    <w:rsid w:val="00A755CB"/>
    <w:rsid w:val="00A75C81"/>
    <w:rsid w:val="00A75CCD"/>
    <w:rsid w:val="00A75FDB"/>
    <w:rsid w:val="00A7614D"/>
    <w:rsid w:val="00A765CF"/>
    <w:rsid w:val="00A76A44"/>
    <w:rsid w:val="00A76B4F"/>
    <w:rsid w:val="00A76E68"/>
    <w:rsid w:val="00A77671"/>
    <w:rsid w:val="00A77829"/>
    <w:rsid w:val="00A77E8F"/>
    <w:rsid w:val="00A80561"/>
    <w:rsid w:val="00A80605"/>
    <w:rsid w:val="00A809EF"/>
    <w:rsid w:val="00A80A0E"/>
    <w:rsid w:val="00A80C5F"/>
    <w:rsid w:val="00A80F65"/>
    <w:rsid w:val="00A80F81"/>
    <w:rsid w:val="00A812A6"/>
    <w:rsid w:val="00A81799"/>
    <w:rsid w:val="00A8185F"/>
    <w:rsid w:val="00A819A1"/>
    <w:rsid w:val="00A81C6F"/>
    <w:rsid w:val="00A81DC7"/>
    <w:rsid w:val="00A81DF4"/>
    <w:rsid w:val="00A81E1B"/>
    <w:rsid w:val="00A81F9E"/>
    <w:rsid w:val="00A820F0"/>
    <w:rsid w:val="00A820FB"/>
    <w:rsid w:val="00A826BA"/>
    <w:rsid w:val="00A829FF"/>
    <w:rsid w:val="00A82AA2"/>
    <w:rsid w:val="00A83261"/>
    <w:rsid w:val="00A83545"/>
    <w:rsid w:val="00A836D2"/>
    <w:rsid w:val="00A83780"/>
    <w:rsid w:val="00A839D3"/>
    <w:rsid w:val="00A83A7C"/>
    <w:rsid w:val="00A83C23"/>
    <w:rsid w:val="00A83FF4"/>
    <w:rsid w:val="00A8418B"/>
    <w:rsid w:val="00A84264"/>
    <w:rsid w:val="00A8441F"/>
    <w:rsid w:val="00A84445"/>
    <w:rsid w:val="00A84704"/>
    <w:rsid w:val="00A84AA7"/>
    <w:rsid w:val="00A85027"/>
    <w:rsid w:val="00A853FE"/>
    <w:rsid w:val="00A854A6"/>
    <w:rsid w:val="00A854D5"/>
    <w:rsid w:val="00A85B6F"/>
    <w:rsid w:val="00A85BB1"/>
    <w:rsid w:val="00A85BE9"/>
    <w:rsid w:val="00A85CD9"/>
    <w:rsid w:val="00A85EE3"/>
    <w:rsid w:val="00A860BC"/>
    <w:rsid w:val="00A86260"/>
    <w:rsid w:val="00A8636A"/>
    <w:rsid w:val="00A86546"/>
    <w:rsid w:val="00A865C0"/>
    <w:rsid w:val="00A8661E"/>
    <w:rsid w:val="00A86764"/>
    <w:rsid w:val="00A868EA"/>
    <w:rsid w:val="00A86AFF"/>
    <w:rsid w:val="00A86D33"/>
    <w:rsid w:val="00A86DB2"/>
    <w:rsid w:val="00A86F96"/>
    <w:rsid w:val="00A87080"/>
    <w:rsid w:val="00A87701"/>
    <w:rsid w:val="00A87937"/>
    <w:rsid w:val="00A87CD6"/>
    <w:rsid w:val="00A87D77"/>
    <w:rsid w:val="00A87F14"/>
    <w:rsid w:val="00A87FA7"/>
    <w:rsid w:val="00A90034"/>
    <w:rsid w:val="00A9012C"/>
    <w:rsid w:val="00A903DD"/>
    <w:rsid w:val="00A905C0"/>
    <w:rsid w:val="00A905EC"/>
    <w:rsid w:val="00A90AD8"/>
    <w:rsid w:val="00A90C18"/>
    <w:rsid w:val="00A91118"/>
    <w:rsid w:val="00A912E5"/>
    <w:rsid w:val="00A914D6"/>
    <w:rsid w:val="00A916DD"/>
    <w:rsid w:val="00A919DD"/>
    <w:rsid w:val="00A91B99"/>
    <w:rsid w:val="00A9227F"/>
    <w:rsid w:val="00A9272A"/>
    <w:rsid w:val="00A9279F"/>
    <w:rsid w:val="00A929D3"/>
    <w:rsid w:val="00A92C15"/>
    <w:rsid w:val="00A9302B"/>
    <w:rsid w:val="00A930B0"/>
    <w:rsid w:val="00A93165"/>
    <w:rsid w:val="00A934F6"/>
    <w:rsid w:val="00A93571"/>
    <w:rsid w:val="00A93618"/>
    <w:rsid w:val="00A937F0"/>
    <w:rsid w:val="00A93AEE"/>
    <w:rsid w:val="00A93D44"/>
    <w:rsid w:val="00A93D73"/>
    <w:rsid w:val="00A94497"/>
    <w:rsid w:val="00A9488F"/>
    <w:rsid w:val="00A94C04"/>
    <w:rsid w:val="00A94C41"/>
    <w:rsid w:val="00A94D57"/>
    <w:rsid w:val="00A95736"/>
    <w:rsid w:val="00A9575D"/>
    <w:rsid w:val="00A95818"/>
    <w:rsid w:val="00A95869"/>
    <w:rsid w:val="00A96009"/>
    <w:rsid w:val="00A96199"/>
    <w:rsid w:val="00A961CA"/>
    <w:rsid w:val="00A963C0"/>
    <w:rsid w:val="00A966C1"/>
    <w:rsid w:val="00A9674E"/>
    <w:rsid w:val="00A96877"/>
    <w:rsid w:val="00A96BFF"/>
    <w:rsid w:val="00A96C1F"/>
    <w:rsid w:val="00A96D0B"/>
    <w:rsid w:val="00A96EB7"/>
    <w:rsid w:val="00A9717E"/>
    <w:rsid w:val="00A9717F"/>
    <w:rsid w:val="00A973F4"/>
    <w:rsid w:val="00A9780F"/>
    <w:rsid w:val="00A979B8"/>
    <w:rsid w:val="00A979EA"/>
    <w:rsid w:val="00A979F4"/>
    <w:rsid w:val="00A97B8D"/>
    <w:rsid w:val="00A97C22"/>
    <w:rsid w:val="00A97DAF"/>
    <w:rsid w:val="00A97EC0"/>
    <w:rsid w:val="00A97FFA"/>
    <w:rsid w:val="00AA0047"/>
    <w:rsid w:val="00AA032E"/>
    <w:rsid w:val="00AA086D"/>
    <w:rsid w:val="00AA120F"/>
    <w:rsid w:val="00AA12E8"/>
    <w:rsid w:val="00AA1307"/>
    <w:rsid w:val="00AA136D"/>
    <w:rsid w:val="00AA14D9"/>
    <w:rsid w:val="00AA2549"/>
    <w:rsid w:val="00AA2651"/>
    <w:rsid w:val="00AA2C65"/>
    <w:rsid w:val="00AA2F71"/>
    <w:rsid w:val="00AA34A3"/>
    <w:rsid w:val="00AA3542"/>
    <w:rsid w:val="00AA3B5D"/>
    <w:rsid w:val="00AA3CEB"/>
    <w:rsid w:val="00AA45BA"/>
    <w:rsid w:val="00AA491C"/>
    <w:rsid w:val="00AA4B50"/>
    <w:rsid w:val="00AA4BC4"/>
    <w:rsid w:val="00AA4CD3"/>
    <w:rsid w:val="00AA4F2D"/>
    <w:rsid w:val="00AA525B"/>
    <w:rsid w:val="00AA5575"/>
    <w:rsid w:val="00AA5822"/>
    <w:rsid w:val="00AA591D"/>
    <w:rsid w:val="00AA5CE8"/>
    <w:rsid w:val="00AA6045"/>
    <w:rsid w:val="00AA6049"/>
    <w:rsid w:val="00AA608E"/>
    <w:rsid w:val="00AA60CC"/>
    <w:rsid w:val="00AA6883"/>
    <w:rsid w:val="00AA69A2"/>
    <w:rsid w:val="00AA7085"/>
    <w:rsid w:val="00AA7287"/>
    <w:rsid w:val="00AA7353"/>
    <w:rsid w:val="00AA7406"/>
    <w:rsid w:val="00AA7699"/>
    <w:rsid w:val="00AA772D"/>
    <w:rsid w:val="00AA78AD"/>
    <w:rsid w:val="00AA79FE"/>
    <w:rsid w:val="00AA7AEE"/>
    <w:rsid w:val="00AB012C"/>
    <w:rsid w:val="00AB0270"/>
    <w:rsid w:val="00AB035E"/>
    <w:rsid w:val="00AB0881"/>
    <w:rsid w:val="00AB0CF5"/>
    <w:rsid w:val="00AB0E94"/>
    <w:rsid w:val="00AB11D7"/>
    <w:rsid w:val="00AB1355"/>
    <w:rsid w:val="00AB138B"/>
    <w:rsid w:val="00AB1575"/>
    <w:rsid w:val="00AB1584"/>
    <w:rsid w:val="00AB1989"/>
    <w:rsid w:val="00AB1AEF"/>
    <w:rsid w:val="00AB1D6F"/>
    <w:rsid w:val="00AB1FF9"/>
    <w:rsid w:val="00AB2181"/>
    <w:rsid w:val="00AB243C"/>
    <w:rsid w:val="00AB254A"/>
    <w:rsid w:val="00AB2C70"/>
    <w:rsid w:val="00AB2DCF"/>
    <w:rsid w:val="00AB323A"/>
    <w:rsid w:val="00AB37AA"/>
    <w:rsid w:val="00AB3A48"/>
    <w:rsid w:val="00AB3A7D"/>
    <w:rsid w:val="00AB4973"/>
    <w:rsid w:val="00AB4A5E"/>
    <w:rsid w:val="00AB4DDF"/>
    <w:rsid w:val="00AB4FC1"/>
    <w:rsid w:val="00AB5053"/>
    <w:rsid w:val="00AB5994"/>
    <w:rsid w:val="00AB5CE3"/>
    <w:rsid w:val="00AB5F4A"/>
    <w:rsid w:val="00AB60B4"/>
    <w:rsid w:val="00AB628D"/>
    <w:rsid w:val="00AB64CA"/>
    <w:rsid w:val="00AB6598"/>
    <w:rsid w:val="00AB66CF"/>
    <w:rsid w:val="00AB76BF"/>
    <w:rsid w:val="00AB7990"/>
    <w:rsid w:val="00AB7BF1"/>
    <w:rsid w:val="00AB7E28"/>
    <w:rsid w:val="00AC011A"/>
    <w:rsid w:val="00AC025C"/>
    <w:rsid w:val="00AC0366"/>
    <w:rsid w:val="00AC0A2A"/>
    <w:rsid w:val="00AC0B6F"/>
    <w:rsid w:val="00AC0EE7"/>
    <w:rsid w:val="00AC1391"/>
    <w:rsid w:val="00AC158D"/>
    <w:rsid w:val="00AC18EE"/>
    <w:rsid w:val="00AC1C2D"/>
    <w:rsid w:val="00AC1C69"/>
    <w:rsid w:val="00AC1C9D"/>
    <w:rsid w:val="00AC2727"/>
    <w:rsid w:val="00AC2756"/>
    <w:rsid w:val="00AC2D6E"/>
    <w:rsid w:val="00AC2E3E"/>
    <w:rsid w:val="00AC3709"/>
    <w:rsid w:val="00AC3C23"/>
    <w:rsid w:val="00AC3E53"/>
    <w:rsid w:val="00AC3E60"/>
    <w:rsid w:val="00AC3E73"/>
    <w:rsid w:val="00AC41EB"/>
    <w:rsid w:val="00AC43CD"/>
    <w:rsid w:val="00AC483A"/>
    <w:rsid w:val="00AC4CD3"/>
    <w:rsid w:val="00AC53EC"/>
    <w:rsid w:val="00AC540D"/>
    <w:rsid w:val="00AC542A"/>
    <w:rsid w:val="00AC54D9"/>
    <w:rsid w:val="00AC575D"/>
    <w:rsid w:val="00AC59C7"/>
    <w:rsid w:val="00AC5AD0"/>
    <w:rsid w:val="00AC5FEB"/>
    <w:rsid w:val="00AC5FF7"/>
    <w:rsid w:val="00AC61A9"/>
    <w:rsid w:val="00AC6238"/>
    <w:rsid w:val="00AC6262"/>
    <w:rsid w:val="00AC6383"/>
    <w:rsid w:val="00AC64BA"/>
    <w:rsid w:val="00AC6DC1"/>
    <w:rsid w:val="00AC6F57"/>
    <w:rsid w:val="00AC6FFC"/>
    <w:rsid w:val="00AC7479"/>
    <w:rsid w:val="00AC76C0"/>
    <w:rsid w:val="00AC77EE"/>
    <w:rsid w:val="00AC797C"/>
    <w:rsid w:val="00AD02C5"/>
    <w:rsid w:val="00AD03C1"/>
    <w:rsid w:val="00AD0795"/>
    <w:rsid w:val="00AD0B31"/>
    <w:rsid w:val="00AD10FF"/>
    <w:rsid w:val="00AD14B0"/>
    <w:rsid w:val="00AD15F2"/>
    <w:rsid w:val="00AD1BBE"/>
    <w:rsid w:val="00AD1CFD"/>
    <w:rsid w:val="00AD1D3C"/>
    <w:rsid w:val="00AD21BC"/>
    <w:rsid w:val="00AD2503"/>
    <w:rsid w:val="00AD2567"/>
    <w:rsid w:val="00AD26E2"/>
    <w:rsid w:val="00AD29BC"/>
    <w:rsid w:val="00AD2A0F"/>
    <w:rsid w:val="00AD3552"/>
    <w:rsid w:val="00AD371A"/>
    <w:rsid w:val="00AD393B"/>
    <w:rsid w:val="00AD39B7"/>
    <w:rsid w:val="00AD3BDC"/>
    <w:rsid w:val="00AD3C14"/>
    <w:rsid w:val="00AD3EB2"/>
    <w:rsid w:val="00AD3F17"/>
    <w:rsid w:val="00AD3FD4"/>
    <w:rsid w:val="00AD4199"/>
    <w:rsid w:val="00AD41B6"/>
    <w:rsid w:val="00AD45D1"/>
    <w:rsid w:val="00AD4632"/>
    <w:rsid w:val="00AD4A0E"/>
    <w:rsid w:val="00AD4B6A"/>
    <w:rsid w:val="00AD4C38"/>
    <w:rsid w:val="00AD5927"/>
    <w:rsid w:val="00AD5978"/>
    <w:rsid w:val="00AD5A0D"/>
    <w:rsid w:val="00AD5EE6"/>
    <w:rsid w:val="00AD5F17"/>
    <w:rsid w:val="00AD6124"/>
    <w:rsid w:val="00AD62A2"/>
    <w:rsid w:val="00AD6545"/>
    <w:rsid w:val="00AD67C1"/>
    <w:rsid w:val="00AD6A24"/>
    <w:rsid w:val="00AD7209"/>
    <w:rsid w:val="00AD740D"/>
    <w:rsid w:val="00AD7495"/>
    <w:rsid w:val="00AD7A7E"/>
    <w:rsid w:val="00AD7C6E"/>
    <w:rsid w:val="00AD7E7B"/>
    <w:rsid w:val="00AD7F02"/>
    <w:rsid w:val="00AD7F03"/>
    <w:rsid w:val="00AE00EC"/>
    <w:rsid w:val="00AE01A8"/>
    <w:rsid w:val="00AE03B8"/>
    <w:rsid w:val="00AE08A1"/>
    <w:rsid w:val="00AE08BD"/>
    <w:rsid w:val="00AE0A9C"/>
    <w:rsid w:val="00AE0C9D"/>
    <w:rsid w:val="00AE0EE9"/>
    <w:rsid w:val="00AE13DE"/>
    <w:rsid w:val="00AE15AE"/>
    <w:rsid w:val="00AE16A9"/>
    <w:rsid w:val="00AE18B5"/>
    <w:rsid w:val="00AE216F"/>
    <w:rsid w:val="00AE239A"/>
    <w:rsid w:val="00AE2559"/>
    <w:rsid w:val="00AE275C"/>
    <w:rsid w:val="00AE2C0F"/>
    <w:rsid w:val="00AE2C35"/>
    <w:rsid w:val="00AE2CD5"/>
    <w:rsid w:val="00AE2D06"/>
    <w:rsid w:val="00AE2FF8"/>
    <w:rsid w:val="00AE30C0"/>
    <w:rsid w:val="00AE30CE"/>
    <w:rsid w:val="00AE328C"/>
    <w:rsid w:val="00AE334F"/>
    <w:rsid w:val="00AE3401"/>
    <w:rsid w:val="00AE355E"/>
    <w:rsid w:val="00AE369D"/>
    <w:rsid w:val="00AE3A6A"/>
    <w:rsid w:val="00AE3C44"/>
    <w:rsid w:val="00AE3F38"/>
    <w:rsid w:val="00AE4179"/>
    <w:rsid w:val="00AE450A"/>
    <w:rsid w:val="00AE4665"/>
    <w:rsid w:val="00AE4846"/>
    <w:rsid w:val="00AE51B5"/>
    <w:rsid w:val="00AE526D"/>
    <w:rsid w:val="00AE53A2"/>
    <w:rsid w:val="00AE5682"/>
    <w:rsid w:val="00AE57DF"/>
    <w:rsid w:val="00AE59EF"/>
    <w:rsid w:val="00AE5EA6"/>
    <w:rsid w:val="00AE6114"/>
    <w:rsid w:val="00AE6422"/>
    <w:rsid w:val="00AE6758"/>
    <w:rsid w:val="00AE6A4B"/>
    <w:rsid w:val="00AE6F28"/>
    <w:rsid w:val="00AE70F4"/>
    <w:rsid w:val="00AE71E4"/>
    <w:rsid w:val="00AE72CA"/>
    <w:rsid w:val="00AE7347"/>
    <w:rsid w:val="00AE75EE"/>
    <w:rsid w:val="00AE768B"/>
    <w:rsid w:val="00AE7914"/>
    <w:rsid w:val="00AE7D91"/>
    <w:rsid w:val="00AF0080"/>
    <w:rsid w:val="00AF01EA"/>
    <w:rsid w:val="00AF0287"/>
    <w:rsid w:val="00AF0562"/>
    <w:rsid w:val="00AF07E9"/>
    <w:rsid w:val="00AF09A2"/>
    <w:rsid w:val="00AF0C6D"/>
    <w:rsid w:val="00AF0DCF"/>
    <w:rsid w:val="00AF0E63"/>
    <w:rsid w:val="00AF0EFE"/>
    <w:rsid w:val="00AF1128"/>
    <w:rsid w:val="00AF115A"/>
    <w:rsid w:val="00AF137E"/>
    <w:rsid w:val="00AF15C6"/>
    <w:rsid w:val="00AF15F4"/>
    <w:rsid w:val="00AF163C"/>
    <w:rsid w:val="00AF1B86"/>
    <w:rsid w:val="00AF1C5E"/>
    <w:rsid w:val="00AF2063"/>
    <w:rsid w:val="00AF2264"/>
    <w:rsid w:val="00AF2326"/>
    <w:rsid w:val="00AF23C6"/>
    <w:rsid w:val="00AF2CA1"/>
    <w:rsid w:val="00AF300A"/>
    <w:rsid w:val="00AF310D"/>
    <w:rsid w:val="00AF31BF"/>
    <w:rsid w:val="00AF324E"/>
    <w:rsid w:val="00AF35F6"/>
    <w:rsid w:val="00AF3622"/>
    <w:rsid w:val="00AF364B"/>
    <w:rsid w:val="00AF3896"/>
    <w:rsid w:val="00AF3A21"/>
    <w:rsid w:val="00AF3B2D"/>
    <w:rsid w:val="00AF3F2D"/>
    <w:rsid w:val="00AF40D1"/>
    <w:rsid w:val="00AF40FC"/>
    <w:rsid w:val="00AF422B"/>
    <w:rsid w:val="00AF45AF"/>
    <w:rsid w:val="00AF480C"/>
    <w:rsid w:val="00AF49A6"/>
    <w:rsid w:val="00AF4BB5"/>
    <w:rsid w:val="00AF4C02"/>
    <w:rsid w:val="00AF514D"/>
    <w:rsid w:val="00AF51A8"/>
    <w:rsid w:val="00AF51EA"/>
    <w:rsid w:val="00AF52E6"/>
    <w:rsid w:val="00AF556C"/>
    <w:rsid w:val="00AF56B7"/>
    <w:rsid w:val="00AF5777"/>
    <w:rsid w:val="00AF58BF"/>
    <w:rsid w:val="00AF5B43"/>
    <w:rsid w:val="00AF5BE3"/>
    <w:rsid w:val="00AF5EB1"/>
    <w:rsid w:val="00AF5F00"/>
    <w:rsid w:val="00AF6090"/>
    <w:rsid w:val="00AF6221"/>
    <w:rsid w:val="00AF67C5"/>
    <w:rsid w:val="00AF6995"/>
    <w:rsid w:val="00AF6996"/>
    <w:rsid w:val="00AF6E43"/>
    <w:rsid w:val="00AF7249"/>
    <w:rsid w:val="00AF7A68"/>
    <w:rsid w:val="00AF7B5A"/>
    <w:rsid w:val="00AF7C9D"/>
    <w:rsid w:val="00AF7E17"/>
    <w:rsid w:val="00AF7F38"/>
    <w:rsid w:val="00AF7FAA"/>
    <w:rsid w:val="00AF7FD3"/>
    <w:rsid w:val="00B00033"/>
    <w:rsid w:val="00B0015C"/>
    <w:rsid w:val="00B001B8"/>
    <w:rsid w:val="00B007FF"/>
    <w:rsid w:val="00B00F3B"/>
    <w:rsid w:val="00B0115B"/>
    <w:rsid w:val="00B01484"/>
    <w:rsid w:val="00B0157F"/>
    <w:rsid w:val="00B01742"/>
    <w:rsid w:val="00B01877"/>
    <w:rsid w:val="00B01D66"/>
    <w:rsid w:val="00B02473"/>
    <w:rsid w:val="00B03387"/>
    <w:rsid w:val="00B036DA"/>
    <w:rsid w:val="00B03725"/>
    <w:rsid w:val="00B038A6"/>
    <w:rsid w:val="00B03A14"/>
    <w:rsid w:val="00B03DB1"/>
    <w:rsid w:val="00B03FAD"/>
    <w:rsid w:val="00B04665"/>
    <w:rsid w:val="00B04B2F"/>
    <w:rsid w:val="00B04C89"/>
    <w:rsid w:val="00B04CDF"/>
    <w:rsid w:val="00B05028"/>
    <w:rsid w:val="00B056E8"/>
    <w:rsid w:val="00B05EB3"/>
    <w:rsid w:val="00B064C2"/>
    <w:rsid w:val="00B067E1"/>
    <w:rsid w:val="00B06DCE"/>
    <w:rsid w:val="00B06E44"/>
    <w:rsid w:val="00B07038"/>
    <w:rsid w:val="00B07385"/>
    <w:rsid w:val="00B075CF"/>
    <w:rsid w:val="00B07A90"/>
    <w:rsid w:val="00B07BB9"/>
    <w:rsid w:val="00B07D25"/>
    <w:rsid w:val="00B07DF3"/>
    <w:rsid w:val="00B07ECA"/>
    <w:rsid w:val="00B102B6"/>
    <w:rsid w:val="00B10699"/>
    <w:rsid w:val="00B10A08"/>
    <w:rsid w:val="00B10BAD"/>
    <w:rsid w:val="00B10EED"/>
    <w:rsid w:val="00B10F47"/>
    <w:rsid w:val="00B11536"/>
    <w:rsid w:val="00B11721"/>
    <w:rsid w:val="00B11D07"/>
    <w:rsid w:val="00B11E4B"/>
    <w:rsid w:val="00B11FDC"/>
    <w:rsid w:val="00B12045"/>
    <w:rsid w:val="00B124F3"/>
    <w:rsid w:val="00B12670"/>
    <w:rsid w:val="00B12BB1"/>
    <w:rsid w:val="00B12BFF"/>
    <w:rsid w:val="00B12FD2"/>
    <w:rsid w:val="00B13317"/>
    <w:rsid w:val="00B1350A"/>
    <w:rsid w:val="00B1361C"/>
    <w:rsid w:val="00B13D1A"/>
    <w:rsid w:val="00B142E2"/>
    <w:rsid w:val="00B14345"/>
    <w:rsid w:val="00B14660"/>
    <w:rsid w:val="00B146A1"/>
    <w:rsid w:val="00B14D31"/>
    <w:rsid w:val="00B14E0C"/>
    <w:rsid w:val="00B14E33"/>
    <w:rsid w:val="00B14FCF"/>
    <w:rsid w:val="00B1501C"/>
    <w:rsid w:val="00B15089"/>
    <w:rsid w:val="00B159C8"/>
    <w:rsid w:val="00B15E2A"/>
    <w:rsid w:val="00B15F42"/>
    <w:rsid w:val="00B16168"/>
    <w:rsid w:val="00B1626D"/>
    <w:rsid w:val="00B1641D"/>
    <w:rsid w:val="00B16C5F"/>
    <w:rsid w:val="00B16D7D"/>
    <w:rsid w:val="00B16FCC"/>
    <w:rsid w:val="00B1704F"/>
    <w:rsid w:val="00B176F2"/>
    <w:rsid w:val="00B17926"/>
    <w:rsid w:val="00B17C75"/>
    <w:rsid w:val="00B17D99"/>
    <w:rsid w:val="00B17E9E"/>
    <w:rsid w:val="00B17EA2"/>
    <w:rsid w:val="00B17ED3"/>
    <w:rsid w:val="00B20460"/>
    <w:rsid w:val="00B206AB"/>
    <w:rsid w:val="00B206C6"/>
    <w:rsid w:val="00B20CF8"/>
    <w:rsid w:val="00B20F01"/>
    <w:rsid w:val="00B21185"/>
    <w:rsid w:val="00B215F6"/>
    <w:rsid w:val="00B21782"/>
    <w:rsid w:val="00B21D34"/>
    <w:rsid w:val="00B2204F"/>
    <w:rsid w:val="00B2245D"/>
    <w:rsid w:val="00B227D0"/>
    <w:rsid w:val="00B22972"/>
    <w:rsid w:val="00B2299A"/>
    <w:rsid w:val="00B229DD"/>
    <w:rsid w:val="00B22BA9"/>
    <w:rsid w:val="00B22BF5"/>
    <w:rsid w:val="00B22F48"/>
    <w:rsid w:val="00B22F7C"/>
    <w:rsid w:val="00B2330D"/>
    <w:rsid w:val="00B233A6"/>
    <w:rsid w:val="00B2341D"/>
    <w:rsid w:val="00B234F8"/>
    <w:rsid w:val="00B237B5"/>
    <w:rsid w:val="00B23B56"/>
    <w:rsid w:val="00B23F83"/>
    <w:rsid w:val="00B24153"/>
    <w:rsid w:val="00B241B3"/>
    <w:rsid w:val="00B24416"/>
    <w:rsid w:val="00B24F99"/>
    <w:rsid w:val="00B253AA"/>
    <w:rsid w:val="00B2590E"/>
    <w:rsid w:val="00B25974"/>
    <w:rsid w:val="00B25B73"/>
    <w:rsid w:val="00B262D7"/>
    <w:rsid w:val="00B26309"/>
    <w:rsid w:val="00B26499"/>
    <w:rsid w:val="00B2661E"/>
    <w:rsid w:val="00B267A9"/>
    <w:rsid w:val="00B26D19"/>
    <w:rsid w:val="00B26D35"/>
    <w:rsid w:val="00B26DB4"/>
    <w:rsid w:val="00B26DF2"/>
    <w:rsid w:val="00B26FC8"/>
    <w:rsid w:val="00B273DA"/>
    <w:rsid w:val="00B27A01"/>
    <w:rsid w:val="00B27C8F"/>
    <w:rsid w:val="00B27D34"/>
    <w:rsid w:val="00B27E1E"/>
    <w:rsid w:val="00B301AA"/>
    <w:rsid w:val="00B30590"/>
    <w:rsid w:val="00B307C7"/>
    <w:rsid w:val="00B30867"/>
    <w:rsid w:val="00B308E4"/>
    <w:rsid w:val="00B3098A"/>
    <w:rsid w:val="00B30B29"/>
    <w:rsid w:val="00B311C4"/>
    <w:rsid w:val="00B31313"/>
    <w:rsid w:val="00B315A6"/>
    <w:rsid w:val="00B315B4"/>
    <w:rsid w:val="00B31C25"/>
    <w:rsid w:val="00B31F7F"/>
    <w:rsid w:val="00B31FA6"/>
    <w:rsid w:val="00B32460"/>
    <w:rsid w:val="00B3251A"/>
    <w:rsid w:val="00B32895"/>
    <w:rsid w:val="00B32EF5"/>
    <w:rsid w:val="00B33454"/>
    <w:rsid w:val="00B334AE"/>
    <w:rsid w:val="00B3358C"/>
    <w:rsid w:val="00B33893"/>
    <w:rsid w:val="00B338FD"/>
    <w:rsid w:val="00B33A0E"/>
    <w:rsid w:val="00B33D9E"/>
    <w:rsid w:val="00B33FB1"/>
    <w:rsid w:val="00B347F9"/>
    <w:rsid w:val="00B3496D"/>
    <w:rsid w:val="00B349F1"/>
    <w:rsid w:val="00B34D04"/>
    <w:rsid w:val="00B3506F"/>
    <w:rsid w:val="00B35373"/>
    <w:rsid w:val="00B35540"/>
    <w:rsid w:val="00B3557F"/>
    <w:rsid w:val="00B35C7C"/>
    <w:rsid w:val="00B35FDB"/>
    <w:rsid w:val="00B3609D"/>
    <w:rsid w:val="00B36177"/>
    <w:rsid w:val="00B362A9"/>
    <w:rsid w:val="00B36740"/>
    <w:rsid w:val="00B36947"/>
    <w:rsid w:val="00B36C10"/>
    <w:rsid w:val="00B36F07"/>
    <w:rsid w:val="00B36F9C"/>
    <w:rsid w:val="00B37145"/>
    <w:rsid w:val="00B3716C"/>
    <w:rsid w:val="00B37453"/>
    <w:rsid w:val="00B37479"/>
    <w:rsid w:val="00B376BE"/>
    <w:rsid w:val="00B379F0"/>
    <w:rsid w:val="00B37A41"/>
    <w:rsid w:val="00B37C0A"/>
    <w:rsid w:val="00B37C80"/>
    <w:rsid w:val="00B37CB0"/>
    <w:rsid w:val="00B37D97"/>
    <w:rsid w:val="00B40160"/>
    <w:rsid w:val="00B40390"/>
    <w:rsid w:val="00B40442"/>
    <w:rsid w:val="00B408AC"/>
    <w:rsid w:val="00B40F87"/>
    <w:rsid w:val="00B4174B"/>
    <w:rsid w:val="00B4186E"/>
    <w:rsid w:val="00B41D93"/>
    <w:rsid w:val="00B41E68"/>
    <w:rsid w:val="00B420D1"/>
    <w:rsid w:val="00B4216A"/>
    <w:rsid w:val="00B42180"/>
    <w:rsid w:val="00B425E8"/>
    <w:rsid w:val="00B427DD"/>
    <w:rsid w:val="00B428CD"/>
    <w:rsid w:val="00B42B04"/>
    <w:rsid w:val="00B42C53"/>
    <w:rsid w:val="00B4338A"/>
    <w:rsid w:val="00B43800"/>
    <w:rsid w:val="00B438E9"/>
    <w:rsid w:val="00B43920"/>
    <w:rsid w:val="00B43AF2"/>
    <w:rsid w:val="00B43F28"/>
    <w:rsid w:val="00B43F4B"/>
    <w:rsid w:val="00B442B5"/>
    <w:rsid w:val="00B443E0"/>
    <w:rsid w:val="00B44538"/>
    <w:rsid w:val="00B4479F"/>
    <w:rsid w:val="00B44BE9"/>
    <w:rsid w:val="00B44D43"/>
    <w:rsid w:val="00B44E0A"/>
    <w:rsid w:val="00B44F4A"/>
    <w:rsid w:val="00B45319"/>
    <w:rsid w:val="00B456F0"/>
    <w:rsid w:val="00B457DA"/>
    <w:rsid w:val="00B45855"/>
    <w:rsid w:val="00B4624F"/>
    <w:rsid w:val="00B4697E"/>
    <w:rsid w:val="00B46CB3"/>
    <w:rsid w:val="00B46D4C"/>
    <w:rsid w:val="00B46ED1"/>
    <w:rsid w:val="00B46EDF"/>
    <w:rsid w:val="00B47558"/>
    <w:rsid w:val="00B47754"/>
    <w:rsid w:val="00B47848"/>
    <w:rsid w:val="00B47BDE"/>
    <w:rsid w:val="00B47BF4"/>
    <w:rsid w:val="00B47FE9"/>
    <w:rsid w:val="00B50070"/>
    <w:rsid w:val="00B5022A"/>
    <w:rsid w:val="00B50274"/>
    <w:rsid w:val="00B503AB"/>
    <w:rsid w:val="00B5076D"/>
    <w:rsid w:val="00B50A0E"/>
    <w:rsid w:val="00B50A55"/>
    <w:rsid w:val="00B50AF7"/>
    <w:rsid w:val="00B50B9E"/>
    <w:rsid w:val="00B50F14"/>
    <w:rsid w:val="00B510E6"/>
    <w:rsid w:val="00B51167"/>
    <w:rsid w:val="00B51734"/>
    <w:rsid w:val="00B51AF7"/>
    <w:rsid w:val="00B51C98"/>
    <w:rsid w:val="00B51D10"/>
    <w:rsid w:val="00B51F6D"/>
    <w:rsid w:val="00B52062"/>
    <w:rsid w:val="00B52238"/>
    <w:rsid w:val="00B52246"/>
    <w:rsid w:val="00B52661"/>
    <w:rsid w:val="00B52866"/>
    <w:rsid w:val="00B52AC2"/>
    <w:rsid w:val="00B52D33"/>
    <w:rsid w:val="00B52D87"/>
    <w:rsid w:val="00B53895"/>
    <w:rsid w:val="00B53B3B"/>
    <w:rsid w:val="00B53BF0"/>
    <w:rsid w:val="00B54414"/>
    <w:rsid w:val="00B5460E"/>
    <w:rsid w:val="00B54644"/>
    <w:rsid w:val="00B54D9F"/>
    <w:rsid w:val="00B5501C"/>
    <w:rsid w:val="00B55205"/>
    <w:rsid w:val="00B55311"/>
    <w:rsid w:val="00B5555A"/>
    <w:rsid w:val="00B55CC9"/>
    <w:rsid w:val="00B55D5D"/>
    <w:rsid w:val="00B55D80"/>
    <w:rsid w:val="00B56075"/>
    <w:rsid w:val="00B562CA"/>
    <w:rsid w:val="00B567E8"/>
    <w:rsid w:val="00B5715B"/>
    <w:rsid w:val="00B5752D"/>
    <w:rsid w:val="00B5767D"/>
    <w:rsid w:val="00B57821"/>
    <w:rsid w:val="00B57ACF"/>
    <w:rsid w:val="00B57D73"/>
    <w:rsid w:val="00B57DBC"/>
    <w:rsid w:val="00B57F63"/>
    <w:rsid w:val="00B6027E"/>
    <w:rsid w:val="00B60351"/>
    <w:rsid w:val="00B604D7"/>
    <w:rsid w:val="00B605AD"/>
    <w:rsid w:val="00B608BC"/>
    <w:rsid w:val="00B60CBB"/>
    <w:rsid w:val="00B60DAF"/>
    <w:rsid w:val="00B60E49"/>
    <w:rsid w:val="00B61192"/>
    <w:rsid w:val="00B616DE"/>
    <w:rsid w:val="00B61722"/>
    <w:rsid w:val="00B61C3A"/>
    <w:rsid w:val="00B61CFB"/>
    <w:rsid w:val="00B61D91"/>
    <w:rsid w:val="00B61DA3"/>
    <w:rsid w:val="00B61DB0"/>
    <w:rsid w:val="00B61E45"/>
    <w:rsid w:val="00B620C1"/>
    <w:rsid w:val="00B63067"/>
    <w:rsid w:val="00B63861"/>
    <w:rsid w:val="00B63977"/>
    <w:rsid w:val="00B639F4"/>
    <w:rsid w:val="00B63ECC"/>
    <w:rsid w:val="00B64626"/>
    <w:rsid w:val="00B646B8"/>
    <w:rsid w:val="00B647DB"/>
    <w:rsid w:val="00B648F9"/>
    <w:rsid w:val="00B64A47"/>
    <w:rsid w:val="00B64FD6"/>
    <w:rsid w:val="00B64FFF"/>
    <w:rsid w:val="00B65140"/>
    <w:rsid w:val="00B65AA2"/>
    <w:rsid w:val="00B6675E"/>
    <w:rsid w:val="00B668DA"/>
    <w:rsid w:val="00B669E9"/>
    <w:rsid w:val="00B66F28"/>
    <w:rsid w:val="00B67240"/>
    <w:rsid w:val="00B6725B"/>
    <w:rsid w:val="00B67405"/>
    <w:rsid w:val="00B67429"/>
    <w:rsid w:val="00B6755D"/>
    <w:rsid w:val="00B6788F"/>
    <w:rsid w:val="00B67977"/>
    <w:rsid w:val="00B67B2F"/>
    <w:rsid w:val="00B67C86"/>
    <w:rsid w:val="00B67E99"/>
    <w:rsid w:val="00B67EDC"/>
    <w:rsid w:val="00B705A9"/>
    <w:rsid w:val="00B705C5"/>
    <w:rsid w:val="00B706BF"/>
    <w:rsid w:val="00B706CB"/>
    <w:rsid w:val="00B7083F"/>
    <w:rsid w:val="00B708DD"/>
    <w:rsid w:val="00B708E4"/>
    <w:rsid w:val="00B70BA5"/>
    <w:rsid w:val="00B70CCA"/>
    <w:rsid w:val="00B70DEF"/>
    <w:rsid w:val="00B70F3E"/>
    <w:rsid w:val="00B70FF1"/>
    <w:rsid w:val="00B710C8"/>
    <w:rsid w:val="00B71801"/>
    <w:rsid w:val="00B71B96"/>
    <w:rsid w:val="00B71D14"/>
    <w:rsid w:val="00B7200E"/>
    <w:rsid w:val="00B7244B"/>
    <w:rsid w:val="00B7278A"/>
    <w:rsid w:val="00B72865"/>
    <w:rsid w:val="00B728E8"/>
    <w:rsid w:val="00B72A15"/>
    <w:rsid w:val="00B72C29"/>
    <w:rsid w:val="00B72E68"/>
    <w:rsid w:val="00B7328A"/>
    <w:rsid w:val="00B732E4"/>
    <w:rsid w:val="00B737DC"/>
    <w:rsid w:val="00B73993"/>
    <w:rsid w:val="00B73BF7"/>
    <w:rsid w:val="00B73C44"/>
    <w:rsid w:val="00B73C93"/>
    <w:rsid w:val="00B74035"/>
    <w:rsid w:val="00B744F2"/>
    <w:rsid w:val="00B74753"/>
    <w:rsid w:val="00B748F0"/>
    <w:rsid w:val="00B74925"/>
    <w:rsid w:val="00B74AAC"/>
    <w:rsid w:val="00B74ACD"/>
    <w:rsid w:val="00B74EA9"/>
    <w:rsid w:val="00B74F3A"/>
    <w:rsid w:val="00B74F91"/>
    <w:rsid w:val="00B75195"/>
    <w:rsid w:val="00B751F1"/>
    <w:rsid w:val="00B75567"/>
    <w:rsid w:val="00B755D4"/>
    <w:rsid w:val="00B75CE5"/>
    <w:rsid w:val="00B76294"/>
    <w:rsid w:val="00B764D9"/>
    <w:rsid w:val="00B7650E"/>
    <w:rsid w:val="00B768A0"/>
    <w:rsid w:val="00B77079"/>
    <w:rsid w:val="00B770CC"/>
    <w:rsid w:val="00B77392"/>
    <w:rsid w:val="00B77531"/>
    <w:rsid w:val="00B775B2"/>
    <w:rsid w:val="00B775CB"/>
    <w:rsid w:val="00B778D4"/>
    <w:rsid w:val="00B778E5"/>
    <w:rsid w:val="00B80015"/>
    <w:rsid w:val="00B800D9"/>
    <w:rsid w:val="00B8014E"/>
    <w:rsid w:val="00B8021B"/>
    <w:rsid w:val="00B802AD"/>
    <w:rsid w:val="00B8116D"/>
    <w:rsid w:val="00B813FE"/>
    <w:rsid w:val="00B81647"/>
    <w:rsid w:val="00B81821"/>
    <w:rsid w:val="00B81952"/>
    <w:rsid w:val="00B81B7B"/>
    <w:rsid w:val="00B8206E"/>
    <w:rsid w:val="00B82844"/>
    <w:rsid w:val="00B82AA4"/>
    <w:rsid w:val="00B82EC1"/>
    <w:rsid w:val="00B82EF5"/>
    <w:rsid w:val="00B82F7D"/>
    <w:rsid w:val="00B8327E"/>
    <w:rsid w:val="00B8364F"/>
    <w:rsid w:val="00B837FA"/>
    <w:rsid w:val="00B83FC7"/>
    <w:rsid w:val="00B841B1"/>
    <w:rsid w:val="00B8442E"/>
    <w:rsid w:val="00B846C0"/>
    <w:rsid w:val="00B84E32"/>
    <w:rsid w:val="00B8548B"/>
    <w:rsid w:val="00B854DB"/>
    <w:rsid w:val="00B855C5"/>
    <w:rsid w:val="00B857B5"/>
    <w:rsid w:val="00B85A79"/>
    <w:rsid w:val="00B85D2B"/>
    <w:rsid w:val="00B85D7F"/>
    <w:rsid w:val="00B85F07"/>
    <w:rsid w:val="00B85F33"/>
    <w:rsid w:val="00B85F88"/>
    <w:rsid w:val="00B86424"/>
    <w:rsid w:val="00B86B9A"/>
    <w:rsid w:val="00B86D64"/>
    <w:rsid w:val="00B87018"/>
    <w:rsid w:val="00B872BB"/>
    <w:rsid w:val="00B872EA"/>
    <w:rsid w:val="00B877B1"/>
    <w:rsid w:val="00B87C76"/>
    <w:rsid w:val="00B900EF"/>
    <w:rsid w:val="00B9021E"/>
    <w:rsid w:val="00B902CA"/>
    <w:rsid w:val="00B90604"/>
    <w:rsid w:val="00B907D2"/>
    <w:rsid w:val="00B90993"/>
    <w:rsid w:val="00B90C78"/>
    <w:rsid w:val="00B90CAE"/>
    <w:rsid w:val="00B91355"/>
    <w:rsid w:val="00B9147F"/>
    <w:rsid w:val="00B91A7E"/>
    <w:rsid w:val="00B91CE7"/>
    <w:rsid w:val="00B91D9F"/>
    <w:rsid w:val="00B9201A"/>
    <w:rsid w:val="00B923A2"/>
    <w:rsid w:val="00B92508"/>
    <w:rsid w:val="00B92CCC"/>
    <w:rsid w:val="00B92FF4"/>
    <w:rsid w:val="00B93025"/>
    <w:rsid w:val="00B93130"/>
    <w:rsid w:val="00B939C3"/>
    <w:rsid w:val="00B939E4"/>
    <w:rsid w:val="00B93CCD"/>
    <w:rsid w:val="00B93E75"/>
    <w:rsid w:val="00B94335"/>
    <w:rsid w:val="00B94938"/>
    <w:rsid w:val="00B953E9"/>
    <w:rsid w:val="00B9557C"/>
    <w:rsid w:val="00B9597C"/>
    <w:rsid w:val="00B95B8E"/>
    <w:rsid w:val="00B96169"/>
    <w:rsid w:val="00B96286"/>
    <w:rsid w:val="00B96471"/>
    <w:rsid w:val="00B96492"/>
    <w:rsid w:val="00B96DC6"/>
    <w:rsid w:val="00B970E2"/>
    <w:rsid w:val="00B973EB"/>
    <w:rsid w:val="00B97413"/>
    <w:rsid w:val="00B9746B"/>
    <w:rsid w:val="00B97957"/>
    <w:rsid w:val="00B979CB"/>
    <w:rsid w:val="00B97B9E"/>
    <w:rsid w:val="00B97FCB"/>
    <w:rsid w:val="00BA0081"/>
    <w:rsid w:val="00BA0614"/>
    <w:rsid w:val="00BA069A"/>
    <w:rsid w:val="00BA06DB"/>
    <w:rsid w:val="00BA078A"/>
    <w:rsid w:val="00BA0863"/>
    <w:rsid w:val="00BA08EE"/>
    <w:rsid w:val="00BA0978"/>
    <w:rsid w:val="00BA0C81"/>
    <w:rsid w:val="00BA0DCA"/>
    <w:rsid w:val="00BA0EC0"/>
    <w:rsid w:val="00BA1006"/>
    <w:rsid w:val="00BA1854"/>
    <w:rsid w:val="00BA1937"/>
    <w:rsid w:val="00BA19FE"/>
    <w:rsid w:val="00BA1AE0"/>
    <w:rsid w:val="00BA1C24"/>
    <w:rsid w:val="00BA1EBF"/>
    <w:rsid w:val="00BA294E"/>
    <w:rsid w:val="00BA2F1C"/>
    <w:rsid w:val="00BA2F90"/>
    <w:rsid w:val="00BA314B"/>
    <w:rsid w:val="00BA34AF"/>
    <w:rsid w:val="00BA3615"/>
    <w:rsid w:val="00BA366F"/>
    <w:rsid w:val="00BA3DC0"/>
    <w:rsid w:val="00BA43EC"/>
    <w:rsid w:val="00BA44B9"/>
    <w:rsid w:val="00BA49C0"/>
    <w:rsid w:val="00BA4A31"/>
    <w:rsid w:val="00BA4AD3"/>
    <w:rsid w:val="00BA4BC5"/>
    <w:rsid w:val="00BA4CBF"/>
    <w:rsid w:val="00BA4DE9"/>
    <w:rsid w:val="00BA4E20"/>
    <w:rsid w:val="00BA5262"/>
    <w:rsid w:val="00BA5557"/>
    <w:rsid w:val="00BA5584"/>
    <w:rsid w:val="00BA57F3"/>
    <w:rsid w:val="00BA59F4"/>
    <w:rsid w:val="00BA5DB4"/>
    <w:rsid w:val="00BA6335"/>
    <w:rsid w:val="00BA6A44"/>
    <w:rsid w:val="00BA6A95"/>
    <w:rsid w:val="00BA6C75"/>
    <w:rsid w:val="00BA6D62"/>
    <w:rsid w:val="00BA6F54"/>
    <w:rsid w:val="00BA77BE"/>
    <w:rsid w:val="00BA78D5"/>
    <w:rsid w:val="00BA7A5B"/>
    <w:rsid w:val="00BB093B"/>
    <w:rsid w:val="00BB0A64"/>
    <w:rsid w:val="00BB0AD8"/>
    <w:rsid w:val="00BB0B35"/>
    <w:rsid w:val="00BB0DBF"/>
    <w:rsid w:val="00BB0E4B"/>
    <w:rsid w:val="00BB14DF"/>
    <w:rsid w:val="00BB17A3"/>
    <w:rsid w:val="00BB1860"/>
    <w:rsid w:val="00BB1C77"/>
    <w:rsid w:val="00BB1CA5"/>
    <w:rsid w:val="00BB1F72"/>
    <w:rsid w:val="00BB203E"/>
    <w:rsid w:val="00BB25A6"/>
    <w:rsid w:val="00BB25EF"/>
    <w:rsid w:val="00BB2773"/>
    <w:rsid w:val="00BB2918"/>
    <w:rsid w:val="00BB2CEC"/>
    <w:rsid w:val="00BB2D4A"/>
    <w:rsid w:val="00BB33CE"/>
    <w:rsid w:val="00BB3B78"/>
    <w:rsid w:val="00BB3DD4"/>
    <w:rsid w:val="00BB3E7D"/>
    <w:rsid w:val="00BB4158"/>
    <w:rsid w:val="00BB4540"/>
    <w:rsid w:val="00BB458D"/>
    <w:rsid w:val="00BB4593"/>
    <w:rsid w:val="00BB47AD"/>
    <w:rsid w:val="00BB48EC"/>
    <w:rsid w:val="00BB4975"/>
    <w:rsid w:val="00BB4AEB"/>
    <w:rsid w:val="00BB572F"/>
    <w:rsid w:val="00BB588D"/>
    <w:rsid w:val="00BB5C52"/>
    <w:rsid w:val="00BB5D08"/>
    <w:rsid w:val="00BB5FA1"/>
    <w:rsid w:val="00BB6218"/>
    <w:rsid w:val="00BB62FE"/>
    <w:rsid w:val="00BB69BC"/>
    <w:rsid w:val="00BB6AF8"/>
    <w:rsid w:val="00BB6CA5"/>
    <w:rsid w:val="00BB6D8D"/>
    <w:rsid w:val="00BB77C6"/>
    <w:rsid w:val="00BC0128"/>
    <w:rsid w:val="00BC01FE"/>
    <w:rsid w:val="00BC02A4"/>
    <w:rsid w:val="00BC03C7"/>
    <w:rsid w:val="00BC07E4"/>
    <w:rsid w:val="00BC0802"/>
    <w:rsid w:val="00BC09F5"/>
    <w:rsid w:val="00BC0B8F"/>
    <w:rsid w:val="00BC1083"/>
    <w:rsid w:val="00BC1223"/>
    <w:rsid w:val="00BC1454"/>
    <w:rsid w:val="00BC1627"/>
    <w:rsid w:val="00BC181F"/>
    <w:rsid w:val="00BC182B"/>
    <w:rsid w:val="00BC184B"/>
    <w:rsid w:val="00BC1A63"/>
    <w:rsid w:val="00BC1A9C"/>
    <w:rsid w:val="00BC1BCF"/>
    <w:rsid w:val="00BC1CB4"/>
    <w:rsid w:val="00BC1D9B"/>
    <w:rsid w:val="00BC1ED6"/>
    <w:rsid w:val="00BC29A4"/>
    <w:rsid w:val="00BC2E26"/>
    <w:rsid w:val="00BC31A5"/>
    <w:rsid w:val="00BC3218"/>
    <w:rsid w:val="00BC332A"/>
    <w:rsid w:val="00BC3341"/>
    <w:rsid w:val="00BC3382"/>
    <w:rsid w:val="00BC39D6"/>
    <w:rsid w:val="00BC3F2D"/>
    <w:rsid w:val="00BC44D1"/>
    <w:rsid w:val="00BC46D3"/>
    <w:rsid w:val="00BC489C"/>
    <w:rsid w:val="00BC4A05"/>
    <w:rsid w:val="00BC4C3C"/>
    <w:rsid w:val="00BC4C4C"/>
    <w:rsid w:val="00BC4DEC"/>
    <w:rsid w:val="00BC5335"/>
    <w:rsid w:val="00BC53CA"/>
    <w:rsid w:val="00BC54C8"/>
    <w:rsid w:val="00BC5582"/>
    <w:rsid w:val="00BC568A"/>
    <w:rsid w:val="00BC57AB"/>
    <w:rsid w:val="00BC596B"/>
    <w:rsid w:val="00BC5A89"/>
    <w:rsid w:val="00BC5D63"/>
    <w:rsid w:val="00BC5DE2"/>
    <w:rsid w:val="00BC6024"/>
    <w:rsid w:val="00BC61E3"/>
    <w:rsid w:val="00BC643E"/>
    <w:rsid w:val="00BC646E"/>
    <w:rsid w:val="00BC67BB"/>
    <w:rsid w:val="00BC67D2"/>
    <w:rsid w:val="00BC6B11"/>
    <w:rsid w:val="00BC6CF9"/>
    <w:rsid w:val="00BC6E9E"/>
    <w:rsid w:val="00BC71D9"/>
    <w:rsid w:val="00BC7357"/>
    <w:rsid w:val="00BC749C"/>
    <w:rsid w:val="00BC7684"/>
    <w:rsid w:val="00BC7712"/>
    <w:rsid w:val="00BC772B"/>
    <w:rsid w:val="00BC7B69"/>
    <w:rsid w:val="00BC7BA2"/>
    <w:rsid w:val="00BD0130"/>
    <w:rsid w:val="00BD03D6"/>
    <w:rsid w:val="00BD04E5"/>
    <w:rsid w:val="00BD07F5"/>
    <w:rsid w:val="00BD0EE1"/>
    <w:rsid w:val="00BD1427"/>
    <w:rsid w:val="00BD147D"/>
    <w:rsid w:val="00BD1697"/>
    <w:rsid w:val="00BD17C7"/>
    <w:rsid w:val="00BD1A18"/>
    <w:rsid w:val="00BD1B9C"/>
    <w:rsid w:val="00BD1F4F"/>
    <w:rsid w:val="00BD1FA9"/>
    <w:rsid w:val="00BD26DA"/>
    <w:rsid w:val="00BD28CF"/>
    <w:rsid w:val="00BD2968"/>
    <w:rsid w:val="00BD2DB4"/>
    <w:rsid w:val="00BD2E01"/>
    <w:rsid w:val="00BD2FE0"/>
    <w:rsid w:val="00BD322B"/>
    <w:rsid w:val="00BD3317"/>
    <w:rsid w:val="00BD336F"/>
    <w:rsid w:val="00BD34A4"/>
    <w:rsid w:val="00BD351A"/>
    <w:rsid w:val="00BD35F7"/>
    <w:rsid w:val="00BD38BB"/>
    <w:rsid w:val="00BD3F71"/>
    <w:rsid w:val="00BD4067"/>
    <w:rsid w:val="00BD4943"/>
    <w:rsid w:val="00BD4A8D"/>
    <w:rsid w:val="00BD4BF6"/>
    <w:rsid w:val="00BD4F40"/>
    <w:rsid w:val="00BD51F1"/>
    <w:rsid w:val="00BD576A"/>
    <w:rsid w:val="00BD602A"/>
    <w:rsid w:val="00BD60B6"/>
    <w:rsid w:val="00BD6311"/>
    <w:rsid w:val="00BD6376"/>
    <w:rsid w:val="00BD677B"/>
    <w:rsid w:val="00BD6A88"/>
    <w:rsid w:val="00BD6D9B"/>
    <w:rsid w:val="00BD6E0E"/>
    <w:rsid w:val="00BD70AC"/>
    <w:rsid w:val="00BD725F"/>
    <w:rsid w:val="00BD7342"/>
    <w:rsid w:val="00BD76F6"/>
    <w:rsid w:val="00BD7981"/>
    <w:rsid w:val="00BD7B52"/>
    <w:rsid w:val="00BD7CB0"/>
    <w:rsid w:val="00BD7F91"/>
    <w:rsid w:val="00BE002E"/>
    <w:rsid w:val="00BE005F"/>
    <w:rsid w:val="00BE047E"/>
    <w:rsid w:val="00BE04FD"/>
    <w:rsid w:val="00BE0680"/>
    <w:rsid w:val="00BE09FE"/>
    <w:rsid w:val="00BE0BD6"/>
    <w:rsid w:val="00BE0F6F"/>
    <w:rsid w:val="00BE1014"/>
    <w:rsid w:val="00BE1086"/>
    <w:rsid w:val="00BE1215"/>
    <w:rsid w:val="00BE147F"/>
    <w:rsid w:val="00BE1CC9"/>
    <w:rsid w:val="00BE1CE6"/>
    <w:rsid w:val="00BE1CFB"/>
    <w:rsid w:val="00BE1E3B"/>
    <w:rsid w:val="00BE2479"/>
    <w:rsid w:val="00BE2DEE"/>
    <w:rsid w:val="00BE2FB7"/>
    <w:rsid w:val="00BE2FE6"/>
    <w:rsid w:val="00BE3112"/>
    <w:rsid w:val="00BE33F0"/>
    <w:rsid w:val="00BE3704"/>
    <w:rsid w:val="00BE383F"/>
    <w:rsid w:val="00BE3963"/>
    <w:rsid w:val="00BE3A37"/>
    <w:rsid w:val="00BE3C62"/>
    <w:rsid w:val="00BE3F89"/>
    <w:rsid w:val="00BE3FC2"/>
    <w:rsid w:val="00BE41BF"/>
    <w:rsid w:val="00BE42DD"/>
    <w:rsid w:val="00BE4A3E"/>
    <w:rsid w:val="00BE4A70"/>
    <w:rsid w:val="00BE4C9D"/>
    <w:rsid w:val="00BE5162"/>
    <w:rsid w:val="00BE52E5"/>
    <w:rsid w:val="00BE53A4"/>
    <w:rsid w:val="00BE54CC"/>
    <w:rsid w:val="00BE58BF"/>
    <w:rsid w:val="00BE693E"/>
    <w:rsid w:val="00BE6A8A"/>
    <w:rsid w:val="00BE6D72"/>
    <w:rsid w:val="00BE6F77"/>
    <w:rsid w:val="00BE7135"/>
    <w:rsid w:val="00BE7142"/>
    <w:rsid w:val="00BE7177"/>
    <w:rsid w:val="00BE7586"/>
    <w:rsid w:val="00BE7A82"/>
    <w:rsid w:val="00BE7B44"/>
    <w:rsid w:val="00BE7CED"/>
    <w:rsid w:val="00BF00C7"/>
    <w:rsid w:val="00BF09F2"/>
    <w:rsid w:val="00BF0C37"/>
    <w:rsid w:val="00BF0DFF"/>
    <w:rsid w:val="00BF192C"/>
    <w:rsid w:val="00BF1A12"/>
    <w:rsid w:val="00BF1BA6"/>
    <w:rsid w:val="00BF1E7D"/>
    <w:rsid w:val="00BF2128"/>
    <w:rsid w:val="00BF23D9"/>
    <w:rsid w:val="00BF2409"/>
    <w:rsid w:val="00BF2441"/>
    <w:rsid w:val="00BF2481"/>
    <w:rsid w:val="00BF2667"/>
    <w:rsid w:val="00BF29A9"/>
    <w:rsid w:val="00BF29F9"/>
    <w:rsid w:val="00BF2B7C"/>
    <w:rsid w:val="00BF2E26"/>
    <w:rsid w:val="00BF3051"/>
    <w:rsid w:val="00BF32AA"/>
    <w:rsid w:val="00BF333F"/>
    <w:rsid w:val="00BF347B"/>
    <w:rsid w:val="00BF3B4F"/>
    <w:rsid w:val="00BF421F"/>
    <w:rsid w:val="00BF424D"/>
    <w:rsid w:val="00BF442C"/>
    <w:rsid w:val="00BF4436"/>
    <w:rsid w:val="00BF4498"/>
    <w:rsid w:val="00BF482C"/>
    <w:rsid w:val="00BF4962"/>
    <w:rsid w:val="00BF4A1D"/>
    <w:rsid w:val="00BF4B15"/>
    <w:rsid w:val="00BF4D81"/>
    <w:rsid w:val="00BF4E0D"/>
    <w:rsid w:val="00BF5137"/>
    <w:rsid w:val="00BF5172"/>
    <w:rsid w:val="00BF5206"/>
    <w:rsid w:val="00BF53C1"/>
    <w:rsid w:val="00BF57EF"/>
    <w:rsid w:val="00BF590E"/>
    <w:rsid w:val="00BF5B5D"/>
    <w:rsid w:val="00BF6060"/>
    <w:rsid w:val="00BF6071"/>
    <w:rsid w:val="00BF6099"/>
    <w:rsid w:val="00BF61A5"/>
    <w:rsid w:val="00BF61ED"/>
    <w:rsid w:val="00BF631A"/>
    <w:rsid w:val="00BF6455"/>
    <w:rsid w:val="00BF65EF"/>
    <w:rsid w:val="00BF6EA2"/>
    <w:rsid w:val="00BF74B7"/>
    <w:rsid w:val="00BF7A89"/>
    <w:rsid w:val="00BF7B05"/>
    <w:rsid w:val="00BF7E3F"/>
    <w:rsid w:val="00BF7E76"/>
    <w:rsid w:val="00C00014"/>
    <w:rsid w:val="00C0022E"/>
    <w:rsid w:val="00C00233"/>
    <w:rsid w:val="00C0024E"/>
    <w:rsid w:val="00C00262"/>
    <w:rsid w:val="00C00921"/>
    <w:rsid w:val="00C00A3B"/>
    <w:rsid w:val="00C00A9E"/>
    <w:rsid w:val="00C01047"/>
    <w:rsid w:val="00C0104D"/>
    <w:rsid w:val="00C0174E"/>
    <w:rsid w:val="00C0183F"/>
    <w:rsid w:val="00C01D14"/>
    <w:rsid w:val="00C0200C"/>
    <w:rsid w:val="00C021CC"/>
    <w:rsid w:val="00C0273A"/>
    <w:rsid w:val="00C027EF"/>
    <w:rsid w:val="00C02938"/>
    <w:rsid w:val="00C02A57"/>
    <w:rsid w:val="00C02F5F"/>
    <w:rsid w:val="00C0313D"/>
    <w:rsid w:val="00C03171"/>
    <w:rsid w:val="00C0332B"/>
    <w:rsid w:val="00C037E1"/>
    <w:rsid w:val="00C03883"/>
    <w:rsid w:val="00C03CC3"/>
    <w:rsid w:val="00C03D0E"/>
    <w:rsid w:val="00C040EC"/>
    <w:rsid w:val="00C0419F"/>
    <w:rsid w:val="00C0441B"/>
    <w:rsid w:val="00C0480D"/>
    <w:rsid w:val="00C04B71"/>
    <w:rsid w:val="00C04ED4"/>
    <w:rsid w:val="00C0507E"/>
    <w:rsid w:val="00C05811"/>
    <w:rsid w:val="00C0585F"/>
    <w:rsid w:val="00C06088"/>
    <w:rsid w:val="00C0611A"/>
    <w:rsid w:val="00C062FA"/>
    <w:rsid w:val="00C0636C"/>
    <w:rsid w:val="00C0642D"/>
    <w:rsid w:val="00C0686C"/>
    <w:rsid w:val="00C06AAB"/>
    <w:rsid w:val="00C06B6A"/>
    <w:rsid w:val="00C06C54"/>
    <w:rsid w:val="00C06C59"/>
    <w:rsid w:val="00C070F8"/>
    <w:rsid w:val="00C0713A"/>
    <w:rsid w:val="00C0727E"/>
    <w:rsid w:val="00C078B7"/>
    <w:rsid w:val="00C07967"/>
    <w:rsid w:val="00C07F7F"/>
    <w:rsid w:val="00C07F8F"/>
    <w:rsid w:val="00C1000B"/>
    <w:rsid w:val="00C10A57"/>
    <w:rsid w:val="00C10BDA"/>
    <w:rsid w:val="00C110AA"/>
    <w:rsid w:val="00C111A5"/>
    <w:rsid w:val="00C113A9"/>
    <w:rsid w:val="00C11589"/>
    <w:rsid w:val="00C1166A"/>
    <w:rsid w:val="00C119A6"/>
    <w:rsid w:val="00C1210F"/>
    <w:rsid w:val="00C1211A"/>
    <w:rsid w:val="00C12308"/>
    <w:rsid w:val="00C12787"/>
    <w:rsid w:val="00C1279C"/>
    <w:rsid w:val="00C129FE"/>
    <w:rsid w:val="00C12A00"/>
    <w:rsid w:val="00C12C6D"/>
    <w:rsid w:val="00C12DDB"/>
    <w:rsid w:val="00C1311F"/>
    <w:rsid w:val="00C131DC"/>
    <w:rsid w:val="00C13499"/>
    <w:rsid w:val="00C134D3"/>
    <w:rsid w:val="00C1392D"/>
    <w:rsid w:val="00C13A30"/>
    <w:rsid w:val="00C13C14"/>
    <w:rsid w:val="00C13C48"/>
    <w:rsid w:val="00C13E89"/>
    <w:rsid w:val="00C13F52"/>
    <w:rsid w:val="00C13F90"/>
    <w:rsid w:val="00C14487"/>
    <w:rsid w:val="00C14A8A"/>
    <w:rsid w:val="00C14C28"/>
    <w:rsid w:val="00C14F5A"/>
    <w:rsid w:val="00C152CA"/>
    <w:rsid w:val="00C15417"/>
    <w:rsid w:val="00C15596"/>
    <w:rsid w:val="00C1571F"/>
    <w:rsid w:val="00C158E0"/>
    <w:rsid w:val="00C15A62"/>
    <w:rsid w:val="00C15B0C"/>
    <w:rsid w:val="00C15CD6"/>
    <w:rsid w:val="00C165D3"/>
    <w:rsid w:val="00C16653"/>
    <w:rsid w:val="00C16D13"/>
    <w:rsid w:val="00C1738D"/>
    <w:rsid w:val="00C1768D"/>
    <w:rsid w:val="00C1796C"/>
    <w:rsid w:val="00C179C4"/>
    <w:rsid w:val="00C17D88"/>
    <w:rsid w:val="00C203BF"/>
    <w:rsid w:val="00C20BCD"/>
    <w:rsid w:val="00C21327"/>
    <w:rsid w:val="00C215EC"/>
    <w:rsid w:val="00C216A1"/>
    <w:rsid w:val="00C216DD"/>
    <w:rsid w:val="00C21826"/>
    <w:rsid w:val="00C21B1F"/>
    <w:rsid w:val="00C21C34"/>
    <w:rsid w:val="00C21D08"/>
    <w:rsid w:val="00C21D4A"/>
    <w:rsid w:val="00C21DC9"/>
    <w:rsid w:val="00C220AC"/>
    <w:rsid w:val="00C22127"/>
    <w:rsid w:val="00C229E3"/>
    <w:rsid w:val="00C22F2A"/>
    <w:rsid w:val="00C2309A"/>
    <w:rsid w:val="00C2321E"/>
    <w:rsid w:val="00C234B2"/>
    <w:rsid w:val="00C23CE2"/>
    <w:rsid w:val="00C23D8D"/>
    <w:rsid w:val="00C240D7"/>
    <w:rsid w:val="00C2412E"/>
    <w:rsid w:val="00C24590"/>
    <w:rsid w:val="00C2461F"/>
    <w:rsid w:val="00C2479C"/>
    <w:rsid w:val="00C24CA0"/>
    <w:rsid w:val="00C24D1B"/>
    <w:rsid w:val="00C24E27"/>
    <w:rsid w:val="00C24E4A"/>
    <w:rsid w:val="00C25255"/>
    <w:rsid w:val="00C25543"/>
    <w:rsid w:val="00C256BA"/>
    <w:rsid w:val="00C257B7"/>
    <w:rsid w:val="00C25988"/>
    <w:rsid w:val="00C25D03"/>
    <w:rsid w:val="00C261F2"/>
    <w:rsid w:val="00C268E3"/>
    <w:rsid w:val="00C26A37"/>
    <w:rsid w:val="00C270D1"/>
    <w:rsid w:val="00C2734C"/>
    <w:rsid w:val="00C274A1"/>
    <w:rsid w:val="00C27F37"/>
    <w:rsid w:val="00C27FA1"/>
    <w:rsid w:val="00C30F26"/>
    <w:rsid w:val="00C3117A"/>
    <w:rsid w:val="00C31855"/>
    <w:rsid w:val="00C31BB6"/>
    <w:rsid w:val="00C31DAD"/>
    <w:rsid w:val="00C31F48"/>
    <w:rsid w:val="00C32138"/>
    <w:rsid w:val="00C32405"/>
    <w:rsid w:val="00C3255A"/>
    <w:rsid w:val="00C3291F"/>
    <w:rsid w:val="00C32AF0"/>
    <w:rsid w:val="00C32B74"/>
    <w:rsid w:val="00C32C9B"/>
    <w:rsid w:val="00C32F0E"/>
    <w:rsid w:val="00C330D3"/>
    <w:rsid w:val="00C3313F"/>
    <w:rsid w:val="00C332A3"/>
    <w:rsid w:val="00C33B29"/>
    <w:rsid w:val="00C33B33"/>
    <w:rsid w:val="00C33E39"/>
    <w:rsid w:val="00C34004"/>
    <w:rsid w:val="00C3412A"/>
    <w:rsid w:val="00C343DB"/>
    <w:rsid w:val="00C3481A"/>
    <w:rsid w:val="00C34E3F"/>
    <w:rsid w:val="00C35064"/>
    <w:rsid w:val="00C35477"/>
    <w:rsid w:val="00C3562A"/>
    <w:rsid w:val="00C35760"/>
    <w:rsid w:val="00C358FC"/>
    <w:rsid w:val="00C35A20"/>
    <w:rsid w:val="00C35A4E"/>
    <w:rsid w:val="00C35AEA"/>
    <w:rsid w:val="00C35E13"/>
    <w:rsid w:val="00C35EBF"/>
    <w:rsid w:val="00C35F80"/>
    <w:rsid w:val="00C3616B"/>
    <w:rsid w:val="00C36444"/>
    <w:rsid w:val="00C364FC"/>
    <w:rsid w:val="00C365BD"/>
    <w:rsid w:val="00C369B4"/>
    <w:rsid w:val="00C36EFE"/>
    <w:rsid w:val="00C37152"/>
    <w:rsid w:val="00C377F7"/>
    <w:rsid w:val="00C3786A"/>
    <w:rsid w:val="00C37C00"/>
    <w:rsid w:val="00C37D1E"/>
    <w:rsid w:val="00C37D51"/>
    <w:rsid w:val="00C37DC4"/>
    <w:rsid w:val="00C37EE7"/>
    <w:rsid w:val="00C40139"/>
    <w:rsid w:val="00C40421"/>
    <w:rsid w:val="00C40C98"/>
    <w:rsid w:val="00C40EFA"/>
    <w:rsid w:val="00C412FB"/>
    <w:rsid w:val="00C41D82"/>
    <w:rsid w:val="00C41F36"/>
    <w:rsid w:val="00C41F94"/>
    <w:rsid w:val="00C4211F"/>
    <w:rsid w:val="00C4227F"/>
    <w:rsid w:val="00C426DC"/>
    <w:rsid w:val="00C42AF7"/>
    <w:rsid w:val="00C42C5A"/>
    <w:rsid w:val="00C42EE7"/>
    <w:rsid w:val="00C42FCB"/>
    <w:rsid w:val="00C43279"/>
    <w:rsid w:val="00C435C3"/>
    <w:rsid w:val="00C43962"/>
    <w:rsid w:val="00C43BF8"/>
    <w:rsid w:val="00C43DFF"/>
    <w:rsid w:val="00C43F57"/>
    <w:rsid w:val="00C43FB1"/>
    <w:rsid w:val="00C4441E"/>
    <w:rsid w:val="00C44686"/>
    <w:rsid w:val="00C44792"/>
    <w:rsid w:val="00C448CA"/>
    <w:rsid w:val="00C44AAB"/>
    <w:rsid w:val="00C44B81"/>
    <w:rsid w:val="00C456CD"/>
    <w:rsid w:val="00C457AC"/>
    <w:rsid w:val="00C4592C"/>
    <w:rsid w:val="00C45DFC"/>
    <w:rsid w:val="00C45EAF"/>
    <w:rsid w:val="00C45FA3"/>
    <w:rsid w:val="00C46214"/>
    <w:rsid w:val="00C46347"/>
    <w:rsid w:val="00C46DC4"/>
    <w:rsid w:val="00C4700D"/>
    <w:rsid w:val="00C470C1"/>
    <w:rsid w:val="00C47169"/>
    <w:rsid w:val="00C471C9"/>
    <w:rsid w:val="00C47281"/>
    <w:rsid w:val="00C4728A"/>
    <w:rsid w:val="00C47301"/>
    <w:rsid w:val="00C4776B"/>
    <w:rsid w:val="00C47DC8"/>
    <w:rsid w:val="00C47EA8"/>
    <w:rsid w:val="00C47F50"/>
    <w:rsid w:val="00C502A7"/>
    <w:rsid w:val="00C50544"/>
    <w:rsid w:val="00C505C2"/>
    <w:rsid w:val="00C5062C"/>
    <w:rsid w:val="00C50F17"/>
    <w:rsid w:val="00C51169"/>
    <w:rsid w:val="00C511F3"/>
    <w:rsid w:val="00C51668"/>
    <w:rsid w:val="00C51AE1"/>
    <w:rsid w:val="00C5202D"/>
    <w:rsid w:val="00C520C5"/>
    <w:rsid w:val="00C520DD"/>
    <w:rsid w:val="00C5227B"/>
    <w:rsid w:val="00C52728"/>
    <w:rsid w:val="00C527A7"/>
    <w:rsid w:val="00C52B6A"/>
    <w:rsid w:val="00C52D69"/>
    <w:rsid w:val="00C52D8B"/>
    <w:rsid w:val="00C52E8F"/>
    <w:rsid w:val="00C53023"/>
    <w:rsid w:val="00C5361C"/>
    <w:rsid w:val="00C5379A"/>
    <w:rsid w:val="00C538A8"/>
    <w:rsid w:val="00C53AFA"/>
    <w:rsid w:val="00C54116"/>
    <w:rsid w:val="00C546DC"/>
    <w:rsid w:val="00C54DC2"/>
    <w:rsid w:val="00C5525A"/>
    <w:rsid w:val="00C55301"/>
    <w:rsid w:val="00C55501"/>
    <w:rsid w:val="00C5568F"/>
    <w:rsid w:val="00C55911"/>
    <w:rsid w:val="00C55CF1"/>
    <w:rsid w:val="00C560AE"/>
    <w:rsid w:val="00C56135"/>
    <w:rsid w:val="00C5650D"/>
    <w:rsid w:val="00C56A36"/>
    <w:rsid w:val="00C56A6F"/>
    <w:rsid w:val="00C56A8E"/>
    <w:rsid w:val="00C56ABE"/>
    <w:rsid w:val="00C56FBB"/>
    <w:rsid w:val="00C573BF"/>
    <w:rsid w:val="00C57752"/>
    <w:rsid w:val="00C5783F"/>
    <w:rsid w:val="00C578E2"/>
    <w:rsid w:val="00C57F12"/>
    <w:rsid w:val="00C60479"/>
    <w:rsid w:val="00C60623"/>
    <w:rsid w:val="00C60717"/>
    <w:rsid w:val="00C6087A"/>
    <w:rsid w:val="00C60A2F"/>
    <w:rsid w:val="00C60F31"/>
    <w:rsid w:val="00C612C9"/>
    <w:rsid w:val="00C614DA"/>
    <w:rsid w:val="00C61B52"/>
    <w:rsid w:val="00C61E6C"/>
    <w:rsid w:val="00C61F98"/>
    <w:rsid w:val="00C62206"/>
    <w:rsid w:val="00C6224A"/>
    <w:rsid w:val="00C62382"/>
    <w:rsid w:val="00C624F1"/>
    <w:rsid w:val="00C62B8D"/>
    <w:rsid w:val="00C62E48"/>
    <w:rsid w:val="00C62E5E"/>
    <w:rsid w:val="00C62E80"/>
    <w:rsid w:val="00C62EAF"/>
    <w:rsid w:val="00C62F02"/>
    <w:rsid w:val="00C63119"/>
    <w:rsid w:val="00C635DB"/>
    <w:rsid w:val="00C63767"/>
    <w:rsid w:val="00C63D27"/>
    <w:rsid w:val="00C63D47"/>
    <w:rsid w:val="00C63F1D"/>
    <w:rsid w:val="00C63F2E"/>
    <w:rsid w:val="00C63F46"/>
    <w:rsid w:val="00C63FC5"/>
    <w:rsid w:val="00C6420D"/>
    <w:rsid w:val="00C6426E"/>
    <w:rsid w:val="00C64615"/>
    <w:rsid w:val="00C647DC"/>
    <w:rsid w:val="00C65005"/>
    <w:rsid w:val="00C6531A"/>
    <w:rsid w:val="00C65344"/>
    <w:rsid w:val="00C654A3"/>
    <w:rsid w:val="00C654CA"/>
    <w:rsid w:val="00C659BB"/>
    <w:rsid w:val="00C65B39"/>
    <w:rsid w:val="00C65BAF"/>
    <w:rsid w:val="00C65CC4"/>
    <w:rsid w:val="00C66753"/>
    <w:rsid w:val="00C66791"/>
    <w:rsid w:val="00C6682B"/>
    <w:rsid w:val="00C669AB"/>
    <w:rsid w:val="00C66B7D"/>
    <w:rsid w:val="00C671F5"/>
    <w:rsid w:val="00C674FC"/>
    <w:rsid w:val="00C67507"/>
    <w:rsid w:val="00C67519"/>
    <w:rsid w:val="00C67662"/>
    <w:rsid w:val="00C676C5"/>
    <w:rsid w:val="00C678B5"/>
    <w:rsid w:val="00C67F13"/>
    <w:rsid w:val="00C70260"/>
    <w:rsid w:val="00C70363"/>
    <w:rsid w:val="00C7040E"/>
    <w:rsid w:val="00C707EA"/>
    <w:rsid w:val="00C708AC"/>
    <w:rsid w:val="00C710F1"/>
    <w:rsid w:val="00C712F2"/>
    <w:rsid w:val="00C71454"/>
    <w:rsid w:val="00C715BC"/>
    <w:rsid w:val="00C7169E"/>
    <w:rsid w:val="00C7183C"/>
    <w:rsid w:val="00C71B2C"/>
    <w:rsid w:val="00C71E7E"/>
    <w:rsid w:val="00C72124"/>
    <w:rsid w:val="00C722BD"/>
    <w:rsid w:val="00C72460"/>
    <w:rsid w:val="00C72709"/>
    <w:rsid w:val="00C7278D"/>
    <w:rsid w:val="00C7280E"/>
    <w:rsid w:val="00C72848"/>
    <w:rsid w:val="00C7284D"/>
    <w:rsid w:val="00C728F1"/>
    <w:rsid w:val="00C729B1"/>
    <w:rsid w:val="00C72B9C"/>
    <w:rsid w:val="00C7309C"/>
    <w:rsid w:val="00C730AB"/>
    <w:rsid w:val="00C731D7"/>
    <w:rsid w:val="00C73400"/>
    <w:rsid w:val="00C73FA7"/>
    <w:rsid w:val="00C742C0"/>
    <w:rsid w:val="00C74440"/>
    <w:rsid w:val="00C74DBC"/>
    <w:rsid w:val="00C74E7B"/>
    <w:rsid w:val="00C74FE8"/>
    <w:rsid w:val="00C75243"/>
    <w:rsid w:val="00C75319"/>
    <w:rsid w:val="00C7562B"/>
    <w:rsid w:val="00C75814"/>
    <w:rsid w:val="00C75925"/>
    <w:rsid w:val="00C75A15"/>
    <w:rsid w:val="00C75ADB"/>
    <w:rsid w:val="00C75B33"/>
    <w:rsid w:val="00C75ECF"/>
    <w:rsid w:val="00C765AE"/>
    <w:rsid w:val="00C767B8"/>
    <w:rsid w:val="00C76A03"/>
    <w:rsid w:val="00C76BC5"/>
    <w:rsid w:val="00C76BE9"/>
    <w:rsid w:val="00C76CAA"/>
    <w:rsid w:val="00C76DCD"/>
    <w:rsid w:val="00C771F3"/>
    <w:rsid w:val="00C77233"/>
    <w:rsid w:val="00C77238"/>
    <w:rsid w:val="00C772D8"/>
    <w:rsid w:val="00C772F3"/>
    <w:rsid w:val="00C77743"/>
    <w:rsid w:val="00C777E2"/>
    <w:rsid w:val="00C778AB"/>
    <w:rsid w:val="00C77A3A"/>
    <w:rsid w:val="00C77AB4"/>
    <w:rsid w:val="00C801A7"/>
    <w:rsid w:val="00C80357"/>
    <w:rsid w:val="00C8041F"/>
    <w:rsid w:val="00C8062F"/>
    <w:rsid w:val="00C80AA2"/>
    <w:rsid w:val="00C80B08"/>
    <w:rsid w:val="00C80F2F"/>
    <w:rsid w:val="00C810B1"/>
    <w:rsid w:val="00C81216"/>
    <w:rsid w:val="00C815FD"/>
    <w:rsid w:val="00C8170E"/>
    <w:rsid w:val="00C81C5A"/>
    <w:rsid w:val="00C81F94"/>
    <w:rsid w:val="00C82D18"/>
    <w:rsid w:val="00C83919"/>
    <w:rsid w:val="00C84068"/>
    <w:rsid w:val="00C842A4"/>
    <w:rsid w:val="00C844DB"/>
    <w:rsid w:val="00C8460F"/>
    <w:rsid w:val="00C847E6"/>
    <w:rsid w:val="00C8482C"/>
    <w:rsid w:val="00C8496D"/>
    <w:rsid w:val="00C84C10"/>
    <w:rsid w:val="00C84C2F"/>
    <w:rsid w:val="00C84FA1"/>
    <w:rsid w:val="00C850DF"/>
    <w:rsid w:val="00C852EE"/>
    <w:rsid w:val="00C85473"/>
    <w:rsid w:val="00C8573E"/>
    <w:rsid w:val="00C859EE"/>
    <w:rsid w:val="00C85F89"/>
    <w:rsid w:val="00C85FCE"/>
    <w:rsid w:val="00C860F6"/>
    <w:rsid w:val="00C86225"/>
    <w:rsid w:val="00C8638F"/>
    <w:rsid w:val="00C86637"/>
    <w:rsid w:val="00C8663A"/>
    <w:rsid w:val="00C86B00"/>
    <w:rsid w:val="00C874BF"/>
    <w:rsid w:val="00C87577"/>
    <w:rsid w:val="00C878F7"/>
    <w:rsid w:val="00C8792E"/>
    <w:rsid w:val="00C87B39"/>
    <w:rsid w:val="00C87DFC"/>
    <w:rsid w:val="00C90124"/>
    <w:rsid w:val="00C904FA"/>
    <w:rsid w:val="00C90723"/>
    <w:rsid w:val="00C90D76"/>
    <w:rsid w:val="00C9139C"/>
    <w:rsid w:val="00C916E6"/>
    <w:rsid w:val="00C9176D"/>
    <w:rsid w:val="00C921D8"/>
    <w:rsid w:val="00C9258E"/>
    <w:rsid w:val="00C928FC"/>
    <w:rsid w:val="00C92EB0"/>
    <w:rsid w:val="00C930F2"/>
    <w:rsid w:val="00C93285"/>
    <w:rsid w:val="00C9382F"/>
    <w:rsid w:val="00C93C0B"/>
    <w:rsid w:val="00C93F3F"/>
    <w:rsid w:val="00C93F51"/>
    <w:rsid w:val="00C94110"/>
    <w:rsid w:val="00C944E8"/>
    <w:rsid w:val="00C94521"/>
    <w:rsid w:val="00C94542"/>
    <w:rsid w:val="00C94577"/>
    <w:rsid w:val="00C949BE"/>
    <w:rsid w:val="00C94C48"/>
    <w:rsid w:val="00C94E38"/>
    <w:rsid w:val="00C94F3B"/>
    <w:rsid w:val="00C9534E"/>
    <w:rsid w:val="00C95590"/>
    <w:rsid w:val="00C95949"/>
    <w:rsid w:val="00C95B5F"/>
    <w:rsid w:val="00C95E61"/>
    <w:rsid w:val="00C95E6D"/>
    <w:rsid w:val="00C95F7A"/>
    <w:rsid w:val="00C960CA"/>
    <w:rsid w:val="00C96525"/>
    <w:rsid w:val="00C96D05"/>
    <w:rsid w:val="00C9703C"/>
    <w:rsid w:val="00C972D2"/>
    <w:rsid w:val="00C973FD"/>
    <w:rsid w:val="00C97848"/>
    <w:rsid w:val="00C97E9A"/>
    <w:rsid w:val="00C97ED3"/>
    <w:rsid w:val="00CA0143"/>
    <w:rsid w:val="00CA0231"/>
    <w:rsid w:val="00CA04E9"/>
    <w:rsid w:val="00CA065E"/>
    <w:rsid w:val="00CA06EA"/>
    <w:rsid w:val="00CA07A3"/>
    <w:rsid w:val="00CA0B08"/>
    <w:rsid w:val="00CA0B88"/>
    <w:rsid w:val="00CA0C91"/>
    <w:rsid w:val="00CA0D51"/>
    <w:rsid w:val="00CA0FE6"/>
    <w:rsid w:val="00CA16F1"/>
    <w:rsid w:val="00CA190B"/>
    <w:rsid w:val="00CA1913"/>
    <w:rsid w:val="00CA1942"/>
    <w:rsid w:val="00CA1B13"/>
    <w:rsid w:val="00CA1F05"/>
    <w:rsid w:val="00CA1FD0"/>
    <w:rsid w:val="00CA229F"/>
    <w:rsid w:val="00CA258C"/>
    <w:rsid w:val="00CA296D"/>
    <w:rsid w:val="00CA29E1"/>
    <w:rsid w:val="00CA2CD0"/>
    <w:rsid w:val="00CA2CDF"/>
    <w:rsid w:val="00CA2D21"/>
    <w:rsid w:val="00CA2D32"/>
    <w:rsid w:val="00CA2E2A"/>
    <w:rsid w:val="00CA32C0"/>
    <w:rsid w:val="00CA33F4"/>
    <w:rsid w:val="00CA3700"/>
    <w:rsid w:val="00CA3A00"/>
    <w:rsid w:val="00CA3AB7"/>
    <w:rsid w:val="00CA3E95"/>
    <w:rsid w:val="00CA3F6C"/>
    <w:rsid w:val="00CA4100"/>
    <w:rsid w:val="00CA43EA"/>
    <w:rsid w:val="00CA4694"/>
    <w:rsid w:val="00CA46C6"/>
    <w:rsid w:val="00CA4D0A"/>
    <w:rsid w:val="00CA4D4C"/>
    <w:rsid w:val="00CA540D"/>
    <w:rsid w:val="00CA5495"/>
    <w:rsid w:val="00CA554E"/>
    <w:rsid w:val="00CA57D0"/>
    <w:rsid w:val="00CA603E"/>
    <w:rsid w:val="00CA60FF"/>
    <w:rsid w:val="00CA6207"/>
    <w:rsid w:val="00CA6454"/>
    <w:rsid w:val="00CA670C"/>
    <w:rsid w:val="00CA67A9"/>
    <w:rsid w:val="00CA6955"/>
    <w:rsid w:val="00CA6A57"/>
    <w:rsid w:val="00CA6A8A"/>
    <w:rsid w:val="00CA6F31"/>
    <w:rsid w:val="00CA6F42"/>
    <w:rsid w:val="00CA7290"/>
    <w:rsid w:val="00CA7372"/>
    <w:rsid w:val="00CA7A40"/>
    <w:rsid w:val="00CA7B3B"/>
    <w:rsid w:val="00CA7BC4"/>
    <w:rsid w:val="00CA7D07"/>
    <w:rsid w:val="00CA7D18"/>
    <w:rsid w:val="00CB0187"/>
    <w:rsid w:val="00CB049E"/>
    <w:rsid w:val="00CB13CB"/>
    <w:rsid w:val="00CB1C0A"/>
    <w:rsid w:val="00CB1C20"/>
    <w:rsid w:val="00CB1D19"/>
    <w:rsid w:val="00CB2032"/>
    <w:rsid w:val="00CB2191"/>
    <w:rsid w:val="00CB23FE"/>
    <w:rsid w:val="00CB2660"/>
    <w:rsid w:val="00CB2933"/>
    <w:rsid w:val="00CB2A7B"/>
    <w:rsid w:val="00CB2F4E"/>
    <w:rsid w:val="00CB2FF3"/>
    <w:rsid w:val="00CB3131"/>
    <w:rsid w:val="00CB344B"/>
    <w:rsid w:val="00CB392C"/>
    <w:rsid w:val="00CB400B"/>
    <w:rsid w:val="00CB42F8"/>
    <w:rsid w:val="00CB44EC"/>
    <w:rsid w:val="00CB4839"/>
    <w:rsid w:val="00CB4CEC"/>
    <w:rsid w:val="00CB50BB"/>
    <w:rsid w:val="00CB5382"/>
    <w:rsid w:val="00CB5430"/>
    <w:rsid w:val="00CB5D2F"/>
    <w:rsid w:val="00CB6068"/>
    <w:rsid w:val="00CB6146"/>
    <w:rsid w:val="00CB6392"/>
    <w:rsid w:val="00CB672D"/>
    <w:rsid w:val="00CB6819"/>
    <w:rsid w:val="00CB68D0"/>
    <w:rsid w:val="00CB6A74"/>
    <w:rsid w:val="00CB6D06"/>
    <w:rsid w:val="00CB714C"/>
    <w:rsid w:val="00CB7791"/>
    <w:rsid w:val="00CB7E6F"/>
    <w:rsid w:val="00CB7EC1"/>
    <w:rsid w:val="00CC0169"/>
    <w:rsid w:val="00CC01F2"/>
    <w:rsid w:val="00CC0948"/>
    <w:rsid w:val="00CC09B7"/>
    <w:rsid w:val="00CC0B1E"/>
    <w:rsid w:val="00CC0B49"/>
    <w:rsid w:val="00CC0CD4"/>
    <w:rsid w:val="00CC0DA0"/>
    <w:rsid w:val="00CC0E2A"/>
    <w:rsid w:val="00CC1322"/>
    <w:rsid w:val="00CC15DD"/>
    <w:rsid w:val="00CC171E"/>
    <w:rsid w:val="00CC19DF"/>
    <w:rsid w:val="00CC204E"/>
    <w:rsid w:val="00CC2053"/>
    <w:rsid w:val="00CC217D"/>
    <w:rsid w:val="00CC21FF"/>
    <w:rsid w:val="00CC2474"/>
    <w:rsid w:val="00CC2686"/>
    <w:rsid w:val="00CC270C"/>
    <w:rsid w:val="00CC2976"/>
    <w:rsid w:val="00CC2BC6"/>
    <w:rsid w:val="00CC2CA2"/>
    <w:rsid w:val="00CC2EF2"/>
    <w:rsid w:val="00CC3187"/>
    <w:rsid w:val="00CC32A1"/>
    <w:rsid w:val="00CC33C1"/>
    <w:rsid w:val="00CC3539"/>
    <w:rsid w:val="00CC37DA"/>
    <w:rsid w:val="00CC3A2C"/>
    <w:rsid w:val="00CC3A35"/>
    <w:rsid w:val="00CC3F6E"/>
    <w:rsid w:val="00CC47CE"/>
    <w:rsid w:val="00CC48E5"/>
    <w:rsid w:val="00CC4B42"/>
    <w:rsid w:val="00CC4CAD"/>
    <w:rsid w:val="00CC4F5B"/>
    <w:rsid w:val="00CC5294"/>
    <w:rsid w:val="00CC5481"/>
    <w:rsid w:val="00CC602E"/>
    <w:rsid w:val="00CC61F9"/>
    <w:rsid w:val="00CC6457"/>
    <w:rsid w:val="00CC64DE"/>
    <w:rsid w:val="00CC661F"/>
    <w:rsid w:val="00CC6924"/>
    <w:rsid w:val="00CC6A41"/>
    <w:rsid w:val="00CC6B4B"/>
    <w:rsid w:val="00CC6BA5"/>
    <w:rsid w:val="00CC6C60"/>
    <w:rsid w:val="00CC6DB5"/>
    <w:rsid w:val="00CC6F8C"/>
    <w:rsid w:val="00CC72D9"/>
    <w:rsid w:val="00CC7589"/>
    <w:rsid w:val="00CC7C12"/>
    <w:rsid w:val="00CC7E65"/>
    <w:rsid w:val="00CC7F51"/>
    <w:rsid w:val="00CD0030"/>
    <w:rsid w:val="00CD00B8"/>
    <w:rsid w:val="00CD04FE"/>
    <w:rsid w:val="00CD0592"/>
    <w:rsid w:val="00CD06BE"/>
    <w:rsid w:val="00CD0A03"/>
    <w:rsid w:val="00CD0BE5"/>
    <w:rsid w:val="00CD0CD1"/>
    <w:rsid w:val="00CD0EF7"/>
    <w:rsid w:val="00CD12AF"/>
    <w:rsid w:val="00CD1364"/>
    <w:rsid w:val="00CD17A1"/>
    <w:rsid w:val="00CD1931"/>
    <w:rsid w:val="00CD1936"/>
    <w:rsid w:val="00CD19EF"/>
    <w:rsid w:val="00CD1AE3"/>
    <w:rsid w:val="00CD1B3A"/>
    <w:rsid w:val="00CD1C38"/>
    <w:rsid w:val="00CD1CE1"/>
    <w:rsid w:val="00CD1E58"/>
    <w:rsid w:val="00CD1F0D"/>
    <w:rsid w:val="00CD2289"/>
    <w:rsid w:val="00CD2E43"/>
    <w:rsid w:val="00CD33AC"/>
    <w:rsid w:val="00CD33D9"/>
    <w:rsid w:val="00CD35E1"/>
    <w:rsid w:val="00CD35F7"/>
    <w:rsid w:val="00CD3683"/>
    <w:rsid w:val="00CD37ED"/>
    <w:rsid w:val="00CD3916"/>
    <w:rsid w:val="00CD3931"/>
    <w:rsid w:val="00CD3CD3"/>
    <w:rsid w:val="00CD3FD7"/>
    <w:rsid w:val="00CD449D"/>
    <w:rsid w:val="00CD4897"/>
    <w:rsid w:val="00CD490A"/>
    <w:rsid w:val="00CD4A05"/>
    <w:rsid w:val="00CD5518"/>
    <w:rsid w:val="00CD585E"/>
    <w:rsid w:val="00CD5DAA"/>
    <w:rsid w:val="00CD5E88"/>
    <w:rsid w:val="00CD602B"/>
    <w:rsid w:val="00CD616B"/>
    <w:rsid w:val="00CD63B9"/>
    <w:rsid w:val="00CD648B"/>
    <w:rsid w:val="00CD672E"/>
    <w:rsid w:val="00CD682B"/>
    <w:rsid w:val="00CD6AF2"/>
    <w:rsid w:val="00CD7070"/>
    <w:rsid w:val="00CD70CD"/>
    <w:rsid w:val="00CD7149"/>
    <w:rsid w:val="00CD72FD"/>
    <w:rsid w:val="00CD738A"/>
    <w:rsid w:val="00CD73CC"/>
    <w:rsid w:val="00CD73D8"/>
    <w:rsid w:val="00CD782A"/>
    <w:rsid w:val="00CD7ADB"/>
    <w:rsid w:val="00CD7CAF"/>
    <w:rsid w:val="00CD7D1F"/>
    <w:rsid w:val="00CD7DD3"/>
    <w:rsid w:val="00CD7DDF"/>
    <w:rsid w:val="00CE0693"/>
    <w:rsid w:val="00CE099A"/>
    <w:rsid w:val="00CE123D"/>
    <w:rsid w:val="00CE1657"/>
    <w:rsid w:val="00CE17EA"/>
    <w:rsid w:val="00CE1B62"/>
    <w:rsid w:val="00CE1C8F"/>
    <w:rsid w:val="00CE1E36"/>
    <w:rsid w:val="00CE20DF"/>
    <w:rsid w:val="00CE2471"/>
    <w:rsid w:val="00CE2735"/>
    <w:rsid w:val="00CE27B6"/>
    <w:rsid w:val="00CE2A33"/>
    <w:rsid w:val="00CE2BC0"/>
    <w:rsid w:val="00CE2C0B"/>
    <w:rsid w:val="00CE2C14"/>
    <w:rsid w:val="00CE2E3B"/>
    <w:rsid w:val="00CE2FCB"/>
    <w:rsid w:val="00CE30D3"/>
    <w:rsid w:val="00CE31CE"/>
    <w:rsid w:val="00CE32FC"/>
    <w:rsid w:val="00CE356E"/>
    <w:rsid w:val="00CE3B87"/>
    <w:rsid w:val="00CE3C19"/>
    <w:rsid w:val="00CE4A37"/>
    <w:rsid w:val="00CE4C8A"/>
    <w:rsid w:val="00CE50EC"/>
    <w:rsid w:val="00CE5210"/>
    <w:rsid w:val="00CE55FC"/>
    <w:rsid w:val="00CE5B4C"/>
    <w:rsid w:val="00CE5DA2"/>
    <w:rsid w:val="00CE5E33"/>
    <w:rsid w:val="00CE604D"/>
    <w:rsid w:val="00CE60B9"/>
    <w:rsid w:val="00CE6590"/>
    <w:rsid w:val="00CE666D"/>
    <w:rsid w:val="00CE6867"/>
    <w:rsid w:val="00CE6A3D"/>
    <w:rsid w:val="00CE6A6F"/>
    <w:rsid w:val="00CE6C1E"/>
    <w:rsid w:val="00CE6CEC"/>
    <w:rsid w:val="00CE6F01"/>
    <w:rsid w:val="00CE6F37"/>
    <w:rsid w:val="00CE7344"/>
    <w:rsid w:val="00CE77A2"/>
    <w:rsid w:val="00CE7D41"/>
    <w:rsid w:val="00CF038A"/>
    <w:rsid w:val="00CF0495"/>
    <w:rsid w:val="00CF04E9"/>
    <w:rsid w:val="00CF0590"/>
    <w:rsid w:val="00CF0892"/>
    <w:rsid w:val="00CF095E"/>
    <w:rsid w:val="00CF0A7E"/>
    <w:rsid w:val="00CF0E34"/>
    <w:rsid w:val="00CF112D"/>
    <w:rsid w:val="00CF117E"/>
    <w:rsid w:val="00CF12FC"/>
    <w:rsid w:val="00CF1366"/>
    <w:rsid w:val="00CF1DCC"/>
    <w:rsid w:val="00CF1ED9"/>
    <w:rsid w:val="00CF279F"/>
    <w:rsid w:val="00CF28C2"/>
    <w:rsid w:val="00CF2F2E"/>
    <w:rsid w:val="00CF31D4"/>
    <w:rsid w:val="00CF33AB"/>
    <w:rsid w:val="00CF3417"/>
    <w:rsid w:val="00CF362B"/>
    <w:rsid w:val="00CF3786"/>
    <w:rsid w:val="00CF3827"/>
    <w:rsid w:val="00CF388A"/>
    <w:rsid w:val="00CF39EB"/>
    <w:rsid w:val="00CF3EA6"/>
    <w:rsid w:val="00CF46E4"/>
    <w:rsid w:val="00CF495D"/>
    <w:rsid w:val="00CF4B27"/>
    <w:rsid w:val="00CF4BC7"/>
    <w:rsid w:val="00CF5089"/>
    <w:rsid w:val="00CF5170"/>
    <w:rsid w:val="00CF52B9"/>
    <w:rsid w:val="00CF55B4"/>
    <w:rsid w:val="00CF5B75"/>
    <w:rsid w:val="00CF5CF6"/>
    <w:rsid w:val="00CF5F2A"/>
    <w:rsid w:val="00CF5F74"/>
    <w:rsid w:val="00CF641B"/>
    <w:rsid w:val="00CF6A67"/>
    <w:rsid w:val="00CF6D4B"/>
    <w:rsid w:val="00CF6EF1"/>
    <w:rsid w:val="00CF6FDD"/>
    <w:rsid w:val="00CF74E7"/>
    <w:rsid w:val="00CF74F3"/>
    <w:rsid w:val="00CF77CF"/>
    <w:rsid w:val="00CF7896"/>
    <w:rsid w:val="00D00684"/>
    <w:rsid w:val="00D008F6"/>
    <w:rsid w:val="00D01854"/>
    <w:rsid w:val="00D01B32"/>
    <w:rsid w:val="00D01C94"/>
    <w:rsid w:val="00D01D25"/>
    <w:rsid w:val="00D01FCC"/>
    <w:rsid w:val="00D023A5"/>
    <w:rsid w:val="00D02906"/>
    <w:rsid w:val="00D02985"/>
    <w:rsid w:val="00D030E9"/>
    <w:rsid w:val="00D031C0"/>
    <w:rsid w:val="00D03517"/>
    <w:rsid w:val="00D03912"/>
    <w:rsid w:val="00D03AA2"/>
    <w:rsid w:val="00D03AD4"/>
    <w:rsid w:val="00D03BEC"/>
    <w:rsid w:val="00D03C38"/>
    <w:rsid w:val="00D03C3E"/>
    <w:rsid w:val="00D03CCB"/>
    <w:rsid w:val="00D041FC"/>
    <w:rsid w:val="00D04402"/>
    <w:rsid w:val="00D04AC5"/>
    <w:rsid w:val="00D04D06"/>
    <w:rsid w:val="00D04FB9"/>
    <w:rsid w:val="00D05168"/>
    <w:rsid w:val="00D05273"/>
    <w:rsid w:val="00D05848"/>
    <w:rsid w:val="00D05D10"/>
    <w:rsid w:val="00D05E30"/>
    <w:rsid w:val="00D05EDF"/>
    <w:rsid w:val="00D06070"/>
    <w:rsid w:val="00D06082"/>
    <w:rsid w:val="00D064E2"/>
    <w:rsid w:val="00D066EB"/>
    <w:rsid w:val="00D0685C"/>
    <w:rsid w:val="00D06921"/>
    <w:rsid w:val="00D06AD7"/>
    <w:rsid w:val="00D06B35"/>
    <w:rsid w:val="00D06C8C"/>
    <w:rsid w:val="00D06D91"/>
    <w:rsid w:val="00D07104"/>
    <w:rsid w:val="00D073ED"/>
    <w:rsid w:val="00D07A06"/>
    <w:rsid w:val="00D07B98"/>
    <w:rsid w:val="00D07E84"/>
    <w:rsid w:val="00D1046C"/>
    <w:rsid w:val="00D10698"/>
    <w:rsid w:val="00D1069D"/>
    <w:rsid w:val="00D1076D"/>
    <w:rsid w:val="00D10AD7"/>
    <w:rsid w:val="00D10F13"/>
    <w:rsid w:val="00D11050"/>
    <w:rsid w:val="00D110F9"/>
    <w:rsid w:val="00D1122F"/>
    <w:rsid w:val="00D114C8"/>
    <w:rsid w:val="00D11F32"/>
    <w:rsid w:val="00D124EA"/>
    <w:rsid w:val="00D12B7E"/>
    <w:rsid w:val="00D12D1D"/>
    <w:rsid w:val="00D12EB5"/>
    <w:rsid w:val="00D134F4"/>
    <w:rsid w:val="00D13649"/>
    <w:rsid w:val="00D136A0"/>
    <w:rsid w:val="00D13818"/>
    <w:rsid w:val="00D13B23"/>
    <w:rsid w:val="00D13C1D"/>
    <w:rsid w:val="00D13EF5"/>
    <w:rsid w:val="00D13FB4"/>
    <w:rsid w:val="00D14434"/>
    <w:rsid w:val="00D145B6"/>
    <w:rsid w:val="00D14787"/>
    <w:rsid w:val="00D1491B"/>
    <w:rsid w:val="00D14D34"/>
    <w:rsid w:val="00D14DCE"/>
    <w:rsid w:val="00D1507E"/>
    <w:rsid w:val="00D1529A"/>
    <w:rsid w:val="00D15506"/>
    <w:rsid w:val="00D15754"/>
    <w:rsid w:val="00D1596C"/>
    <w:rsid w:val="00D15B5A"/>
    <w:rsid w:val="00D15CC1"/>
    <w:rsid w:val="00D15DC4"/>
    <w:rsid w:val="00D1619B"/>
    <w:rsid w:val="00D16691"/>
    <w:rsid w:val="00D16BBA"/>
    <w:rsid w:val="00D16C61"/>
    <w:rsid w:val="00D16F08"/>
    <w:rsid w:val="00D172B4"/>
    <w:rsid w:val="00D17AAE"/>
    <w:rsid w:val="00D17E37"/>
    <w:rsid w:val="00D17F6E"/>
    <w:rsid w:val="00D207F4"/>
    <w:rsid w:val="00D20870"/>
    <w:rsid w:val="00D208FC"/>
    <w:rsid w:val="00D20B48"/>
    <w:rsid w:val="00D20D99"/>
    <w:rsid w:val="00D21249"/>
    <w:rsid w:val="00D213FB"/>
    <w:rsid w:val="00D218F1"/>
    <w:rsid w:val="00D223B4"/>
    <w:rsid w:val="00D224F8"/>
    <w:rsid w:val="00D226DD"/>
    <w:rsid w:val="00D229FF"/>
    <w:rsid w:val="00D22AF2"/>
    <w:rsid w:val="00D22B50"/>
    <w:rsid w:val="00D22BC8"/>
    <w:rsid w:val="00D22BD1"/>
    <w:rsid w:val="00D22DE3"/>
    <w:rsid w:val="00D23297"/>
    <w:rsid w:val="00D233D8"/>
    <w:rsid w:val="00D239B6"/>
    <w:rsid w:val="00D23DE3"/>
    <w:rsid w:val="00D240FF"/>
    <w:rsid w:val="00D241A4"/>
    <w:rsid w:val="00D24787"/>
    <w:rsid w:val="00D24B10"/>
    <w:rsid w:val="00D24CD2"/>
    <w:rsid w:val="00D252A1"/>
    <w:rsid w:val="00D25ADC"/>
    <w:rsid w:val="00D25C78"/>
    <w:rsid w:val="00D26011"/>
    <w:rsid w:val="00D26083"/>
    <w:rsid w:val="00D261A9"/>
    <w:rsid w:val="00D26291"/>
    <w:rsid w:val="00D26524"/>
    <w:rsid w:val="00D27A99"/>
    <w:rsid w:val="00D27AF7"/>
    <w:rsid w:val="00D27FCD"/>
    <w:rsid w:val="00D304EF"/>
    <w:rsid w:val="00D3096A"/>
    <w:rsid w:val="00D30AFB"/>
    <w:rsid w:val="00D30B6C"/>
    <w:rsid w:val="00D30F5C"/>
    <w:rsid w:val="00D312E6"/>
    <w:rsid w:val="00D3145E"/>
    <w:rsid w:val="00D31773"/>
    <w:rsid w:val="00D31829"/>
    <w:rsid w:val="00D31D23"/>
    <w:rsid w:val="00D31F6B"/>
    <w:rsid w:val="00D321A3"/>
    <w:rsid w:val="00D3290E"/>
    <w:rsid w:val="00D33005"/>
    <w:rsid w:val="00D3336D"/>
    <w:rsid w:val="00D33420"/>
    <w:rsid w:val="00D3352A"/>
    <w:rsid w:val="00D337F4"/>
    <w:rsid w:val="00D33B7B"/>
    <w:rsid w:val="00D33CD2"/>
    <w:rsid w:val="00D3421D"/>
    <w:rsid w:val="00D34361"/>
    <w:rsid w:val="00D3459D"/>
    <w:rsid w:val="00D34734"/>
    <w:rsid w:val="00D34878"/>
    <w:rsid w:val="00D34B2C"/>
    <w:rsid w:val="00D34DBB"/>
    <w:rsid w:val="00D34E06"/>
    <w:rsid w:val="00D34F85"/>
    <w:rsid w:val="00D351A4"/>
    <w:rsid w:val="00D353C9"/>
    <w:rsid w:val="00D35442"/>
    <w:rsid w:val="00D35445"/>
    <w:rsid w:val="00D355EC"/>
    <w:rsid w:val="00D356D4"/>
    <w:rsid w:val="00D35784"/>
    <w:rsid w:val="00D35A2B"/>
    <w:rsid w:val="00D35ACE"/>
    <w:rsid w:val="00D35B55"/>
    <w:rsid w:val="00D36084"/>
    <w:rsid w:val="00D36146"/>
    <w:rsid w:val="00D36427"/>
    <w:rsid w:val="00D36657"/>
    <w:rsid w:val="00D36818"/>
    <w:rsid w:val="00D36C43"/>
    <w:rsid w:val="00D36DA1"/>
    <w:rsid w:val="00D37231"/>
    <w:rsid w:val="00D374D9"/>
    <w:rsid w:val="00D3781C"/>
    <w:rsid w:val="00D37859"/>
    <w:rsid w:val="00D378D8"/>
    <w:rsid w:val="00D3793A"/>
    <w:rsid w:val="00D37A5F"/>
    <w:rsid w:val="00D37CB8"/>
    <w:rsid w:val="00D37F55"/>
    <w:rsid w:val="00D4008B"/>
    <w:rsid w:val="00D41006"/>
    <w:rsid w:val="00D41A71"/>
    <w:rsid w:val="00D41A8A"/>
    <w:rsid w:val="00D41B1A"/>
    <w:rsid w:val="00D41CA8"/>
    <w:rsid w:val="00D41DF8"/>
    <w:rsid w:val="00D41F21"/>
    <w:rsid w:val="00D426E1"/>
    <w:rsid w:val="00D42B95"/>
    <w:rsid w:val="00D42E2A"/>
    <w:rsid w:val="00D42E96"/>
    <w:rsid w:val="00D43393"/>
    <w:rsid w:val="00D437C4"/>
    <w:rsid w:val="00D43ADA"/>
    <w:rsid w:val="00D43C62"/>
    <w:rsid w:val="00D43E38"/>
    <w:rsid w:val="00D43F18"/>
    <w:rsid w:val="00D43F20"/>
    <w:rsid w:val="00D44051"/>
    <w:rsid w:val="00D440EE"/>
    <w:rsid w:val="00D4426F"/>
    <w:rsid w:val="00D44536"/>
    <w:rsid w:val="00D44646"/>
    <w:rsid w:val="00D44A9E"/>
    <w:rsid w:val="00D44C18"/>
    <w:rsid w:val="00D451C2"/>
    <w:rsid w:val="00D451C7"/>
    <w:rsid w:val="00D45973"/>
    <w:rsid w:val="00D45C3C"/>
    <w:rsid w:val="00D45FC7"/>
    <w:rsid w:val="00D4602B"/>
    <w:rsid w:val="00D460F0"/>
    <w:rsid w:val="00D46294"/>
    <w:rsid w:val="00D4629D"/>
    <w:rsid w:val="00D466B5"/>
    <w:rsid w:val="00D467BB"/>
    <w:rsid w:val="00D467CB"/>
    <w:rsid w:val="00D46978"/>
    <w:rsid w:val="00D46AB6"/>
    <w:rsid w:val="00D46B5A"/>
    <w:rsid w:val="00D46BA1"/>
    <w:rsid w:val="00D46CB2"/>
    <w:rsid w:val="00D46FEB"/>
    <w:rsid w:val="00D4723B"/>
    <w:rsid w:val="00D472A7"/>
    <w:rsid w:val="00D47478"/>
    <w:rsid w:val="00D47643"/>
    <w:rsid w:val="00D476AE"/>
    <w:rsid w:val="00D477CF"/>
    <w:rsid w:val="00D47918"/>
    <w:rsid w:val="00D47AED"/>
    <w:rsid w:val="00D47D8E"/>
    <w:rsid w:val="00D47E13"/>
    <w:rsid w:val="00D47EF9"/>
    <w:rsid w:val="00D50539"/>
    <w:rsid w:val="00D5056A"/>
    <w:rsid w:val="00D505CA"/>
    <w:rsid w:val="00D50B42"/>
    <w:rsid w:val="00D50C71"/>
    <w:rsid w:val="00D50D0E"/>
    <w:rsid w:val="00D50D34"/>
    <w:rsid w:val="00D50D3E"/>
    <w:rsid w:val="00D516B2"/>
    <w:rsid w:val="00D517A9"/>
    <w:rsid w:val="00D5184E"/>
    <w:rsid w:val="00D518E7"/>
    <w:rsid w:val="00D51967"/>
    <w:rsid w:val="00D519C0"/>
    <w:rsid w:val="00D51B27"/>
    <w:rsid w:val="00D51B33"/>
    <w:rsid w:val="00D51DE7"/>
    <w:rsid w:val="00D51F0F"/>
    <w:rsid w:val="00D52402"/>
    <w:rsid w:val="00D525EE"/>
    <w:rsid w:val="00D52785"/>
    <w:rsid w:val="00D5278A"/>
    <w:rsid w:val="00D527E8"/>
    <w:rsid w:val="00D52A2B"/>
    <w:rsid w:val="00D52F9C"/>
    <w:rsid w:val="00D52FDD"/>
    <w:rsid w:val="00D5325D"/>
    <w:rsid w:val="00D5340E"/>
    <w:rsid w:val="00D53CE5"/>
    <w:rsid w:val="00D53D9E"/>
    <w:rsid w:val="00D53F57"/>
    <w:rsid w:val="00D54130"/>
    <w:rsid w:val="00D54269"/>
    <w:rsid w:val="00D5428F"/>
    <w:rsid w:val="00D546D5"/>
    <w:rsid w:val="00D54A19"/>
    <w:rsid w:val="00D54F71"/>
    <w:rsid w:val="00D5545F"/>
    <w:rsid w:val="00D55479"/>
    <w:rsid w:val="00D5570B"/>
    <w:rsid w:val="00D559A4"/>
    <w:rsid w:val="00D55A0E"/>
    <w:rsid w:val="00D55AA8"/>
    <w:rsid w:val="00D55B34"/>
    <w:rsid w:val="00D55C13"/>
    <w:rsid w:val="00D55CFF"/>
    <w:rsid w:val="00D55DA4"/>
    <w:rsid w:val="00D55F9C"/>
    <w:rsid w:val="00D560B7"/>
    <w:rsid w:val="00D560E1"/>
    <w:rsid w:val="00D5614A"/>
    <w:rsid w:val="00D56205"/>
    <w:rsid w:val="00D5639D"/>
    <w:rsid w:val="00D56684"/>
    <w:rsid w:val="00D568FC"/>
    <w:rsid w:val="00D56D89"/>
    <w:rsid w:val="00D56F92"/>
    <w:rsid w:val="00D56FD9"/>
    <w:rsid w:val="00D571D7"/>
    <w:rsid w:val="00D5765D"/>
    <w:rsid w:val="00D576DB"/>
    <w:rsid w:val="00D5782B"/>
    <w:rsid w:val="00D57A8A"/>
    <w:rsid w:val="00D57BBF"/>
    <w:rsid w:val="00D57BC9"/>
    <w:rsid w:val="00D57DAD"/>
    <w:rsid w:val="00D57F05"/>
    <w:rsid w:val="00D60509"/>
    <w:rsid w:val="00D6059D"/>
    <w:rsid w:val="00D605F3"/>
    <w:rsid w:val="00D608D7"/>
    <w:rsid w:val="00D60C16"/>
    <w:rsid w:val="00D61183"/>
    <w:rsid w:val="00D617E0"/>
    <w:rsid w:val="00D61865"/>
    <w:rsid w:val="00D61D8D"/>
    <w:rsid w:val="00D61D9A"/>
    <w:rsid w:val="00D62036"/>
    <w:rsid w:val="00D62230"/>
    <w:rsid w:val="00D62460"/>
    <w:rsid w:val="00D624E9"/>
    <w:rsid w:val="00D62B78"/>
    <w:rsid w:val="00D62DC4"/>
    <w:rsid w:val="00D62F38"/>
    <w:rsid w:val="00D63034"/>
    <w:rsid w:val="00D63255"/>
    <w:rsid w:val="00D6330C"/>
    <w:rsid w:val="00D633CE"/>
    <w:rsid w:val="00D63573"/>
    <w:rsid w:val="00D63789"/>
    <w:rsid w:val="00D6379E"/>
    <w:rsid w:val="00D637F3"/>
    <w:rsid w:val="00D63CDB"/>
    <w:rsid w:val="00D63E72"/>
    <w:rsid w:val="00D63EC1"/>
    <w:rsid w:val="00D64142"/>
    <w:rsid w:val="00D645A9"/>
    <w:rsid w:val="00D64AF7"/>
    <w:rsid w:val="00D64C20"/>
    <w:rsid w:val="00D64CA6"/>
    <w:rsid w:val="00D64E91"/>
    <w:rsid w:val="00D65143"/>
    <w:rsid w:val="00D65624"/>
    <w:rsid w:val="00D6586C"/>
    <w:rsid w:val="00D65964"/>
    <w:rsid w:val="00D65A9F"/>
    <w:rsid w:val="00D65D9A"/>
    <w:rsid w:val="00D65FDE"/>
    <w:rsid w:val="00D660D4"/>
    <w:rsid w:val="00D66105"/>
    <w:rsid w:val="00D6679B"/>
    <w:rsid w:val="00D6698E"/>
    <w:rsid w:val="00D66B9B"/>
    <w:rsid w:val="00D66BB9"/>
    <w:rsid w:val="00D67265"/>
    <w:rsid w:val="00D67D3D"/>
    <w:rsid w:val="00D702D1"/>
    <w:rsid w:val="00D7038C"/>
    <w:rsid w:val="00D706A6"/>
    <w:rsid w:val="00D707AA"/>
    <w:rsid w:val="00D70849"/>
    <w:rsid w:val="00D70855"/>
    <w:rsid w:val="00D70CB5"/>
    <w:rsid w:val="00D70D37"/>
    <w:rsid w:val="00D7129A"/>
    <w:rsid w:val="00D712CE"/>
    <w:rsid w:val="00D71A8A"/>
    <w:rsid w:val="00D72656"/>
    <w:rsid w:val="00D72678"/>
    <w:rsid w:val="00D726CE"/>
    <w:rsid w:val="00D72896"/>
    <w:rsid w:val="00D72B7F"/>
    <w:rsid w:val="00D72C54"/>
    <w:rsid w:val="00D72E40"/>
    <w:rsid w:val="00D72E6D"/>
    <w:rsid w:val="00D72F48"/>
    <w:rsid w:val="00D7306C"/>
    <w:rsid w:val="00D7321A"/>
    <w:rsid w:val="00D73696"/>
    <w:rsid w:val="00D73782"/>
    <w:rsid w:val="00D73E08"/>
    <w:rsid w:val="00D73EB9"/>
    <w:rsid w:val="00D7427B"/>
    <w:rsid w:val="00D7457B"/>
    <w:rsid w:val="00D747FC"/>
    <w:rsid w:val="00D74CFC"/>
    <w:rsid w:val="00D74DE3"/>
    <w:rsid w:val="00D7512B"/>
    <w:rsid w:val="00D758A6"/>
    <w:rsid w:val="00D75926"/>
    <w:rsid w:val="00D75955"/>
    <w:rsid w:val="00D75A40"/>
    <w:rsid w:val="00D75C3A"/>
    <w:rsid w:val="00D75D7D"/>
    <w:rsid w:val="00D75E90"/>
    <w:rsid w:val="00D75F5F"/>
    <w:rsid w:val="00D763CE"/>
    <w:rsid w:val="00D7674A"/>
    <w:rsid w:val="00D76E55"/>
    <w:rsid w:val="00D77081"/>
    <w:rsid w:val="00D7728D"/>
    <w:rsid w:val="00D773BD"/>
    <w:rsid w:val="00D7772B"/>
    <w:rsid w:val="00D8050E"/>
    <w:rsid w:val="00D80752"/>
    <w:rsid w:val="00D80961"/>
    <w:rsid w:val="00D809F7"/>
    <w:rsid w:val="00D80DBF"/>
    <w:rsid w:val="00D80E81"/>
    <w:rsid w:val="00D80F7F"/>
    <w:rsid w:val="00D81006"/>
    <w:rsid w:val="00D81354"/>
    <w:rsid w:val="00D8171B"/>
    <w:rsid w:val="00D81C68"/>
    <w:rsid w:val="00D81E9F"/>
    <w:rsid w:val="00D81F81"/>
    <w:rsid w:val="00D821DE"/>
    <w:rsid w:val="00D827BA"/>
    <w:rsid w:val="00D828B9"/>
    <w:rsid w:val="00D829FF"/>
    <w:rsid w:val="00D82AFD"/>
    <w:rsid w:val="00D832F3"/>
    <w:rsid w:val="00D83770"/>
    <w:rsid w:val="00D83859"/>
    <w:rsid w:val="00D83C67"/>
    <w:rsid w:val="00D83D4B"/>
    <w:rsid w:val="00D841F0"/>
    <w:rsid w:val="00D84316"/>
    <w:rsid w:val="00D84977"/>
    <w:rsid w:val="00D84A1D"/>
    <w:rsid w:val="00D84B52"/>
    <w:rsid w:val="00D84BF0"/>
    <w:rsid w:val="00D84C7D"/>
    <w:rsid w:val="00D84E9B"/>
    <w:rsid w:val="00D857A2"/>
    <w:rsid w:val="00D8593D"/>
    <w:rsid w:val="00D85965"/>
    <w:rsid w:val="00D85A42"/>
    <w:rsid w:val="00D85A8B"/>
    <w:rsid w:val="00D85E24"/>
    <w:rsid w:val="00D86103"/>
    <w:rsid w:val="00D8627A"/>
    <w:rsid w:val="00D86930"/>
    <w:rsid w:val="00D86F03"/>
    <w:rsid w:val="00D8706E"/>
    <w:rsid w:val="00D87221"/>
    <w:rsid w:val="00D87955"/>
    <w:rsid w:val="00D87A34"/>
    <w:rsid w:val="00D87C08"/>
    <w:rsid w:val="00D87C2B"/>
    <w:rsid w:val="00D904A9"/>
    <w:rsid w:val="00D906EF"/>
    <w:rsid w:val="00D909AF"/>
    <w:rsid w:val="00D90B7F"/>
    <w:rsid w:val="00D90F0F"/>
    <w:rsid w:val="00D912C2"/>
    <w:rsid w:val="00D914B9"/>
    <w:rsid w:val="00D91A77"/>
    <w:rsid w:val="00D91E21"/>
    <w:rsid w:val="00D92059"/>
    <w:rsid w:val="00D9211A"/>
    <w:rsid w:val="00D92459"/>
    <w:rsid w:val="00D925CD"/>
    <w:rsid w:val="00D929F4"/>
    <w:rsid w:val="00D92AAD"/>
    <w:rsid w:val="00D92E47"/>
    <w:rsid w:val="00D930D3"/>
    <w:rsid w:val="00D93510"/>
    <w:rsid w:val="00D936F7"/>
    <w:rsid w:val="00D939C4"/>
    <w:rsid w:val="00D93C3C"/>
    <w:rsid w:val="00D93E91"/>
    <w:rsid w:val="00D940E2"/>
    <w:rsid w:val="00D9428F"/>
    <w:rsid w:val="00D94438"/>
    <w:rsid w:val="00D9475C"/>
    <w:rsid w:val="00D947CD"/>
    <w:rsid w:val="00D94844"/>
    <w:rsid w:val="00D94FF2"/>
    <w:rsid w:val="00D95428"/>
    <w:rsid w:val="00D958B8"/>
    <w:rsid w:val="00D959C1"/>
    <w:rsid w:val="00D95A0C"/>
    <w:rsid w:val="00D95E41"/>
    <w:rsid w:val="00D960E6"/>
    <w:rsid w:val="00D963EF"/>
    <w:rsid w:val="00D964B9"/>
    <w:rsid w:val="00D96CCD"/>
    <w:rsid w:val="00D96E3F"/>
    <w:rsid w:val="00D97399"/>
    <w:rsid w:val="00D977D1"/>
    <w:rsid w:val="00D97B5C"/>
    <w:rsid w:val="00D97F99"/>
    <w:rsid w:val="00DA0273"/>
    <w:rsid w:val="00DA04F3"/>
    <w:rsid w:val="00DA0524"/>
    <w:rsid w:val="00DA0BC9"/>
    <w:rsid w:val="00DA1861"/>
    <w:rsid w:val="00DA18A4"/>
    <w:rsid w:val="00DA19DA"/>
    <w:rsid w:val="00DA1B2B"/>
    <w:rsid w:val="00DA1C68"/>
    <w:rsid w:val="00DA20D7"/>
    <w:rsid w:val="00DA2274"/>
    <w:rsid w:val="00DA2502"/>
    <w:rsid w:val="00DA27FE"/>
    <w:rsid w:val="00DA2B99"/>
    <w:rsid w:val="00DA2D47"/>
    <w:rsid w:val="00DA2DBD"/>
    <w:rsid w:val="00DA303A"/>
    <w:rsid w:val="00DA3135"/>
    <w:rsid w:val="00DA319B"/>
    <w:rsid w:val="00DA3255"/>
    <w:rsid w:val="00DA3295"/>
    <w:rsid w:val="00DA34C3"/>
    <w:rsid w:val="00DA3797"/>
    <w:rsid w:val="00DA37B3"/>
    <w:rsid w:val="00DA3A5A"/>
    <w:rsid w:val="00DA3A67"/>
    <w:rsid w:val="00DA3B21"/>
    <w:rsid w:val="00DA3B9B"/>
    <w:rsid w:val="00DA3D05"/>
    <w:rsid w:val="00DA3D2C"/>
    <w:rsid w:val="00DA40CB"/>
    <w:rsid w:val="00DA4223"/>
    <w:rsid w:val="00DA485C"/>
    <w:rsid w:val="00DA4AE0"/>
    <w:rsid w:val="00DA4AE6"/>
    <w:rsid w:val="00DA4F87"/>
    <w:rsid w:val="00DA5255"/>
    <w:rsid w:val="00DA53E0"/>
    <w:rsid w:val="00DA5671"/>
    <w:rsid w:val="00DA583F"/>
    <w:rsid w:val="00DA59FE"/>
    <w:rsid w:val="00DA5AB2"/>
    <w:rsid w:val="00DA5C13"/>
    <w:rsid w:val="00DA60AC"/>
    <w:rsid w:val="00DA662C"/>
    <w:rsid w:val="00DA6C7F"/>
    <w:rsid w:val="00DA6D23"/>
    <w:rsid w:val="00DA708C"/>
    <w:rsid w:val="00DA7387"/>
    <w:rsid w:val="00DA74FF"/>
    <w:rsid w:val="00DA7B03"/>
    <w:rsid w:val="00DA7B2D"/>
    <w:rsid w:val="00DA7E17"/>
    <w:rsid w:val="00DA7E90"/>
    <w:rsid w:val="00DA7F09"/>
    <w:rsid w:val="00DA7F7A"/>
    <w:rsid w:val="00DB037C"/>
    <w:rsid w:val="00DB0510"/>
    <w:rsid w:val="00DB0BED"/>
    <w:rsid w:val="00DB1323"/>
    <w:rsid w:val="00DB1775"/>
    <w:rsid w:val="00DB181F"/>
    <w:rsid w:val="00DB1AB4"/>
    <w:rsid w:val="00DB1D04"/>
    <w:rsid w:val="00DB1DE1"/>
    <w:rsid w:val="00DB1EA4"/>
    <w:rsid w:val="00DB2417"/>
    <w:rsid w:val="00DB25C5"/>
    <w:rsid w:val="00DB27FF"/>
    <w:rsid w:val="00DB28A3"/>
    <w:rsid w:val="00DB2C46"/>
    <w:rsid w:val="00DB2E21"/>
    <w:rsid w:val="00DB2E4F"/>
    <w:rsid w:val="00DB2EA6"/>
    <w:rsid w:val="00DB3181"/>
    <w:rsid w:val="00DB3189"/>
    <w:rsid w:val="00DB335E"/>
    <w:rsid w:val="00DB3443"/>
    <w:rsid w:val="00DB395E"/>
    <w:rsid w:val="00DB3A58"/>
    <w:rsid w:val="00DB3B74"/>
    <w:rsid w:val="00DB3CA9"/>
    <w:rsid w:val="00DB3DED"/>
    <w:rsid w:val="00DB3EA2"/>
    <w:rsid w:val="00DB3F6C"/>
    <w:rsid w:val="00DB414E"/>
    <w:rsid w:val="00DB4205"/>
    <w:rsid w:val="00DB42AF"/>
    <w:rsid w:val="00DB42CB"/>
    <w:rsid w:val="00DB434E"/>
    <w:rsid w:val="00DB447F"/>
    <w:rsid w:val="00DB4730"/>
    <w:rsid w:val="00DB4CB9"/>
    <w:rsid w:val="00DB4E8D"/>
    <w:rsid w:val="00DB4EF4"/>
    <w:rsid w:val="00DB569A"/>
    <w:rsid w:val="00DB58C4"/>
    <w:rsid w:val="00DB5A24"/>
    <w:rsid w:val="00DB5AC7"/>
    <w:rsid w:val="00DB5CBF"/>
    <w:rsid w:val="00DB5CE5"/>
    <w:rsid w:val="00DB5E63"/>
    <w:rsid w:val="00DB6187"/>
    <w:rsid w:val="00DB6354"/>
    <w:rsid w:val="00DB6727"/>
    <w:rsid w:val="00DB67AB"/>
    <w:rsid w:val="00DB6A10"/>
    <w:rsid w:val="00DB6BA2"/>
    <w:rsid w:val="00DB6D17"/>
    <w:rsid w:val="00DB6DBE"/>
    <w:rsid w:val="00DB71C5"/>
    <w:rsid w:val="00DB7483"/>
    <w:rsid w:val="00DB78C8"/>
    <w:rsid w:val="00DB79C8"/>
    <w:rsid w:val="00DC0048"/>
    <w:rsid w:val="00DC077F"/>
    <w:rsid w:val="00DC0854"/>
    <w:rsid w:val="00DC0A84"/>
    <w:rsid w:val="00DC12EB"/>
    <w:rsid w:val="00DC1B1D"/>
    <w:rsid w:val="00DC25FB"/>
    <w:rsid w:val="00DC2686"/>
    <w:rsid w:val="00DC27EC"/>
    <w:rsid w:val="00DC287E"/>
    <w:rsid w:val="00DC2902"/>
    <w:rsid w:val="00DC2A45"/>
    <w:rsid w:val="00DC2C42"/>
    <w:rsid w:val="00DC2E84"/>
    <w:rsid w:val="00DC311D"/>
    <w:rsid w:val="00DC3276"/>
    <w:rsid w:val="00DC33EF"/>
    <w:rsid w:val="00DC3428"/>
    <w:rsid w:val="00DC370B"/>
    <w:rsid w:val="00DC3E6B"/>
    <w:rsid w:val="00DC3EE0"/>
    <w:rsid w:val="00DC4729"/>
    <w:rsid w:val="00DC4D13"/>
    <w:rsid w:val="00DC4E18"/>
    <w:rsid w:val="00DC4F13"/>
    <w:rsid w:val="00DC51BA"/>
    <w:rsid w:val="00DC53E2"/>
    <w:rsid w:val="00DC57B6"/>
    <w:rsid w:val="00DC5BB7"/>
    <w:rsid w:val="00DC5D18"/>
    <w:rsid w:val="00DC634E"/>
    <w:rsid w:val="00DC63E4"/>
    <w:rsid w:val="00DC6555"/>
    <w:rsid w:val="00DC6740"/>
    <w:rsid w:val="00DC6945"/>
    <w:rsid w:val="00DC6CEB"/>
    <w:rsid w:val="00DC6F4F"/>
    <w:rsid w:val="00DC70EA"/>
    <w:rsid w:val="00DC716A"/>
    <w:rsid w:val="00DC78C1"/>
    <w:rsid w:val="00DC7BF5"/>
    <w:rsid w:val="00DD022D"/>
    <w:rsid w:val="00DD068F"/>
    <w:rsid w:val="00DD0816"/>
    <w:rsid w:val="00DD0967"/>
    <w:rsid w:val="00DD0CA6"/>
    <w:rsid w:val="00DD0E8E"/>
    <w:rsid w:val="00DD1022"/>
    <w:rsid w:val="00DD1038"/>
    <w:rsid w:val="00DD13C2"/>
    <w:rsid w:val="00DD1C0F"/>
    <w:rsid w:val="00DD1C1D"/>
    <w:rsid w:val="00DD1D4C"/>
    <w:rsid w:val="00DD1D99"/>
    <w:rsid w:val="00DD1F41"/>
    <w:rsid w:val="00DD222D"/>
    <w:rsid w:val="00DD24CA"/>
    <w:rsid w:val="00DD2770"/>
    <w:rsid w:val="00DD2778"/>
    <w:rsid w:val="00DD2AB4"/>
    <w:rsid w:val="00DD2C73"/>
    <w:rsid w:val="00DD3080"/>
    <w:rsid w:val="00DD3366"/>
    <w:rsid w:val="00DD3434"/>
    <w:rsid w:val="00DD36A7"/>
    <w:rsid w:val="00DD36B6"/>
    <w:rsid w:val="00DD397F"/>
    <w:rsid w:val="00DD399F"/>
    <w:rsid w:val="00DD3A5E"/>
    <w:rsid w:val="00DD3D31"/>
    <w:rsid w:val="00DD3D69"/>
    <w:rsid w:val="00DD3DF3"/>
    <w:rsid w:val="00DD4055"/>
    <w:rsid w:val="00DD427E"/>
    <w:rsid w:val="00DD42F7"/>
    <w:rsid w:val="00DD5363"/>
    <w:rsid w:val="00DD5367"/>
    <w:rsid w:val="00DD53EE"/>
    <w:rsid w:val="00DD5464"/>
    <w:rsid w:val="00DD55F5"/>
    <w:rsid w:val="00DD5716"/>
    <w:rsid w:val="00DD5725"/>
    <w:rsid w:val="00DD5819"/>
    <w:rsid w:val="00DD597B"/>
    <w:rsid w:val="00DD5BB3"/>
    <w:rsid w:val="00DD5D50"/>
    <w:rsid w:val="00DD6239"/>
    <w:rsid w:val="00DD6427"/>
    <w:rsid w:val="00DD65A2"/>
    <w:rsid w:val="00DD6B54"/>
    <w:rsid w:val="00DD6C82"/>
    <w:rsid w:val="00DD7331"/>
    <w:rsid w:val="00DD7361"/>
    <w:rsid w:val="00DD74B1"/>
    <w:rsid w:val="00DD75E8"/>
    <w:rsid w:val="00DD76D4"/>
    <w:rsid w:val="00DD7B08"/>
    <w:rsid w:val="00DE05DB"/>
    <w:rsid w:val="00DE0921"/>
    <w:rsid w:val="00DE0D59"/>
    <w:rsid w:val="00DE0EF6"/>
    <w:rsid w:val="00DE11C0"/>
    <w:rsid w:val="00DE1229"/>
    <w:rsid w:val="00DE187A"/>
    <w:rsid w:val="00DE1EBF"/>
    <w:rsid w:val="00DE2195"/>
    <w:rsid w:val="00DE234D"/>
    <w:rsid w:val="00DE2617"/>
    <w:rsid w:val="00DE2BBD"/>
    <w:rsid w:val="00DE2CE9"/>
    <w:rsid w:val="00DE2D48"/>
    <w:rsid w:val="00DE2E1E"/>
    <w:rsid w:val="00DE2F59"/>
    <w:rsid w:val="00DE2F93"/>
    <w:rsid w:val="00DE3135"/>
    <w:rsid w:val="00DE321E"/>
    <w:rsid w:val="00DE34F8"/>
    <w:rsid w:val="00DE3606"/>
    <w:rsid w:val="00DE371C"/>
    <w:rsid w:val="00DE3C26"/>
    <w:rsid w:val="00DE3C42"/>
    <w:rsid w:val="00DE3C5A"/>
    <w:rsid w:val="00DE3CB7"/>
    <w:rsid w:val="00DE3FB1"/>
    <w:rsid w:val="00DE4143"/>
    <w:rsid w:val="00DE4599"/>
    <w:rsid w:val="00DE49A0"/>
    <w:rsid w:val="00DE4A5B"/>
    <w:rsid w:val="00DE4A99"/>
    <w:rsid w:val="00DE4D87"/>
    <w:rsid w:val="00DE4F55"/>
    <w:rsid w:val="00DE540B"/>
    <w:rsid w:val="00DE559F"/>
    <w:rsid w:val="00DE5A47"/>
    <w:rsid w:val="00DE5BA2"/>
    <w:rsid w:val="00DE5C90"/>
    <w:rsid w:val="00DE66E5"/>
    <w:rsid w:val="00DE67FA"/>
    <w:rsid w:val="00DE6952"/>
    <w:rsid w:val="00DE69D0"/>
    <w:rsid w:val="00DE6E4E"/>
    <w:rsid w:val="00DE6FE6"/>
    <w:rsid w:val="00DE7151"/>
    <w:rsid w:val="00DE722B"/>
    <w:rsid w:val="00DE73F4"/>
    <w:rsid w:val="00DE7566"/>
    <w:rsid w:val="00DE78DD"/>
    <w:rsid w:val="00DE7AFE"/>
    <w:rsid w:val="00DE7DD6"/>
    <w:rsid w:val="00DE7EEC"/>
    <w:rsid w:val="00DF008F"/>
    <w:rsid w:val="00DF03C5"/>
    <w:rsid w:val="00DF0664"/>
    <w:rsid w:val="00DF06A7"/>
    <w:rsid w:val="00DF0B78"/>
    <w:rsid w:val="00DF0B7F"/>
    <w:rsid w:val="00DF0E87"/>
    <w:rsid w:val="00DF1A14"/>
    <w:rsid w:val="00DF1B8C"/>
    <w:rsid w:val="00DF1C8F"/>
    <w:rsid w:val="00DF1DBA"/>
    <w:rsid w:val="00DF1E1A"/>
    <w:rsid w:val="00DF2A26"/>
    <w:rsid w:val="00DF2C41"/>
    <w:rsid w:val="00DF2E81"/>
    <w:rsid w:val="00DF2F20"/>
    <w:rsid w:val="00DF2F59"/>
    <w:rsid w:val="00DF303A"/>
    <w:rsid w:val="00DF311C"/>
    <w:rsid w:val="00DF3395"/>
    <w:rsid w:val="00DF3568"/>
    <w:rsid w:val="00DF3593"/>
    <w:rsid w:val="00DF362E"/>
    <w:rsid w:val="00DF3948"/>
    <w:rsid w:val="00DF3B28"/>
    <w:rsid w:val="00DF3ECA"/>
    <w:rsid w:val="00DF3F52"/>
    <w:rsid w:val="00DF4176"/>
    <w:rsid w:val="00DF44E1"/>
    <w:rsid w:val="00DF45C2"/>
    <w:rsid w:val="00DF4C01"/>
    <w:rsid w:val="00DF4F5B"/>
    <w:rsid w:val="00DF5176"/>
    <w:rsid w:val="00DF5578"/>
    <w:rsid w:val="00DF56FE"/>
    <w:rsid w:val="00DF571E"/>
    <w:rsid w:val="00DF5784"/>
    <w:rsid w:val="00DF5A1D"/>
    <w:rsid w:val="00DF5ED8"/>
    <w:rsid w:val="00DF608E"/>
    <w:rsid w:val="00DF6783"/>
    <w:rsid w:val="00DF6A96"/>
    <w:rsid w:val="00DF6ABF"/>
    <w:rsid w:val="00DF6D64"/>
    <w:rsid w:val="00DF6FCC"/>
    <w:rsid w:val="00DF70C1"/>
    <w:rsid w:val="00DF71DB"/>
    <w:rsid w:val="00DF790B"/>
    <w:rsid w:val="00DF7A37"/>
    <w:rsid w:val="00DF7A83"/>
    <w:rsid w:val="00DF7DE3"/>
    <w:rsid w:val="00E0000B"/>
    <w:rsid w:val="00E0013E"/>
    <w:rsid w:val="00E004F1"/>
    <w:rsid w:val="00E007C8"/>
    <w:rsid w:val="00E00EB4"/>
    <w:rsid w:val="00E01645"/>
    <w:rsid w:val="00E02765"/>
    <w:rsid w:val="00E0294F"/>
    <w:rsid w:val="00E029D5"/>
    <w:rsid w:val="00E02C74"/>
    <w:rsid w:val="00E02D3C"/>
    <w:rsid w:val="00E02DDD"/>
    <w:rsid w:val="00E02F3F"/>
    <w:rsid w:val="00E0321E"/>
    <w:rsid w:val="00E032C6"/>
    <w:rsid w:val="00E03555"/>
    <w:rsid w:val="00E035E4"/>
    <w:rsid w:val="00E03B19"/>
    <w:rsid w:val="00E03C0B"/>
    <w:rsid w:val="00E03FC4"/>
    <w:rsid w:val="00E041AF"/>
    <w:rsid w:val="00E047E0"/>
    <w:rsid w:val="00E04F60"/>
    <w:rsid w:val="00E052DD"/>
    <w:rsid w:val="00E057C2"/>
    <w:rsid w:val="00E05908"/>
    <w:rsid w:val="00E061B7"/>
    <w:rsid w:val="00E06330"/>
    <w:rsid w:val="00E063FA"/>
    <w:rsid w:val="00E06467"/>
    <w:rsid w:val="00E06B7B"/>
    <w:rsid w:val="00E06D57"/>
    <w:rsid w:val="00E06EA7"/>
    <w:rsid w:val="00E06EF0"/>
    <w:rsid w:val="00E07AEF"/>
    <w:rsid w:val="00E07C64"/>
    <w:rsid w:val="00E07E33"/>
    <w:rsid w:val="00E07F21"/>
    <w:rsid w:val="00E1009F"/>
    <w:rsid w:val="00E104EB"/>
    <w:rsid w:val="00E1092B"/>
    <w:rsid w:val="00E1093B"/>
    <w:rsid w:val="00E10AF8"/>
    <w:rsid w:val="00E10B6B"/>
    <w:rsid w:val="00E11335"/>
    <w:rsid w:val="00E11460"/>
    <w:rsid w:val="00E1156A"/>
    <w:rsid w:val="00E11671"/>
    <w:rsid w:val="00E11D87"/>
    <w:rsid w:val="00E11E42"/>
    <w:rsid w:val="00E1219F"/>
    <w:rsid w:val="00E123FE"/>
    <w:rsid w:val="00E124F3"/>
    <w:rsid w:val="00E128CE"/>
    <w:rsid w:val="00E12D9E"/>
    <w:rsid w:val="00E12F2A"/>
    <w:rsid w:val="00E13040"/>
    <w:rsid w:val="00E130D7"/>
    <w:rsid w:val="00E131F4"/>
    <w:rsid w:val="00E13DFF"/>
    <w:rsid w:val="00E13FE8"/>
    <w:rsid w:val="00E1409C"/>
    <w:rsid w:val="00E1429F"/>
    <w:rsid w:val="00E14B5D"/>
    <w:rsid w:val="00E15203"/>
    <w:rsid w:val="00E15262"/>
    <w:rsid w:val="00E1567D"/>
    <w:rsid w:val="00E157C6"/>
    <w:rsid w:val="00E15D94"/>
    <w:rsid w:val="00E166EF"/>
    <w:rsid w:val="00E16955"/>
    <w:rsid w:val="00E16A2B"/>
    <w:rsid w:val="00E16AF5"/>
    <w:rsid w:val="00E16C6F"/>
    <w:rsid w:val="00E16DA3"/>
    <w:rsid w:val="00E16FF9"/>
    <w:rsid w:val="00E1781E"/>
    <w:rsid w:val="00E178E7"/>
    <w:rsid w:val="00E178EB"/>
    <w:rsid w:val="00E200BE"/>
    <w:rsid w:val="00E2047F"/>
    <w:rsid w:val="00E20587"/>
    <w:rsid w:val="00E205BE"/>
    <w:rsid w:val="00E2063D"/>
    <w:rsid w:val="00E20A86"/>
    <w:rsid w:val="00E20AB5"/>
    <w:rsid w:val="00E21346"/>
    <w:rsid w:val="00E217D6"/>
    <w:rsid w:val="00E2181B"/>
    <w:rsid w:val="00E2187B"/>
    <w:rsid w:val="00E218B7"/>
    <w:rsid w:val="00E21D49"/>
    <w:rsid w:val="00E22054"/>
    <w:rsid w:val="00E22056"/>
    <w:rsid w:val="00E2232E"/>
    <w:rsid w:val="00E226B0"/>
    <w:rsid w:val="00E227AE"/>
    <w:rsid w:val="00E22839"/>
    <w:rsid w:val="00E22BB6"/>
    <w:rsid w:val="00E22FE8"/>
    <w:rsid w:val="00E230FF"/>
    <w:rsid w:val="00E23193"/>
    <w:rsid w:val="00E231A1"/>
    <w:rsid w:val="00E23273"/>
    <w:rsid w:val="00E23ACE"/>
    <w:rsid w:val="00E23F07"/>
    <w:rsid w:val="00E2410D"/>
    <w:rsid w:val="00E2411D"/>
    <w:rsid w:val="00E24307"/>
    <w:rsid w:val="00E2435E"/>
    <w:rsid w:val="00E2442E"/>
    <w:rsid w:val="00E2476B"/>
    <w:rsid w:val="00E24A0E"/>
    <w:rsid w:val="00E24B56"/>
    <w:rsid w:val="00E24C3D"/>
    <w:rsid w:val="00E24D47"/>
    <w:rsid w:val="00E25723"/>
    <w:rsid w:val="00E258C0"/>
    <w:rsid w:val="00E25C86"/>
    <w:rsid w:val="00E25D5F"/>
    <w:rsid w:val="00E25DE4"/>
    <w:rsid w:val="00E25E6F"/>
    <w:rsid w:val="00E25FBC"/>
    <w:rsid w:val="00E25FD4"/>
    <w:rsid w:val="00E260E5"/>
    <w:rsid w:val="00E2642D"/>
    <w:rsid w:val="00E266F3"/>
    <w:rsid w:val="00E267A7"/>
    <w:rsid w:val="00E26863"/>
    <w:rsid w:val="00E26992"/>
    <w:rsid w:val="00E26A12"/>
    <w:rsid w:val="00E26A14"/>
    <w:rsid w:val="00E26C62"/>
    <w:rsid w:val="00E270B6"/>
    <w:rsid w:val="00E27274"/>
    <w:rsid w:val="00E27382"/>
    <w:rsid w:val="00E278BC"/>
    <w:rsid w:val="00E27955"/>
    <w:rsid w:val="00E3005C"/>
    <w:rsid w:val="00E3011D"/>
    <w:rsid w:val="00E30219"/>
    <w:rsid w:val="00E30359"/>
    <w:rsid w:val="00E309AC"/>
    <w:rsid w:val="00E30AE7"/>
    <w:rsid w:val="00E30E05"/>
    <w:rsid w:val="00E311CC"/>
    <w:rsid w:val="00E313FD"/>
    <w:rsid w:val="00E31518"/>
    <w:rsid w:val="00E3154C"/>
    <w:rsid w:val="00E31E1D"/>
    <w:rsid w:val="00E31F13"/>
    <w:rsid w:val="00E3213F"/>
    <w:rsid w:val="00E32271"/>
    <w:rsid w:val="00E32756"/>
    <w:rsid w:val="00E32A7A"/>
    <w:rsid w:val="00E32ADB"/>
    <w:rsid w:val="00E32CD4"/>
    <w:rsid w:val="00E32E1E"/>
    <w:rsid w:val="00E33874"/>
    <w:rsid w:val="00E3424F"/>
    <w:rsid w:val="00E3457F"/>
    <w:rsid w:val="00E346D5"/>
    <w:rsid w:val="00E34C36"/>
    <w:rsid w:val="00E34C8B"/>
    <w:rsid w:val="00E34CCA"/>
    <w:rsid w:val="00E350B5"/>
    <w:rsid w:val="00E3513C"/>
    <w:rsid w:val="00E352B7"/>
    <w:rsid w:val="00E35336"/>
    <w:rsid w:val="00E35D9C"/>
    <w:rsid w:val="00E35E40"/>
    <w:rsid w:val="00E36305"/>
    <w:rsid w:val="00E3677C"/>
    <w:rsid w:val="00E36BA1"/>
    <w:rsid w:val="00E36DFB"/>
    <w:rsid w:val="00E36FD6"/>
    <w:rsid w:val="00E37625"/>
    <w:rsid w:val="00E376C3"/>
    <w:rsid w:val="00E3780D"/>
    <w:rsid w:val="00E3782A"/>
    <w:rsid w:val="00E378A0"/>
    <w:rsid w:val="00E37A6F"/>
    <w:rsid w:val="00E37CF4"/>
    <w:rsid w:val="00E37FF1"/>
    <w:rsid w:val="00E4014B"/>
    <w:rsid w:val="00E403A8"/>
    <w:rsid w:val="00E4046D"/>
    <w:rsid w:val="00E4055A"/>
    <w:rsid w:val="00E40A06"/>
    <w:rsid w:val="00E40AA4"/>
    <w:rsid w:val="00E40AEE"/>
    <w:rsid w:val="00E40BF7"/>
    <w:rsid w:val="00E40C7C"/>
    <w:rsid w:val="00E41046"/>
    <w:rsid w:val="00E4172A"/>
    <w:rsid w:val="00E418E0"/>
    <w:rsid w:val="00E41DA3"/>
    <w:rsid w:val="00E4247A"/>
    <w:rsid w:val="00E4260A"/>
    <w:rsid w:val="00E426CA"/>
    <w:rsid w:val="00E4287E"/>
    <w:rsid w:val="00E42975"/>
    <w:rsid w:val="00E429C8"/>
    <w:rsid w:val="00E42CB2"/>
    <w:rsid w:val="00E43037"/>
    <w:rsid w:val="00E43806"/>
    <w:rsid w:val="00E438F5"/>
    <w:rsid w:val="00E4394C"/>
    <w:rsid w:val="00E43A12"/>
    <w:rsid w:val="00E43A88"/>
    <w:rsid w:val="00E43E53"/>
    <w:rsid w:val="00E4401D"/>
    <w:rsid w:val="00E447E1"/>
    <w:rsid w:val="00E44877"/>
    <w:rsid w:val="00E448E3"/>
    <w:rsid w:val="00E44FBF"/>
    <w:rsid w:val="00E45138"/>
    <w:rsid w:val="00E45237"/>
    <w:rsid w:val="00E45984"/>
    <w:rsid w:val="00E45F08"/>
    <w:rsid w:val="00E46003"/>
    <w:rsid w:val="00E46455"/>
    <w:rsid w:val="00E467FA"/>
    <w:rsid w:val="00E46A4C"/>
    <w:rsid w:val="00E46D8F"/>
    <w:rsid w:val="00E46DEE"/>
    <w:rsid w:val="00E46F39"/>
    <w:rsid w:val="00E47032"/>
    <w:rsid w:val="00E470B9"/>
    <w:rsid w:val="00E4712C"/>
    <w:rsid w:val="00E47151"/>
    <w:rsid w:val="00E473DF"/>
    <w:rsid w:val="00E47578"/>
    <w:rsid w:val="00E47C96"/>
    <w:rsid w:val="00E47C9C"/>
    <w:rsid w:val="00E47D82"/>
    <w:rsid w:val="00E47F1B"/>
    <w:rsid w:val="00E47F6E"/>
    <w:rsid w:val="00E502F0"/>
    <w:rsid w:val="00E505C0"/>
    <w:rsid w:val="00E5063D"/>
    <w:rsid w:val="00E50B0A"/>
    <w:rsid w:val="00E50B45"/>
    <w:rsid w:val="00E50ED0"/>
    <w:rsid w:val="00E5117C"/>
    <w:rsid w:val="00E517E1"/>
    <w:rsid w:val="00E51B2E"/>
    <w:rsid w:val="00E5200E"/>
    <w:rsid w:val="00E52246"/>
    <w:rsid w:val="00E52358"/>
    <w:rsid w:val="00E52501"/>
    <w:rsid w:val="00E5275D"/>
    <w:rsid w:val="00E528DF"/>
    <w:rsid w:val="00E5295D"/>
    <w:rsid w:val="00E534E7"/>
    <w:rsid w:val="00E538F5"/>
    <w:rsid w:val="00E53BF7"/>
    <w:rsid w:val="00E53E7C"/>
    <w:rsid w:val="00E54047"/>
    <w:rsid w:val="00E54129"/>
    <w:rsid w:val="00E543D5"/>
    <w:rsid w:val="00E543D7"/>
    <w:rsid w:val="00E54530"/>
    <w:rsid w:val="00E54545"/>
    <w:rsid w:val="00E545EF"/>
    <w:rsid w:val="00E54855"/>
    <w:rsid w:val="00E54B81"/>
    <w:rsid w:val="00E54BBB"/>
    <w:rsid w:val="00E55274"/>
    <w:rsid w:val="00E5532D"/>
    <w:rsid w:val="00E55441"/>
    <w:rsid w:val="00E55DD7"/>
    <w:rsid w:val="00E55E31"/>
    <w:rsid w:val="00E565A3"/>
    <w:rsid w:val="00E56C29"/>
    <w:rsid w:val="00E56C7A"/>
    <w:rsid w:val="00E56CD8"/>
    <w:rsid w:val="00E57292"/>
    <w:rsid w:val="00E575A3"/>
    <w:rsid w:val="00E575C7"/>
    <w:rsid w:val="00E57B49"/>
    <w:rsid w:val="00E57C9D"/>
    <w:rsid w:val="00E60241"/>
    <w:rsid w:val="00E6048F"/>
    <w:rsid w:val="00E608A8"/>
    <w:rsid w:val="00E60D2A"/>
    <w:rsid w:val="00E60D5E"/>
    <w:rsid w:val="00E60DCC"/>
    <w:rsid w:val="00E60E09"/>
    <w:rsid w:val="00E60E48"/>
    <w:rsid w:val="00E60E76"/>
    <w:rsid w:val="00E60EFE"/>
    <w:rsid w:val="00E61024"/>
    <w:rsid w:val="00E610FB"/>
    <w:rsid w:val="00E6125D"/>
    <w:rsid w:val="00E614E4"/>
    <w:rsid w:val="00E615C1"/>
    <w:rsid w:val="00E616D9"/>
    <w:rsid w:val="00E61718"/>
    <w:rsid w:val="00E61804"/>
    <w:rsid w:val="00E6190E"/>
    <w:rsid w:val="00E61A80"/>
    <w:rsid w:val="00E61E74"/>
    <w:rsid w:val="00E62029"/>
    <w:rsid w:val="00E62037"/>
    <w:rsid w:val="00E62105"/>
    <w:rsid w:val="00E625B9"/>
    <w:rsid w:val="00E62872"/>
    <w:rsid w:val="00E62A6D"/>
    <w:rsid w:val="00E632F2"/>
    <w:rsid w:val="00E63498"/>
    <w:rsid w:val="00E634E5"/>
    <w:rsid w:val="00E63611"/>
    <w:rsid w:val="00E6364E"/>
    <w:rsid w:val="00E63D52"/>
    <w:rsid w:val="00E63EB5"/>
    <w:rsid w:val="00E63ECF"/>
    <w:rsid w:val="00E63EF7"/>
    <w:rsid w:val="00E64426"/>
    <w:rsid w:val="00E649D3"/>
    <w:rsid w:val="00E64EAF"/>
    <w:rsid w:val="00E6504B"/>
    <w:rsid w:val="00E65348"/>
    <w:rsid w:val="00E653B0"/>
    <w:rsid w:val="00E653B2"/>
    <w:rsid w:val="00E6546B"/>
    <w:rsid w:val="00E65642"/>
    <w:rsid w:val="00E65798"/>
    <w:rsid w:val="00E659AD"/>
    <w:rsid w:val="00E65DE4"/>
    <w:rsid w:val="00E65EF7"/>
    <w:rsid w:val="00E661EA"/>
    <w:rsid w:val="00E6666C"/>
    <w:rsid w:val="00E66943"/>
    <w:rsid w:val="00E66BD2"/>
    <w:rsid w:val="00E66C68"/>
    <w:rsid w:val="00E66FB3"/>
    <w:rsid w:val="00E673F6"/>
    <w:rsid w:val="00E67669"/>
    <w:rsid w:val="00E67A8A"/>
    <w:rsid w:val="00E67B28"/>
    <w:rsid w:val="00E67D7E"/>
    <w:rsid w:val="00E67E2E"/>
    <w:rsid w:val="00E7007E"/>
    <w:rsid w:val="00E701F1"/>
    <w:rsid w:val="00E703BC"/>
    <w:rsid w:val="00E70567"/>
    <w:rsid w:val="00E70AD9"/>
    <w:rsid w:val="00E70B1F"/>
    <w:rsid w:val="00E70B8D"/>
    <w:rsid w:val="00E70E50"/>
    <w:rsid w:val="00E71839"/>
    <w:rsid w:val="00E718EC"/>
    <w:rsid w:val="00E71933"/>
    <w:rsid w:val="00E719CE"/>
    <w:rsid w:val="00E71B66"/>
    <w:rsid w:val="00E71BA9"/>
    <w:rsid w:val="00E71D46"/>
    <w:rsid w:val="00E7209E"/>
    <w:rsid w:val="00E724FD"/>
    <w:rsid w:val="00E72504"/>
    <w:rsid w:val="00E728CC"/>
    <w:rsid w:val="00E72903"/>
    <w:rsid w:val="00E72B71"/>
    <w:rsid w:val="00E72D92"/>
    <w:rsid w:val="00E72E77"/>
    <w:rsid w:val="00E72EE4"/>
    <w:rsid w:val="00E730B4"/>
    <w:rsid w:val="00E7335D"/>
    <w:rsid w:val="00E7336C"/>
    <w:rsid w:val="00E73547"/>
    <w:rsid w:val="00E73682"/>
    <w:rsid w:val="00E73A05"/>
    <w:rsid w:val="00E73E53"/>
    <w:rsid w:val="00E7425E"/>
    <w:rsid w:val="00E7430D"/>
    <w:rsid w:val="00E743D2"/>
    <w:rsid w:val="00E74489"/>
    <w:rsid w:val="00E74A4B"/>
    <w:rsid w:val="00E7530B"/>
    <w:rsid w:val="00E7553B"/>
    <w:rsid w:val="00E75E0D"/>
    <w:rsid w:val="00E76527"/>
    <w:rsid w:val="00E766E9"/>
    <w:rsid w:val="00E766F2"/>
    <w:rsid w:val="00E767FE"/>
    <w:rsid w:val="00E7690C"/>
    <w:rsid w:val="00E76A15"/>
    <w:rsid w:val="00E76B81"/>
    <w:rsid w:val="00E76BFE"/>
    <w:rsid w:val="00E76EC4"/>
    <w:rsid w:val="00E76F39"/>
    <w:rsid w:val="00E76FFA"/>
    <w:rsid w:val="00E77045"/>
    <w:rsid w:val="00E773DF"/>
    <w:rsid w:val="00E774E9"/>
    <w:rsid w:val="00E7767C"/>
    <w:rsid w:val="00E779AE"/>
    <w:rsid w:val="00E77C03"/>
    <w:rsid w:val="00E77F94"/>
    <w:rsid w:val="00E8020B"/>
    <w:rsid w:val="00E8051F"/>
    <w:rsid w:val="00E8055D"/>
    <w:rsid w:val="00E806E2"/>
    <w:rsid w:val="00E80C7E"/>
    <w:rsid w:val="00E80DF9"/>
    <w:rsid w:val="00E80E42"/>
    <w:rsid w:val="00E80FB1"/>
    <w:rsid w:val="00E81009"/>
    <w:rsid w:val="00E8107F"/>
    <w:rsid w:val="00E81769"/>
    <w:rsid w:val="00E81872"/>
    <w:rsid w:val="00E818B0"/>
    <w:rsid w:val="00E82016"/>
    <w:rsid w:val="00E820CB"/>
    <w:rsid w:val="00E8212F"/>
    <w:rsid w:val="00E82298"/>
    <w:rsid w:val="00E8262D"/>
    <w:rsid w:val="00E826FE"/>
    <w:rsid w:val="00E8278C"/>
    <w:rsid w:val="00E827A6"/>
    <w:rsid w:val="00E829E5"/>
    <w:rsid w:val="00E82AF5"/>
    <w:rsid w:val="00E82C7E"/>
    <w:rsid w:val="00E82EA7"/>
    <w:rsid w:val="00E830BE"/>
    <w:rsid w:val="00E8382E"/>
    <w:rsid w:val="00E83896"/>
    <w:rsid w:val="00E83975"/>
    <w:rsid w:val="00E839D5"/>
    <w:rsid w:val="00E83A3A"/>
    <w:rsid w:val="00E83B30"/>
    <w:rsid w:val="00E83DB2"/>
    <w:rsid w:val="00E8408C"/>
    <w:rsid w:val="00E842F0"/>
    <w:rsid w:val="00E8436C"/>
    <w:rsid w:val="00E84627"/>
    <w:rsid w:val="00E84A40"/>
    <w:rsid w:val="00E84B0A"/>
    <w:rsid w:val="00E84BB4"/>
    <w:rsid w:val="00E84C42"/>
    <w:rsid w:val="00E8503A"/>
    <w:rsid w:val="00E85132"/>
    <w:rsid w:val="00E8516C"/>
    <w:rsid w:val="00E85189"/>
    <w:rsid w:val="00E852F8"/>
    <w:rsid w:val="00E85DA5"/>
    <w:rsid w:val="00E85EC3"/>
    <w:rsid w:val="00E86C03"/>
    <w:rsid w:val="00E86D24"/>
    <w:rsid w:val="00E87302"/>
    <w:rsid w:val="00E8730C"/>
    <w:rsid w:val="00E8766E"/>
    <w:rsid w:val="00E876A0"/>
    <w:rsid w:val="00E87922"/>
    <w:rsid w:val="00E87D2F"/>
    <w:rsid w:val="00E901C0"/>
    <w:rsid w:val="00E90277"/>
    <w:rsid w:val="00E9079F"/>
    <w:rsid w:val="00E90AB0"/>
    <w:rsid w:val="00E90ACF"/>
    <w:rsid w:val="00E90C6D"/>
    <w:rsid w:val="00E90D9F"/>
    <w:rsid w:val="00E90DEF"/>
    <w:rsid w:val="00E9157C"/>
    <w:rsid w:val="00E915C8"/>
    <w:rsid w:val="00E91646"/>
    <w:rsid w:val="00E918AA"/>
    <w:rsid w:val="00E9190A"/>
    <w:rsid w:val="00E91F51"/>
    <w:rsid w:val="00E91FFB"/>
    <w:rsid w:val="00E922F4"/>
    <w:rsid w:val="00E92454"/>
    <w:rsid w:val="00E92702"/>
    <w:rsid w:val="00E92861"/>
    <w:rsid w:val="00E9335E"/>
    <w:rsid w:val="00E939D8"/>
    <w:rsid w:val="00E93A0F"/>
    <w:rsid w:val="00E93A4D"/>
    <w:rsid w:val="00E93A5F"/>
    <w:rsid w:val="00E93EA3"/>
    <w:rsid w:val="00E941AC"/>
    <w:rsid w:val="00E9461B"/>
    <w:rsid w:val="00E947CE"/>
    <w:rsid w:val="00E94974"/>
    <w:rsid w:val="00E949AC"/>
    <w:rsid w:val="00E94E22"/>
    <w:rsid w:val="00E94E2D"/>
    <w:rsid w:val="00E9501C"/>
    <w:rsid w:val="00E954DC"/>
    <w:rsid w:val="00E9588C"/>
    <w:rsid w:val="00E95C40"/>
    <w:rsid w:val="00E95F1E"/>
    <w:rsid w:val="00E95FAD"/>
    <w:rsid w:val="00E960B1"/>
    <w:rsid w:val="00E961CA"/>
    <w:rsid w:val="00E9634B"/>
    <w:rsid w:val="00E9640E"/>
    <w:rsid w:val="00E9658D"/>
    <w:rsid w:val="00E96646"/>
    <w:rsid w:val="00E96967"/>
    <w:rsid w:val="00E96B1B"/>
    <w:rsid w:val="00E96B3F"/>
    <w:rsid w:val="00E971FE"/>
    <w:rsid w:val="00E97B12"/>
    <w:rsid w:val="00E97D3E"/>
    <w:rsid w:val="00E97F7F"/>
    <w:rsid w:val="00EA02D3"/>
    <w:rsid w:val="00EA0453"/>
    <w:rsid w:val="00EA051B"/>
    <w:rsid w:val="00EA0753"/>
    <w:rsid w:val="00EA08B8"/>
    <w:rsid w:val="00EA0B70"/>
    <w:rsid w:val="00EA0C07"/>
    <w:rsid w:val="00EA0E45"/>
    <w:rsid w:val="00EA111E"/>
    <w:rsid w:val="00EA125E"/>
    <w:rsid w:val="00EA15C1"/>
    <w:rsid w:val="00EA1776"/>
    <w:rsid w:val="00EA1CB8"/>
    <w:rsid w:val="00EA2451"/>
    <w:rsid w:val="00EA245F"/>
    <w:rsid w:val="00EA2488"/>
    <w:rsid w:val="00EA24C0"/>
    <w:rsid w:val="00EA2557"/>
    <w:rsid w:val="00EA2788"/>
    <w:rsid w:val="00EA2B06"/>
    <w:rsid w:val="00EA2CC1"/>
    <w:rsid w:val="00EA2FE5"/>
    <w:rsid w:val="00EA31CD"/>
    <w:rsid w:val="00EA33B9"/>
    <w:rsid w:val="00EA35B4"/>
    <w:rsid w:val="00EA35FF"/>
    <w:rsid w:val="00EA36C8"/>
    <w:rsid w:val="00EA38B9"/>
    <w:rsid w:val="00EA39C2"/>
    <w:rsid w:val="00EA3C9B"/>
    <w:rsid w:val="00EA437E"/>
    <w:rsid w:val="00EA47CE"/>
    <w:rsid w:val="00EA50A7"/>
    <w:rsid w:val="00EA5107"/>
    <w:rsid w:val="00EA5F42"/>
    <w:rsid w:val="00EA63A9"/>
    <w:rsid w:val="00EA6497"/>
    <w:rsid w:val="00EA6523"/>
    <w:rsid w:val="00EA6B56"/>
    <w:rsid w:val="00EA6E56"/>
    <w:rsid w:val="00EA71ED"/>
    <w:rsid w:val="00EA71FD"/>
    <w:rsid w:val="00EA739C"/>
    <w:rsid w:val="00EA7491"/>
    <w:rsid w:val="00EA7705"/>
    <w:rsid w:val="00EA77F7"/>
    <w:rsid w:val="00EA7A4F"/>
    <w:rsid w:val="00EA7E12"/>
    <w:rsid w:val="00EA7E67"/>
    <w:rsid w:val="00EB01DC"/>
    <w:rsid w:val="00EB067F"/>
    <w:rsid w:val="00EB06EC"/>
    <w:rsid w:val="00EB080A"/>
    <w:rsid w:val="00EB0837"/>
    <w:rsid w:val="00EB0992"/>
    <w:rsid w:val="00EB0BC6"/>
    <w:rsid w:val="00EB0D7F"/>
    <w:rsid w:val="00EB0E3D"/>
    <w:rsid w:val="00EB0F33"/>
    <w:rsid w:val="00EB0FB8"/>
    <w:rsid w:val="00EB0FE2"/>
    <w:rsid w:val="00EB1007"/>
    <w:rsid w:val="00EB17E3"/>
    <w:rsid w:val="00EB190B"/>
    <w:rsid w:val="00EB1937"/>
    <w:rsid w:val="00EB1F4F"/>
    <w:rsid w:val="00EB2100"/>
    <w:rsid w:val="00EB23D8"/>
    <w:rsid w:val="00EB2571"/>
    <w:rsid w:val="00EB26CB"/>
    <w:rsid w:val="00EB270F"/>
    <w:rsid w:val="00EB2B02"/>
    <w:rsid w:val="00EB2B5F"/>
    <w:rsid w:val="00EB2D16"/>
    <w:rsid w:val="00EB319F"/>
    <w:rsid w:val="00EB31CF"/>
    <w:rsid w:val="00EB329A"/>
    <w:rsid w:val="00EB3BEB"/>
    <w:rsid w:val="00EB4026"/>
    <w:rsid w:val="00EB45D6"/>
    <w:rsid w:val="00EB4611"/>
    <w:rsid w:val="00EB4CF2"/>
    <w:rsid w:val="00EB4FEC"/>
    <w:rsid w:val="00EB51CA"/>
    <w:rsid w:val="00EB52F1"/>
    <w:rsid w:val="00EB5394"/>
    <w:rsid w:val="00EB57FA"/>
    <w:rsid w:val="00EB580D"/>
    <w:rsid w:val="00EB58FD"/>
    <w:rsid w:val="00EB596B"/>
    <w:rsid w:val="00EB5EB9"/>
    <w:rsid w:val="00EB609F"/>
    <w:rsid w:val="00EB6325"/>
    <w:rsid w:val="00EB6364"/>
    <w:rsid w:val="00EB63B4"/>
    <w:rsid w:val="00EB6519"/>
    <w:rsid w:val="00EB6588"/>
    <w:rsid w:val="00EB66D7"/>
    <w:rsid w:val="00EB6960"/>
    <w:rsid w:val="00EB6E46"/>
    <w:rsid w:val="00EB70BE"/>
    <w:rsid w:val="00EB717D"/>
    <w:rsid w:val="00EB7293"/>
    <w:rsid w:val="00EB779A"/>
    <w:rsid w:val="00EB79FA"/>
    <w:rsid w:val="00EB7BF6"/>
    <w:rsid w:val="00EB7CF6"/>
    <w:rsid w:val="00EB7DB1"/>
    <w:rsid w:val="00EB7DDD"/>
    <w:rsid w:val="00EB7E20"/>
    <w:rsid w:val="00EB7F9E"/>
    <w:rsid w:val="00EB7FB2"/>
    <w:rsid w:val="00EC003E"/>
    <w:rsid w:val="00EC01E7"/>
    <w:rsid w:val="00EC0C74"/>
    <w:rsid w:val="00EC1122"/>
    <w:rsid w:val="00EC113C"/>
    <w:rsid w:val="00EC153B"/>
    <w:rsid w:val="00EC15E2"/>
    <w:rsid w:val="00EC16B3"/>
    <w:rsid w:val="00EC1906"/>
    <w:rsid w:val="00EC198D"/>
    <w:rsid w:val="00EC1DA9"/>
    <w:rsid w:val="00EC1F2C"/>
    <w:rsid w:val="00EC21D7"/>
    <w:rsid w:val="00EC22BB"/>
    <w:rsid w:val="00EC2401"/>
    <w:rsid w:val="00EC25DA"/>
    <w:rsid w:val="00EC2826"/>
    <w:rsid w:val="00EC2BA3"/>
    <w:rsid w:val="00EC2D94"/>
    <w:rsid w:val="00EC3060"/>
    <w:rsid w:val="00EC3C17"/>
    <w:rsid w:val="00EC3C20"/>
    <w:rsid w:val="00EC3E38"/>
    <w:rsid w:val="00EC40FB"/>
    <w:rsid w:val="00EC4130"/>
    <w:rsid w:val="00EC43F4"/>
    <w:rsid w:val="00EC4564"/>
    <w:rsid w:val="00EC4B0D"/>
    <w:rsid w:val="00EC4C41"/>
    <w:rsid w:val="00EC4C7A"/>
    <w:rsid w:val="00EC4D5E"/>
    <w:rsid w:val="00EC5019"/>
    <w:rsid w:val="00EC502B"/>
    <w:rsid w:val="00EC548F"/>
    <w:rsid w:val="00EC57B8"/>
    <w:rsid w:val="00EC5815"/>
    <w:rsid w:val="00EC594B"/>
    <w:rsid w:val="00EC597E"/>
    <w:rsid w:val="00EC5ABE"/>
    <w:rsid w:val="00EC5CC6"/>
    <w:rsid w:val="00EC61F0"/>
    <w:rsid w:val="00EC65BF"/>
    <w:rsid w:val="00EC66A9"/>
    <w:rsid w:val="00EC6DA2"/>
    <w:rsid w:val="00EC6E26"/>
    <w:rsid w:val="00EC6F2C"/>
    <w:rsid w:val="00EC7307"/>
    <w:rsid w:val="00EC749D"/>
    <w:rsid w:val="00EC7A17"/>
    <w:rsid w:val="00EC7FEB"/>
    <w:rsid w:val="00ED037C"/>
    <w:rsid w:val="00ED0A00"/>
    <w:rsid w:val="00ED0BE0"/>
    <w:rsid w:val="00ED117B"/>
    <w:rsid w:val="00ED11C9"/>
    <w:rsid w:val="00ED126B"/>
    <w:rsid w:val="00ED15CF"/>
    <w:rsid w:val="00ED1A03"/>
    <w:rsid w:val="00ED1A84"/>
    <w:rsid w:val="00ED1B0B"/>
    <w:rsid w:val="00ED210D"/>
    <w:rsid w:val="00ED2320"/>
    <w:rsid w:val="00ED26AD"/>
    <w:rsid w:val="00ED26CB"/>
    <w:rsid w:val="00ED28D5"/>
    <w:rsid w:val="00ED2A85"/>
    <w:rsid w:val="00ED2AB2"/>
    <w:rsid w:val="00ED2B60"/>
    <w:rsid w:val="00ED2C9F"/>
    <w:rsid w:val="00ED2CA1"/>
    <w:rsid w:val="00ED2DA2"/>
    <w:rsid w:val="00ED2DE1"/>
    <w:rsid w:val="00ED2E0F"/>
    <w:rsid w:val="00ED2F0A"/>
    <w:rsid w:val="00ED3136"/>
    <w:rsid w:val="00ED31C3"/>
    <w:rsid w:val="00ED3639"/>
    <w:rsid w:val="00ED36C6"/>
    <w:rsid w:val="00ED3D8C"/>
    <w:rsid w:val="00ED3EA3"/>
    <w:rsid w:val="00ED3ECD"/>
    <w:rsid w:val="00ED4144"/>
    <w:rsid w:val="00ED44D1"/>
    <w:rsid w:val="00ED4508"/>
    <w:rsid w:val="00ED45BE"/>
    <w:rsid w:val="00ED49D7"/>
    <w:rsid w:val="00ED51C9"/>
    <w:rsid w:val="00ED5A8A"/>
    <w:rsid w:val="00ED5AA3"/>
    <w:rsid w:val="00ED5D78"/>
    <w:rsid w:val="00ED5EB6"/>
    <w:rsid w:val="00ED6186"/>
    <w:rsid w:val="00ED671C"/>
    <w:rsid w:val="00ED689B"/>
    <w:rsid w:val="00ED6936"/>
    <w:rsid w:val="00ED6A95"/>
    <w:rsid w:val="00ED6C5B"/>
    <w:rsid w:val="00ED6E30"/>
    <w:rsid w:val="00ED6E7A"/>
    <w:rsid w:val="00ED6ED7"/>
    <w:rsid w:val="00ED70A5"/>
    <w:rsid w:val="00ED7654"/>
    <w:rsid w:val="00ED784F"/>
    <w:rsid w:val="00ED7EA1"/>
    <w:rsid w:val="00ED7EB0"/>
    <w:rsid w:val="00EE010A"/>
    <w:rsid w:val="00EE032A"/>
    <w:rsid w:val="00EE03AD"/>
    <w:rsid w:val="00EE06E0"/>
    <w:rsid w:val="00EE08AB"/>
    <w:rsid w:val="00EE0D7D"/>
    <w:rsid w:val="00EE0DA7"/>
    <w:rsid w:val="00EE0E1A"/>
    <w:rsid w:val="00EE0F96"/>
    <w:rsid w:val="00EE0FB0"/>
    <w:rsid w:val="00EE1002"/>
    <w:rsid w:val="00EE10E3"/>
    <w:rsid w:val="00EE11A5"/>
    <w:rsid w:val="00EE1542"/>
    <w:rsid w:val="00EE1667"/>
    <w:rsid w:val="00EE1E49"/>
    <w:rsid w:val="00EE2291"/>
    <w:rsid w:val="00EE258F"/>
    <w:rsid w:val="00EE26A5"/>
    <w:rsid w:val="00EE29FB"/>
    <w:rsid w:val="00EE2ACC"/>
    <w:rsid w:val="00EE2FD8"/>
    <w:rsid w:val="00EE305C"/>
    <w:rsid w:val="00EE3335"/>
    <w:rsid w:val="00EE3375"/>
    <w:rsid w:val="00EE3424"/>
    <w:rsid w:val="00EE36B8"/>
    <w:rsid w:val="00EE3E7C"/>
    <w:rsid w:val="00EE3FEB"/>
    <w:rsid w:val="00EE41B5"/>
    <w:rsid w:val="00EE43EB"/>
    <w:rsid w:val="00EE48D4"/>
    <w:rsid w:val="00EE4E0A"/>
    <w:rsid w:val="00EE4E78"/>
    <w:rsid w:val="00EE515A"/>
    <w:rsid w:val="00EE5A45"/>
    <w:rsid w:val="00EE5CF0"/>
    <w:rsid w:val="00EE6058"/>
    <w:rsid w:val="00EE666D"/>
    <w:rsid w:val="00EE6720"/>
    <w:rsid w:val="00EE6EEE"/>
    <w:rsid w:val="00EE6EF7"/>
    <w:rsid w:val="00EE7028"/>
    <w:rsid w:val="00EE70CC"/>
    <w:rsid w:val="00EE7360"/>
    <w:rsid w:val="00EE7AC9"/>
    <w:rsid w:val="00EF02D9"/>
    <w:rsid w:val="00EF02EE"/>
    <w:rsid w:val="00EF0508"/>
    <w:rsid w:val="00EF15A9"/>
    <w:rsid w:val="00EF15AA"/>
    <w:rsid w:val="00EF164E"/>
    <w:rsid w:val="00EF16E6"/>
    <w:rsid w:val="00EF1766"/>
    <w:rsid w:val="00EF1F10"/>
    <w:rsid w:val="00EF204B"/>
    <w:rsid w:val="00EF20D7"/>
    <w:rsid w:val="00EF22E2"/>
    <w:rsid w:val="00EF255C"/>
    <w:rsid w:val="00EF2756"/>
    <w:rsid w:val="00EF2801"/>
    <w:rsid w:val="00EF2ADA"/>
    <w:rsid w:val="00EF2E93"/>
    <w:rsid w:val="00EF302F"/>
    <w:rsid w:val="00EF3724"/>
    <w:rsid w:val="00EF3F63"/>
    <w:rsid w:val="00EF3FC8"/>
    <w:rsid w:val="00EF4321"/>
    <w:rsid w:val="00EF43F5"/>
    <w:rsid w:val="00EF4B09"/>
    <w:rsid w:val="00EF5117"/>
    <w:rsid w:val="00EF520E"/>
    <w:rsid w:val="00EF54F5"/>
    <w:rsid w:val="00EF5558"/>
    <w:rsid w:val="00EF5766"/>
    <w:rsid w:val="00EF5853"/>
    <w:rsid w:val="00EF5927"/>
    <w:rsid w:val="00EF6043"/>
    <w:rsid w:val="00EF60E9"/>
    <w:rsid w:val="00EF63B4"/>
    <w:rsid w:val="00EF64F3"/>
    <w:rsid w:val="00EF682B"/>
    <w:rsid w:val="00EF6891"/>
    <w:rsid w:val="00EF6A3C"/>
    <w:rsid w:val="00EF779E"/>
    <w:rsid w:val="00EF77FE"/>
    <w:rsid w:val="00EF7B2D"/>
    <w:rsid w:val="00EF7C3B"/>
    <w:rsid w:val="00F002EC"/>
    <w:rsid w:val="00F003D5"/>
    <w:rsid w:val="00F0088B"/>
    <w:rsid w:val="00F00A50"/>
    <w:rsid w:val="00F00AD6"/>
    <w:rsid w:val="00F00E86"/>
    <w:rsid w:val="00F00F32"/>
    <w:rsid w:val="00F0105C"/>
    <w:rsid w:val="00F0109E"/>
    <w:rsid w:val="00F01807"/>
    <w:rsid w:val="00F01B80"/>
    <w:rsid w:val="00F01F1C"/>
    <w:rsid w:val="00F02536"/>
    <w:rsid w:val="00F02583"/>
    <w:rsid w:val="00F02623"/>
    <w:rsid w:val="00F02733"/>
    <w:rsid w:val="00F02C5A"/>
    <w:rsid w:val="00F02E4D"/>
    <w:rsid w:val="00F02F8F"/>
    <w:rsid w:val="00F03012"/>
    <w:rsid w:val="00F030F6"/>
    <w:rsid w:val="00F03500"/>
    <w:rsid w:val="00F038F3"/>
    <w:rsid w:val="00F03D6E"/>
    <w:rsid w:val="00F03DB3"/>
    <w:rsid w:val="00F0434C"/>
    <w:rsid w:val="00F043FB"/>
    <w:rsid w:val="00F04458"/>
    <w:rsid w:val="00F04521"/>
    <w:rsid w:val="00F049D9"/>
    <w:rsid w:val="00F04C7B"/>
    <w:rsid w:val="00F04D2B"/>
    <w:rsid w:val="00F05556"/>
    <w:rsid w:val="00F05708"/>
    <w:rsid w:val="00F05782"/>
    <w:rsid w:val="00F058D4"/>
    <w:rsid w:val="00F05AF0"/>
    <w:rsid w:val="00F05DA0"/>
    <w:rsid w:val="00F05FDC"/>
    <w:rsid w:val="00F05FE2"/>
    <w:rsid w:val="00F05FEB"/>
    <w:rsid w:val="00F063EC"/>
    <w:rsid w:val="00F06430"/>
    <w:rsid w:val="00F0672B"/>
    <w:rsid w:val="00F06882"/>
    <w:rsid w:val="00F06930"/>
    <w:rsid w:val="00F06B73"/>
    <w:rsid w:val="00F06BF9"/>
    <w:rsid w:val="00F06D98"/>
    <w:rsid w:val="00F07229"/>
    <w:rsid w:val="00F07A79"/>
    <w:rsid w:val="00F07DB6"/>
    <w:rsid w:val="00F07EEF"/>
    <w:rsid w:val="00F10355"/>
    <w:rsid w:val="00F10471"/>
    <w:rsid w:val="00F105F5"/>
    <w:rsid w:val="00F10A44"/>
    <w:rsid w:val="00F10A58"/>
    <w:rsid w:val="00F10D6C"/>
    <w:rsid w:val="00F10E68"/>
    <w:rsid w:val="00F1113F"/>
    <w:rsid w:val="00F11434"/>
    <w:rsid w:val="00F1156F"/>
    <w:rsid w:val="00F11571"/>
    <w:rsid w:val="00F116D2"/>
    <w:rsid w:val="00F11BD4"/>
    <w:rsid w:val="00F11C65"/>
    <w:rsid w:val="00F11F36"/>
    <w:rsid w:val="00F1212D"/>
    <w:rsid w:val="00F12180"/>
    <w:rsid w:val="00F122E8"/>
    <w:rsid w:val="00F1233F"/>
    <w:rsid w:val="00F1240A"/>
    <w:rsid w:val="00F12872"/>
    <w:rsid w:val="00F12A6B"/>
    <w:rsid w:val="00F12B33"/>
    <w:rsid w:val="00F12D3B"/>
    <w:rsid w:val="00F12DA8"/>
    <w:rsid w:val="00F12FA1"/>
    <w:rsid w:val="00F13354"/>
    <w:rsid w:val="00F13361"/>
    <w:rsid w:val="00F133FB"/>
    <w:rsid w:val="00F134E5"/>
    <w:rsid w:val="00F135AB"/>
    <w:rsid w:val="00F1394B"/>
    <w:rsid w:val="00F139A9"/>
    <w:rsid w:val="00F13B04"/>
    <w:rsid w:val="00F13BDC"/>
    <w:rsid w:val="00F13D68"/>
    <w:rsid w:val="00F13F80"/>
    <w:rsid w:val="00F14263"/>
    <w:rsid w:val="00F144EB"/>
    <w:rsid w:val="00F1475B"/>
    <w:rsid w:val="00F14977"/>
    <w:rsid w:val="00F14AAD"/>
    <w:rsid w:val="00F14C3B"/>
    <w:rsid w:val="00F15B27"/>
    <w:rsid w:val="00F15B70"/>
    <w:rsid w:val="00F15B80"/>
    <w:rsid w:val="00F15E24"/>
    <w:rsid w:val="00F15FF1"/>
    <w:rsid w:val="00F16017"/>
    <w:rsid w:val="00F16018"/>
    <w:rsid w:val="00F161B1"/>
    <w:rsid w:val="00F164CB"/>
    <w:rsid w:val="00F166C6"/>
    <w:rsid w:val="00F16A89"/>
    <w:rsid w:val="00F16A96"/>
    <w:rsid w:val="00F16AC3"/>
    <w:rsid w:val="00F16B6C"/>
    <w:rsid w:val="00F16BFB"/>
    <w:rsid w:val="00F17290"/>
    <w:rsid w:val="00F172FF"/>
    <w:rsid w:val="00F173A5"/>
    <w:rsid w:val="00F17511"/>
    <w:rsid w:val="00F175B6"/>
    <w:rsid w:val="00F17666"/>
    <w:rsid w:val="00F177BF"/>
    <w:rsid w:val="00F17917"/>
    <w:rsid w:val="00F17DF9"/>
    <w:rsid w:val="00F200F8"/>
    <w:rsid w:val="00F20199"/>
    <w:rsid w:val="00F2064B"/>
    <w:rsid w:val="00F20F87"/>
    <w:rsid w:val="00F213AB"/>
    <w:rsid w:val="00F21527"/>
    <w:rsid w:val="00F21790"/>
    <w:rsid w:val="00F218C0"/>
    <w:rsid w:val="00F21A53"/>
    <w:rsid w:val="00F21D86"/>
    <w:rsid w:val="00F21F39"/>
    <w:rsid w:val="00F2276D"/>
    <w:rsid w:val="00F22939"/>
    <w:rsid w:val="00F22B5C"/>
    <w:rsid w:val="00F23345"/>
    <w:rsid w:val="00F234CD"/>
    <w:rsid w:val="00F235DC"/>
    <w:rsid w:val="00F2379E"/>
    <w:rsid w:val="00F23867"/>
    <w:rsid w:val="00F23A82"/>
    <w:rsid w:val="00F2402B"/>
    <w:rsid w:val="00F241F3"/>
    <w:rsid w:val="00F241FD"/>
    <w:rsid w:val="00F243AB"/>
    <w:rsid w:val="00F24655"/>
    <w:rsid w:val="00F24831"/>
    <w:rsid w:val="00F248E3"/>
    <w:rsid w:val="00F25137"/>
    <w:rsid w:val="00F25156"/>
    <w:rsid w:val="00F254B7"/>
    <w:rsid w:val="00F25624"/>
    <w:rsid w:val="00F25632"/>
    <w:rsid w:val="00F2568E"/>
    <w:rsid w:val="00F25798"/>
    <w:rsid w:val="00F25A4E"/>
    <w:rsid w:val="00F25F0A"/>
    <w:rsid w:val="00F2606F"/>
    <w:rsid w:val="00F260F5"/>
    <w:rsid w:val="00F26344"/>
    <w:rsid w:val="00F26357"/>
    <w:rsid w:val="00F2635E"/>
    <w:rsid w:val="00F263AD"/>
    <w:rsid w:val="00F266DE"/>
    <w:rsid w:val="00F26A4D"/>
    <w:rsid w:val="00F26B7D"/>
    <w:rsid w:val="00F26C51"/>
    <w:rsid w:val="00F26FB4"/>
    <w:rsid w:val="00F27056"/>
    <w:rsid w:val="00F270DB"/>
    <w:rsid w:val="00F27A1F"/>
    <w:rsid w:val="00F27A78"/>
    <w:rsid w:val="00F27A7D"/>
    <w:rsid w:val="00F30732"/>
    <w:rsid w:val="00F30AD6"/>
    <w:rsid w:val="00F30B2C"/>
    <w:rsid w:val="00F30C43"/>
    <w:rsid w:val="00F31176"/>
    <w:rsid w:val="00F312EC"/>
    <w:rsid w:val="00F3145F"/>
    <w:rsid w:val="00F319E6"/>
    <w:rsid w:val="00F31A32"/>
    <w:rsid w:val="00F31D3A"/>
    <w:rsid w:val="00F324B5"/>
    <w:rsid w:val="00F327AC"/>
    <w:rsid w:val="00F32888"/>
    <w:rsid w:val="00F32C44"/>
    <w:rsid w:val="00F32D31"/>
    <w:rsid w:val="00F32E63"/>
    <w:rsid w:val="00F3310A"/>
    <w:rsid w:val="00F33B6D"/>
    <w:rsid w:val="00F33CAB"/>
    <w:rsid w:val="00F34E18"/>
    <w:rsid w:val="00F353F4"/>
    <w:rsid w:val="00F35521"/>
    <w:rsid w:val="00F35723"/>
    <w:rsid w:val="00F35774"/>
    <w:rsid w:val="00F35A00"/>
    <w:rsid w:val="00F35A05"/>
    <w:rsid w:val="00F3612D"/>
    <w:rsid w:val="00F36157"/>
    <w:rsid w:val="00F3616C"/>
    <w:rsid w:val="00F363E2"/>
    <w:rsid w:val="00F36425"/>
    <w:rsid w:val="00F364D3"/>
    <w:rsid w:val="00F364DA"/>
    <w:rsid w:val="00F3678E"/>
    <w:rsid w:val="00F373D8"/>
    <w:rsid w:val="00F37721"/>
    <w:rsid w:val="00F3795E"/>
    <w:rsid w:val="00F37BE7"/>
    <w:rsid w:val="00F40036"/>
    <w:rsid w:val="00F403CE"/>
    <w:rsid w:val="00F40679"/>
    <w:rsid w:val="00F4068D"/>
    <w:rsid w:val="00F40866"/>
    <w:rsid w:val="00F4088F"/>
    <w:rsid w:val="00F4141B"/>
    <w:rsid w:val="00F415A0"/>
    <w:rsid w:val="00F41609"/>
    <w:rsid w:val="00F41CE1"/>
    <w:rsid w:val="00F41E05"/>
    <w:rsid w:val="00F41F4B"/>
    <w:rsid w:val="00F42097"/>
    <w:rsid w:val="00F42307"/>
    <w:rsid w:val="00F428CD"/>
    <w:rsid w:val="00F42C07"/>
    <w:rsid w:val="00F42DA6"/>
    <w:rsid w:val="00F42E64"/>
    <w:rsid w:val="00F430B9"/>
    <w:rsid w:val="00F431E3"/>
    <w:rsid w:val="00F43239"/>
    <w:rsid w:val="00F43479"/>
    <w:rsid w:val="00F435C8"/>
    <w:rsid w:val="00F43E09"/>
    <w:rsid w:val="00F43EF4"/>
    <w:rsid w:val="00F44440"/>
    <w:rsid w:val="00F44987"/>
    <w:rsid w:val="00F449FD"/>
    <w:rsid w:val="00F44A85"/>
    <w:rsid w:val="00F44C85"/>
    <w:rsid w:val="00F44DC9"/>
    <w:rsid w:val="00F44E1B"/>
    <w:rsid w:val="00F44F74"/>
    <w:rsid w:val="00F45104"/>
    <w:rsid w:val="00F4510E"/>
    <w:rsid w:val="00F452CE"/>
    <w:rsid w:val="00F454AE"/>
    <w:rsid w:val="00F458BA"/>
    <w:rsid w:val="00F459D1"/>
    <w:rsid w:val="00F45BA8"/>
    <w:rsid w:val="00F45F5B"/>
    <w:rsid w:val="00F46616"/>
    <w:rsid w:val="00F4674E"/>
    <w:rsid w:val="00F4683B"/>
    <w:rsid w:val="00F4696B"/>
    <w:rsid w:val="00F46CAF"/>
    <w:rsid w:val="00F46DD9"/>
    <w:rsid w:val="00F473BB"/>
    <w:rsid w:val="00F474DA"/>
    <w:rsid w:val="00F47527"/>
    <w:rsid w:val="00F476AE"/>
    <w:rsid w:val="00F477E4"/>
    <w:rsid w:val="00F50288"/>
    <w:rsid w:val="00F50411"/>
    <w:rsid w:val="00F504A8"/>
    <w:rsid w:val="00F50718"/>
    <w:rsid w:val="00F509A0"/>
    <w:rsid w:val="00F509B8"/>
    <w:rsid w:val="00F51002"/>
    <w:rsid w:val="00F51183"/>
    <w:rsid w:val="00F5167E"/>
    <w:rsid w:val="00F516C5"/>
    <w:rsid w:val="00F51748"/>
    <w:rsid w:val="00F52018"/>
    <w:rsid w:val="00F521AD"/>
    <w:rsid w:val="00F524E7"/>
    <w:rsid w:val="00F5277A"/>
    <w:rsid w:val="00F5287D"/>
    <w:rsid w:val="00F53526"/>
    <w:rsid w:val="00F5365D"/>
    <w:rsid w:val="00F53678"/>
    <w:rsid w:val="00F53742"/>
    <w:rsid w:val="00F53749"/>
    <w:rsid w:val="00F539A7"/>
    <w:rsid w:val="00F539FC"/>
    <w:rsid w:val="00F53AA4"/>
    <w:rsid w:val="00F53D62"/>
    <w:rsid w:val="00F53FD7"/>
    <w:rsid w:val="00F540E6"/>
    <w:rsid w:val="00F543D4"/>
    <w:rsid w:val="00F543EA"/>
    <w:rsid w:val="00F5452B"/>
    <w:rsid w:val="00F54678"/>
    <w:rsid w:val="00F54B22"/>
    <w:rsid w:val="00F54D53"/>
    <w:rsid w:val="00F5512F"/>
    <w:rsid w:val="00F55B44"/>
    <w:rsid w:val="00F55D13"/>
    <w:rsid w:val="00F55F2F"/>
    <w:rsid w:val="00F55F4E"/>
    <w:rsid w:val="00F5665B"/>
    <w:rsid w:val="00F5680B"/>
    <w:rsid w:val="00F569AC"/>
    <w:rsid w:val="00F56C63"/>
    <w:rsid w:val="00F56CDE"/>
    <w:rsid w:val="00F56E3F"/>
    <w:rsid w:val="00F57030"/>
    <w:rsid w:val="00F5772B"/>
    <w:rsid w:val="00F577F1"/>
    <w:rsid w:val="00F5783B"/>
    <w:rsid w:val="00F602D9"/>
    <w:rsid w:val="00F602EB"/>
    <w:rsid w:val="00F603D0"/>
    <w:rsid w:val="00F60554"/>
    <w:rsid w:val="00F60574"/>
    <w:rsid w:val="00F606E8"/>
    <w:rsid w:val="00F6094B"/>
    <w:rsid w:val="00F6096E"/>
    <w:rsid w:val="00F60B6C"/>
    <w:rsid w:val="00F60E92"/>
    <w:rsid w:val="00F60FB7"/>
    <w:rsid w:val="00F60FE7"/>
    <w:rsid w:val="00F610D2"/>
    <w:rsid w:val="00F611DA"/>
    <w:rsid w:val="00F6129B"/>
    <w:rsid w:val="00F6135B"/>
    <w:rsid w:val="00F61387"/>
    <w:rsid w:val="00F61CDF"/>
    <w:rsid w:val="00F62A0B"/>
    <w:rsid w:val="00F62AA5"/>
    <w:rsid w:val="00F62E69"/>
    <w:rsid w:val="00F634DB"/>
    <w:rsid w:val="00F63971"/>
    <w:rsid w:val="00F63BC7"/>
    <w:rsid w:val="00F63F51"/>
    <w:rsid w:val="00F63FBC"/>
    <w:rsid w:val="00F640BA"/>
    <w:rsid w:val="00F641DF"/>
    <w:rsid w:val="00F64579"/>
    <w:rsid w:val="00F6464F"/>
    <w:rsid w:val="00F649D5"/>
    <w:rsid w:val="00F64AA7"/>
    <w:rsid w:val="00F64B5E"/>
    <w:rsid w:val="00F64D77"/>
    <w:rsid w:val="00F64E3B"/>
    <w:rsid w:val="00F64FAA"/>
    <w:rsid w:val="00F6515E"/>
    <w:rsid w:val="00F65261"/>
    <w:rsid w:val="00F6534C"/>
    <w:rsid w:val="00F6557E"/>
    <w:rsid w:val="00F65642"/>
    <w:rsid w:val="00F656DA"/>
    <w:rsid w:val="00F65901"/>
    <w:rsid w:val="00F65A19"/>
    <w:rsid w:val="00F6600D"/>
    <w:rsid w:val="00F66200"/>
    <w:rsid w:val="00F66811"/>
    <w:rsid w:val="00F66871"/>
    <w:rsid w:val="00F66ACD"/>
    <w:rsid w:val="00F66E54"/>
    <w:rsid w:val="00F66FD1"/>
    <w:rsid w:val="00F670F9"/>
    <w:rsid w:val="00F67472"/>
    <w:rsid w:val="00F6765A"/>
    <w:rsid w:val="00F67E2E"/>
    <w:rsid w:val="00F67EE0"/>
    <w:rsid w:val="00F67F97"/>
    <w:rsid w:val="00F70037"/>
    <w:rsid w:val="00F700DA"/>
    <w:rsid w:val="00F70194"/>
    <w:rsid w:val="00F708B3"/>
    <w:rsid w:val="00F70A67"/>
    <w:rsid w:val="00F70BD7"/>
    <w:rsid w:val="00F70EAB"/>
    <w:rsid w:val="00F71087"/>
    <w:rsid w:val="00F717BB"/>
    <w:rsid w:val="00F7196D"/>
    <w:rsid w:val="00F71BC0"/>
    <w:rsid w:val="00F71C91"/>
    <w:rsid w:val="00F71CEC"/>
    <w:rsid w:val="00F71E83"/>
    <w:rsid w:val="00F72291"/>
    <w:rsid w:val="00F722D3"/>
    <w:rsid w:val="00F72448"/>
    <w:rsid w:val="00F72BFC"/>
    <w:rsid w:val="00F72DB4"/>
    <w:rsid w:val="00F72E2B"/>
    <w:rsid w:val="00F7315B"/>
    <w:rsid w:val="00F734B3"/>
    <w:rsid w:val="00F735C6"/>
    <w:rsid w:val="00F737BF"/>
    <w:rsid w:val="00F73818"/>
    <w:rsid w:val="00F73854"/>
    <w:rsid w:val="00F73E1B"/>
    <w:rsid w:val="00F73FD3"/>
    <w:rsid w:val="00F7429C"/>
    <w:rsid w:val="00F747CA"/>
    <w:rsid w:val="00F74C6F"/>
    <w:rsid w:val="00F74FE9"/>
    <w:rsid w:val="00F751EF"/>
    <w:rsid w:val="00F752C6"/>
    <w:rsid w:val="00F756AF"/>
    <w:rsid w:val="00F75719"/>
    <w:rsid w:val="00F75CCA"/>
    <w:rsid w:val="00F75CF1"/>
    <w:rsid w:val="00F7699A"/>
    <w:rsid w:val="00F76AB6"/>
    <w:rsid w:val="00F76B4A"/>
    <w:rsid w:val="00F76E4D"/>
    <w:rsid w:val="00F771B2"/>
    <w:rsid w:val="00F77784"/>
    <w:rsid w:val="00F77847"/>
    <w:rsid w:val="00F77A39"/>
    <w:rsid w:val="00F77DBE"/>
    <w:rsid w:val="00F80070"/>
    <w:rsid w:val="00F800D7"/>
    <w:rsid w:val="00F8015E"/>
    <w:rsid w:val="00F80F60"/>
    <w:rsid w:val="00F8113D"/>
    <w:rsid w:val="00F81144"/>
    <w:rsid w:val="00F811EF"/>
    <w:rsid w:val="00F81898"/>
    <w:rsid w:val="00F81CE2"/>
    <w:rsid w:val="00F82273"/>
    <w:rsid w:val="00F823CB"/>
    <w:rsid w:val="00F82481"/>
    <w:rsid w:val="00F82753"/>
    <w:rsid w:val="00F82DA2"/>
    <w:rsid w:val="00F83085"/>
    <w:rsid w:val="00F83196"/>
    <w:rsid w:val="00F8320B"/>
    <w:rsid w:val="00F83525"/>
    <w:rsid w:val="00F83591"/>
    <w:rsid w:val="00F837C7"/>
    <w:rsid w:val="00F83833"/>
    <w:rsid w:val="00F839DE"/>
    <w:rsid w:val="00F83A22"/>
    <w:rsid w:val="00F83AC8"/>
    <w:rsid w:val="00F83C2E"/>
    <w:rsid w:val="00F83EA8"/>
    <w:rsid w:val="00F84BE5"/>
    <w:rsid w:val="00F850C7"/>
    <w:rsid w:val="00F85378"/>
    <w:rsid w:val="00F854F3"/>
    <w:rsid w:val="00F85725"/>
    <w:rsid w:val="00F8594C"/>
    <w:rsid w:val="00F85AA0"/>
    <w:rsid w:val="00F85C1E"/>
    <w:rsid w:val="00F85D73"/>
    <w:rsid w:val="00F85DA5"/>
    <w:rsid w:val="00F85E8B"/>
    <w:rsid w:val="00F85F28"/>
    <w:rsid w:val="00F85F72"/>
    <w:rsid w:val="00F86031"/>
    <w:rsid w:val="00F8655E"/>
    <w:rsid w:val="00F867C0"/>
    <w:rsid w:val="00F8682E"/>
    <w:rsid w:val="00F8686A"/>
    <w:rsid w:val="00F8694E"/>
    <w:rsid w:val="00F870D3"/>
    <w:rsid w:val="00F87609"/>
    <w:rsid w:val="00F8760F"/>
    <w:rsid w:val="00F87775"/>
    <w:rsid w:val="00F878CD"/>
    <w:rsid w:val="00F87BFE"/>
    <w:rsid w:val="00F90256"/>
    <w:rsid w:val="00F902D1"/>
    <w:rsid w:val="00F90602"/>
    <w:rsid w:val="00F90C09"/>
    <w:rsid w:val="00F90D92"/>
    <w:rsid w:val="00F9111D"/>
    <w:rsid w:val="00F911AD"/>
    <w:rsid w:val="00F91429"/>
    <w:rsid w:val="00F91677"/>
    <w:rsid w:val="00F916FF"/>
    <w:rsid w:val="00F91773"/>
    <w:rsid w:val="00F918B5"/>
    <w:rsid w:val="00F919B4"/>
    <w:rsid w:val="00F919F6"/>
    <w:rsid w:val="00F92D30"/>
    <w:rsid w:val="00F92F2E"/>
    <w:rsid w:val="00F92F9F"/>
    <w:rsid w:val="00F93199"/>
    <w:rsid w:val="00F932E5"/>
    <w:rsid w:val="00F93442"/>
    <w:rsid w:val="00F9363B"/>
    <w:rsid w:val="00F939D6"/>
    <w:rsid w:val="00F93A70"/>
    <w:rsid w:val="00F93EE4"/>
    <w:rsid w:val="00F94107"/>
    <w:rsid w:val="00F9433B"/>
    <w:rsid w:val="00F944D1"/>
    <w:rsid w:val="00F945A0"/>
    <w:rsid w:val="00F94619"/>
    <w:rsid w:val="00F9473F"/>
    <w:rsid w:val="00F94952"/>
    <w:rsid w:val="00F94B4F"/>
    <w:rsid w:val="00F94F9F"/>
    <w:rsid w:val="00F95075"/>
    <w:rsid w:val="00F9553A"/>
    <w:rsid w:val="00F955FB"/>
    <w:rsid w:val="00F956BA"/>
    <w:rsid w:val="00F958C7"/>
    <w:rsid w:val="00F95A7A"/>
    <w:rsid w:val="00F95FF9"/>
    <w:rsid w:val="00F962F2"/>
    <w:rsid w:val="00F96FC5"/>
    <w:rsid w:val="00F976B6"/>
    <w:rsid w:val="00F976FD"/>
    <w:rsid w:val="00F97815"/>
    <w:rsid w:val="00F9798A"/>
    <w:rsid w:val="00F97A16"/>
    <w:rsid w:val="00F97D18"/>
    <w:rsid w:val="00F97D72"/>
    <w:rsid w:val="00FA02E3"/>
    <w:rsid w:val="00FA0511"/>
    <w:rsid w:val="00FA0515"/>
    <w:rsid w:val="00FA0699"/>
    <w:rsid w:val="00FA092C"/>
    <w:rsid w:val="00FA1164"/>
    <w:rsid w:val="00FA1529"/>
    <w:rsid w:val="00FA1761"/>
    <w:rsid w:val="00FA1897"/>
    <w:rsid w:val="00FA1DEE"/>
    <w:rsid w:val="00FA1E2E"/>
    <w:rsid w:val="00FA1EA4"/>
    <w:rsid w:val="00FA2A9A"/>
    <w:rsid w:val="00FA2CF5"/>
    <w:rsid w:val="00FA2F5C"/>
    <w:rsid w:val="00FA2F8A"/>
    <w:rsid w:val="00FA2FF3"/>
    <w:rsid w:val="00FA324A"/>
    <w:rsid w:val="00FA37EA"/>
    <w:rsid w:val="00FA37FB"/>
    <w:rsid w:val="00FA3BB8"/>
    <w:rsid w:val="00FA3BEF"/>
    <w:rsid w:val="00FA3F19"/>
    <w:rsid w:val="00FA3FE8"/>
    <w:rsid w:val="00FA40F7"/>
    <w:rsid w:val="00FA4233"/>
    <w:rsid w:val="00FA4393"/>
    <w:rsid w:val="00FA4E4F"/>
    <w:rsid w:val="00FA4EFD"/>
    <w:rsid w:val="00FA50B8"/>
    <w:rsid w:val="00FA5148"/>
    <w:rsid w:val="00FA5508"/>
    <w:rsid w:val="00FA5538"/>
    <w:rsid w:val="00FA5624"/>
    <w:rsid w:val="00FA5642"/>
    <w:rsid w:val="00FA5806"/>
    <w:rsid w:val="00FA5EEA"/>
    <w:rsid w:val="00FA639B"/>
    <w:rsid w:val="00FA657A"/>
    <w:rsid w:val="00FA663C"/>
    <w:rsid w:val="00FA6C25"/>
    <w:rsid w:val="00FA6D76"/>
    <w:rsid w:val="00FA707A"/>
    <w:rsid w:val="00FA7296"/>
    <w:rsid w:val="00FA76C9"/>
    <w:rsid w:val="00FA7B42"/>
    <w:rsid w:val="00FB0244"/>
    <w:rsid w:val="00FB0731"/>
    <w:rsid w:val="00FB0A9B"/>
    <w:rsid w:val="00FB0AD6"/>
    <w:rsid w:val="00FB0C52"/>
    <w:rsid w:val="00FB0EBB"/>
    <w:rsid w:val="00FB1470"/>
    <w:rsid w:val="00FB15D0"/>
    <w:rsid w:val="00FB160E"/>
    <w:rsid w:val="00FB19BE"/>
    <w:rsid w:val="00FB1B73"/>
    <w:rsid w:val="00FB1F50"/>
    <w:rsid w:val="00FB22C1"/>
    <w:rsid w:val="00FB23B7"/>
    <w:rsid w:val="00FB23D8"/>
    <w:rsid w:val="00FB25A2"/>
    <w:rsid w:val="00FB2CBE"/>
    <w:rsid w:val="00FB306E"/>
    <w:rsid w:val="00FB3323"/>
    <w:rsid w:val="00FB33A2"/>
    <w:rsid w:val="00FB34C9"/>
    <w:rsid w:val="00FB34E3"/>
    <w:rsid w:val="00FB3689"/>
    <w:rsid w:val="00FB3730"/>
    <w:rsid w:val="00FB374E"/>
    <w:rsid w:val="00FB37E2"/>
    <w:rsid w:val="00FB38A2"/>
    <w:rsid w:val="00FB38F2"/>
    <w:rsid w:val="00FB3924"/>
    <w:rsid w:val="00FB394D"/>
    <w:rsid w:val="00FB3C8F"/>
    <w:rsid w:val="00FB3D6F"/>
    <w:rsid w:val="00FB4068"/>
    <w:rsid w:val="00FB436D"/>
    <w:rsid w:val="00FB441C"/>
    <w:rsid w:val="00FB4652"/>
    <w:rsid w:val="00FB47CA"/>
    <w:rsid w:val="00FB4ABB"/>
    <w:rsid w:val="00FB4DAF"/>
    <w:rsid w:val="00FB5117"/>
    <w:rsid w:val="00FB51E5"/>
    <w:rsid w:val="00FB53AA"/>
    <w:rsid w:val="00FB5424"/>
    <w:rsid w:val="00FB5591"/>
    <w:rsid w:val="00FB581C"/>
    <w:rsid w:val="00FB5899"/>
    <w:rsid w:val="00FB5B54"/>
    <w:rsid w:val="00FB5D59"/>
    <w:rsid w:val="00FB5EBA"/>
    <w:rsid w:val="00FB613A"/>
    <w:rsid w:val="00FB644D"/>
    <w:rsid w:val="00FB66C6"/>
    <w:rsid w:val="00FB6B8B"/>
    <w:rsid w:val="00FB6C85"/>
    <w:rsid w:val="00FB6CA2"/>
    <w:rsid w:val="00FB6CC3"/>
    <w:rsid w:val="00FB70F5"/>
    <w:rsid w:val="00FB7275"/>
    <w:rsid w:val="00FB735D"/>
    <w:rsid w:val="00FB7363"/>
    <w:rsid w:val="00FB744E"/>
    <w:rsid w:val="00FB753A"/>
    <w:rsid w:val="00FB7A39"/>
    <w:rsid w:val="00FC00D3"/>
    <w:rsid w:val="00FC0163"/>
    <w:rsid w:val="00FC02BF"/>
    <w:rsid w:val="00FC0AAF"/>
    <w:rsid w:val="00FC0C77"/>
    <w:rsid w:val="00FC0D06"/>
    <w:rsid w:val="00FC0FC0"/>
    <w:rsid w:val="00FC11DA"/>
    <w:rsid w:val="00FC1512"/>
    <w:rsid w:val="00FC15B1"/>
    <w:rsid w:val="00FC1756"/>
    <w:rsid w:val="00FC1E09"/>
    <w:rsid w:val="00FC1F1E"/>
    <w:rsid w:val="00FC1F92"/>
    <w:rsid w:val="00FC1FFD"/>
    <w:rsid w:val="00FC206F"/>
    <w:rsid w:val="00FC2B51"/>
    <w:rsid w:val="00FC2BFF"/>
    <w:rsid w:val="00FC2F82"/>
    <w:rsid w:val="00FC3048"/>
    <w:rsid w:val="00FC3418"/>
    <w:rsid w:val="00FC35CB"/>
    <w:rsid w:val="00FC37A4"/>
    <w:rsid w:val="00FC3AE9"/>
    <w:rsid w:val="00FC3C22"/>
    <w:rsid w:val="00FC3D68"/>
    <w:rsid w:val="00FC3DA2"/>
    <w:rsid w:val="00FC40A8"/>
    <w:rsid w:val="00FC4129"/>
    <w:rsid w:val="00FC432C"/>
    <w:rsid w:val="00FC49F7"/>
    <w:rsid w:val="00FC4AB5"/>
    <w:rsid w:val="00FC4AEA"/>
    <w:rsid w:val="00FC4D0B"/>
    <w:rsid w:val="00FC4DDD"/>
    <w:rsid w:val="00FC4E19"/>
    <w:rsid w:val="00FC4E85"/>
    <w:rsid w:val="00FC4FA0"/>
    <w:rsid w:val="00FC5040"/>
    <w:rsid w:val="00FC5487"/>
    <w:rsid w:val="00FC58A5"/>
    <w:rsid w:val="00FC5AB5"/>
    <w:rsid w:val="00FC5C05"/>
    <w:rsid w:val="00FC5DAC"/>
    <w:rsid w:val="00FC5EA5"/>
    <w:rsid w:val="00FC5F8B"/>
    <w:rsid w:val="00FC5F95"/>
    <w:rsid w:val="00FC6036"/>
    <w:rsid w:val="00FC6523"/>
    <w:rsid w:val="00FC655E"/>
    <w:rsid w:val="00FC65F7"/>
    <w:rsid w:val="00FC66A2"/>
    <w:rsid w:val="00FC66C3"/>
    <w:rsid w:val="00FC67B8"/>
    <w:rsid w:val="00FC6B61"/>
    <w:rsid w:val="00FC6C30"/>
    <w:rsid w:val="00FC6C42"/>
    <w:rsid w:val="00FC6C71"/>
    <w:rsid w:val="00FC6CB9"/>
    <w:rsid w:val="00FC6DC7"/>
    <w:rsid w:val="00FC6EED"/>
    <w:rsid w:val="00FC762C"/>
    <w:rsid w:val="00FC7E64"/>
    <w:rsid w:val="00FC7F2C"/>
    <w:rsid w:val="00FD0112"/>
    <w:rsid w:val="00FD0245"/>
    <w:rsid w:val="00FD05A7"/>
    <w:rsid w:val="00FD07EA"/>
    <w:rsid w:val="00FD084C"/>
    <w:rsid w:val="00FD0EBE"/>
    <w:rsid w:val="00FD157A"/>
    <w:rsid w:val="00FD15E3"/>
    <w:rsid w:val="00FD1895"/>
    <w:rsid w:val="00FD1929"/>
    <w:rsid w:val="00FD1A65"/>
    <w:rsid w:val="00FD1CFC"/>
    <w:rsid w:val="00FD1E7E"/>
    <w:rsid w:val="00FD1ED0"/>
    <w:rsid w:val="00FD2561"/>
    <w:rsid w:val="00FD2A80"/>
    <w:rsid w:val="00FD2A86"/>
    <w:rsid w:val="00FD2A8C"/>
    <w:rsid w:val="00FD2B76"/>
    <w:rsid w:val="00FD2DB4"/>
    <w:rsid w:val="00FD2F19"/>
    <w:rsid w:val="00FD2FDD"/>
    <w:rsid w:val="00FD39FA"/>
    <w:rsid w:val="00FD3ABC"/>
    <w:rsid w:val="00FD3AE5"/>
    <w:rsid w:val="00FD3AEB"/>
    <w:rsid w:val="00FD3D7F"/>
    <w:rsid w:val="00FD3F1C"/>
    <w:rsid w:val="00FD4484"/>
    <w:rsid w:val="00FD44E6"/>
    <w:rsid w:val="00FD4791"/>
    <w:rsid w:val="00FD4800"/>
    <w:rsid w:val="00FD4896"/>
    <w:rsid w:val="00FD4A92"/>
    <w:rsid w:val="00FD4E1F"/>
    <w:rsid w:val="00FD4E61"/>
    <w:rsid w:val="00FD53DF"/>
    <w:rsid w:val="00FD546C"/>
    <w:rsid w:val="00FD54F5"/>
    <w:rsid w:val="00FD5654"/>
    <w:rsid w:val="00FD598A"/>
    <w:rsid w:val="00FD59DF"/>
    <w:rsid w:val="00FD5A6B"/>
    <w:rsid w:val="00FD61F6"/>
    <w:rsid w:val="00FD63CC"/>
    <w:rsid w:val="00FD66D2"/>
    <w:rsid w:val="00FD6736"/>
    <w:rsid w:val="00FD6B06"/>
    <w:rsid w:val="00FD6B84"/>
    <w:rsid w:val="00FD6CE9"/>
    <w:rsid w:val="00FD6CFE"/>
    <w:rsid w:val="00FD71DF"/>
    <w:rsid w:val="00FD73A3"/>
    <w:rsid w:val="00FD7500"/>
    <w:rsid w:val="00FD75C4"/>
    <w:rsid w:val="00FD7AC4"/>
    <w:rsid w:val="00FD7B30"/>
    <w:rsid w:val="00FD7B3A"/>
    <w:rsid w:val="00FD7C76"/>
    <w:rsid w:val="00FD7CC3"/>
    <w:rsid w:val="00FE03B3"/>
    <w:rsid w:val="00FE04DB"/>
    <w:rsid w:val="00FE0BCD"/>
    <w:rsid w:val="00FE0C6A"/>
    <w:rsid w:val="00FE11BF"/>
    <w:rsid w:val="00FE1215"/>
    <w:rsid w:val="00FE1240"/>
    <w:rsid w:val="00FE13E1"/>
    <w:rsid w:val="00FE19CF"/>
    <w:rsid w:val="00FE1B8A"/>
    <w:rsid w:val="00FE1BBB"/>
    <w:rsid w:val="00FE1D31"/>
    <w:rsid w:val="00FE22D7"/>
    <w:rsid w:val="00FE2393"/>
    <w:rsid w:val="00FE2640"/>
    <w:rsid w:val="00FE2651"/>
    <w:rsid w:val="00FE2A09"/>
    <w:rsid w:val="00FE2B84"/>
    <w:rsid w:val="00FE2EC5"/>
    <w:rsid w:val="00FE3201"/>
    <w:rsid w:val="00FE33F4"/>
    <w:rsid w:val="00FE34D6"/>
    <w:rsid w:val="00FE357F"/>
    <w:rsid w:val="00FE359A"/>
    <w:rsid w:val="00FE37AE"/>
    <w:rsid w:val="00FE3FC7"/>
    <w:rsid w:val="00FE4063"/>
    <w:rsid w:val="00FE4348"/>
    <w:rsid w:val="00FE44E2"/>
    <w:rsid w:val="00FE4922"/>
    <w:rsid w:val="00FE4DA6"/>
    <w:rsid w:val="00FE5255"/>
    <w:rsid w:val="00FE5257"/>
    <w:rsid w:val="00FE58AD"/>
    <w:rsid w:val="00FE5D15"/>
    <w:rsid w:val="00FE5D74"/>
    <w:rsid w:val="00FE5ED5"/>
    <w:rsid w:val="00FE5FA6"/>
    <w:rsid w:val="00FE641A"/>
    <w:rsid w:val="00FE6B94"/>
    <w:rsid w:val="00FE6F1C"/>
    <w:rsid w:val="00FE7175"/>
    <w:rsid w:val="00FE72DB"/>
    <w:rsid w:val="00FE7481"/>
    <w:rsid w:val="00FE752B"/>
    <w:rsid w:val="00FE79A2"/>
    <w:rsid w:val="00FE7B90"/>
    <w:rsid w:val="00FE7CE1"/>
    <w:rsid w:val="00FE7D14"/>
    <w:rsid w:val="00FE7E4B"/>
    <w:rsid w:val="00FE7E9C"/>
    <w:rsid w:val="00FF0213"/>
    <w:rsid w:val="00FF0293"/>
    <w:rsid w:val="00FF0582"/>
    <w:rsid w:val="00FF0677"/>
    <w:rsid w:val="00FF0726"/>
    <w:rsid w:val="00FF07A3"/>
    <w:rsid w:val="00FF0AA4"/>
    <w:rsid w:val="00FF0BCA"/>
    <w:rsid w:val="00FF0EA3"/>
    <w:rsid w:val="00FF124C"/>
    <w:rsid w:val="00FF14DC"/>
    <w:rsid w:val="00FF164C"/>
    <w:rsid w:val="00FF1877"/>
    <w:rsid w:val="00FF18A9"/>
    <w:rsid w:val="00FF1E3D"/>
    <w:rsid w:val="00FF1FED"/>
    <w:rsid w:val="00FF2057"/>
    <w:rsid w:val="00FF2511"/>
    <w:rsid w:val="00FF2586"/>
    <w:rsid w:val="00FF2810"/>
    <w:rsid w:val="00FF28DA"/>
    <w:rsid w:val="00FF2991"/>
    <w:rsid w:val="00FF2A54"/>
    <w:rsid w:val="00FF2C96"/>
    <w:rsid w:val="00FF3677"/>
    <w:rsid w:val="00FF3937"/>
    <w:rsid w:val="00FF3AD7"/>
    <w:rsid w:val="00FF3AF9"/>
    <w:rsid w:val="00FF3BE2"/>
    <w:rsid w:val="00FF3CE0"/>
    <w:rsid w:val="00FF3F69"/>
    <w:rsid w:val="00FF4070"/>
    <w:rsid w:val="00FF40D2"/>
    <w:rsid w:val="00FF43AF"/>
    <w:rsid w:val="00FF4861"/>
    <w:rsid w:val="00FF4C58"/>
    <w:rsid w:val="00FF4D63"/>
    <w:rsid w:val="00FF4F82"/>
    <w:rsid w:val="00FF4F95"/>
    <w:rsid w:val="00FF50BF"/>
    <w:rsid w:val="00FF56F1"/>
    <w:rsid w:val="00FF5A57"/>
    <w:rsid w:val="00FF5D3B"/>
    <w:rsid w:val="00FF5DE4"/>
    <w:rsid w:val="00FF5F2A"/>
    <w:rsid w:val="00FF61E2"/>
    <w:rsid w:val="00FF669B"/>
    <w:rsid w:val="00FF66FD"/>
    <w:rsid w:val="00FF6B92"/>
    <w:rsid w:val="00FF6F28"/>
    <w:rsid w:val="00FF71AC"/>
    <w:rsid w:val="00FF736E"/>
    <w:rsid w:val="00FF7428"/>
    <w:rsid w:val="00FF79EC"/>
    <w:rsid w:val="00FF7E81"/>
    <w:rsid w:val="00FF7E92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1DFC"/>
  <w15:docId w15:val="{4971EA1F-CC69-40F1-BF5B-9C60323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C2"/>
  </w:style>
  <w:style w:type="paragraph" w:styleId="1">
    <w:name w:val="heading 1"/>
    <w:basedOn w:val="a"/>
    <w:link w:val="10"/>
    <w:qFormat/>
    <w:rsid w:val="0086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63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,Абзац"/>
    <w:basedOn w:val="a"/>
    <w:link w:val="11"/>
    <w:uiPriority w:val="34"/>
    <w:qFormat/>
    <w:rsid w:val="009A2646"/>
    <w:pPr>
      <w:ind w:left="720"/>
      <w:contextualSpacing/>
    </w:pPr>
  </w:style>
  <w:style w:type="paragraph" w:styleId="a4">
    <w:name w:val="footer"/>
    <w:basedOn w:val="a"/>
    <w:link w:val="a5"/>
    <w:uiPriority w:val="99"/>
    <w:rsid w:val="002E4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E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079"/>
  </w:style>
  <w:style w:type="character" w:styleId="a8">
    <w:name w:val="Strong"/>
    <w:uiPriority w:val="22"/>
    <w:qFormat/>
    <w:rsid w:val="00EA38B9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232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a"/>
    <w:uiPriority w:val="99"/>
    <w:unhideWhenUsed/>
    <w:rsid w:val="006E242F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rsid w:val="00C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44DF6"/>
  </w:style>
  <w:style w:type="paragraph" w:styleId="ab">
    <w:name w:val="Balloon Text"/>
    <w:basedOn w:val="a"/>
    <w:link w:val="ac"/>
    <w:uiPriority w:val="99"/>
    <w:semiHidden/>
    <w:unhideWhenUsed/>
    <w:rsid w:val="00B5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A0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3044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304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3044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4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04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30443"/>
    <w:pPr>
      <w:spacing w:after="0" w:line="240" w:lineRule="auto"/>
    </w:pPr>
  </w:style>
  <w:style w:type="table" w:customStyle="1" w:styleId="3">
    <w:name w:val="Сетка таблицы3"/>
    <w:basedOn w:val="a1"/>
    <w:next w:val="a9"/>
    <w:rsid w:val="00C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0431BC"/>
  </w:style>
  <w:style w:type="character" w:customStyle="1" w:styleId="10">
    <w:name w:val="Заголовок 1 Знак"/>
    <w:basedOn w:val="a0"/>
    <w:link w:val="1"/>
    <w:rsid w:val="0086308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863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1">
    <w:name w:val="Абзац списка Знак1"/>
    <w:aliases w:val="Akapit z listą BS Знак1,List Paragraph 1 Знак1,List_Paragraph Знак1,Multilevel para_II Знак1,Bullet1 Знак1,Bullets Знак1,References Знак1,List Paragraph (numbered (a)) Знак1,IBL List Paragraph Знак1,List Paragraph nowy Знак1"/>
    <w:link w:val="a3"/>
    <w:uiPriority w:val="34"/>
    <w:locked/>
    <w:rsid w:val="00863087"/>
  </w:style>
  <w:style w:type="paragraph" w:customStyle="1" w:styleId="Body">
    <w:name w:val="Body"/>
    <w:rsid w:val="00863087"/>
    <w:pPr>
      <w:spacing w:line="256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f4">
    <w:name w:val="Без интервала Знак"/>
    <w:link w:val="13"/>
    <w:locked/>
    <w:rsid w:val="00863087"/>
    <w:rPr>
      <w:lang w:eastAsia="ru-RU"/>
    </w:rPr>
  </w:style>
  <w:style w:type="paragraph" w:customStyle="1" w:styleId="13">
    <w:name w:val="Без интервала1"/>
    <w:link w:val="af4"/>
    <w:rsid w:val="00863087"/>
    <w:pPr>
      <w:spacing w:after="0" w:line="240" w:lineRule="auto"/>
    </w:pPr>
    <w:rPr>
      <w:lang w:eastAsia="ru-RU"/>
    </w:rPr>
  </w:style>
  <w:style w:type="character" w:customStyle="1" w:styleId="af5">
    <w:name w:val="Абзац списка Знак"/>
    <w:aliases w:val="Akapit z listą BS Знак,List Paragraph 1 Знак,List_Paragraph Знак,Multilevel para_II Знак,Bullet1 Знак,Bullets Знак,References Знак,List Paragraph (numbered (a)) Знак,IBL List Paragraph Знак,List Paragraph nowy Знак,List Paragraph3 Зна"/>
    <w:uiPriority w:val="34"/>
    <w:locked/>
    <w:rsid w:val="00863087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a1"/>
    <w:next w:val="a9"/>
    <w:uiPriority w:val="39"/>
    <w:rsid w:val="0086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97EE5"/>
  </w:style>
  <w:style w:type="table" w:customStyle="1" w:styleId="110">
    <w:name w:val="Сетка таблицы11"/>
    <w:basedOn w:val="a1"/>
    <w:next w:val="a9"/>
    <w:uiPriority w:val="59"/>
    <w:rsid w:val="00097E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uiPriority w:val="5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rsid w:val="0009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9"/>
    <w:uiPriority w:val="39"/>
    <w:rsid w:val="000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9"/>
    <w:uiPriority w:val="59"/>
    <w:rsid w:val="006A2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02296E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01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764365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34F08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rsid w:val="000E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4E70F3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D3290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ru-RU" w:eastAsia="ru-RU"/>
    </w:rPr>
  </w:style>
  <w:style w:type="paragraph" w:styleId="af8">
    <w:name w:val="Title"/>
    <w:basedOn w:val="a"/>
    <w:next w:val="a"/>
    <w:link w:val="af9"/>
    <w:uiPriority w:val="10"/>
    <w:qFormat/>
    <w:rsid w:val="00E653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uiPriority w:val="10"/>
    <w:rsid w:val="00E653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a">
    <w:name w:val="No Spacing"/>
    <w:uiPriority w:val="1"/>
    <w:qFormat/>
    <w:rsid w:val="00E11E42"/>
    <w:pPr>
      <w:spacing w:after="0" w:line="240" w:lineRule="auto"/>
    </w:pPr>
    <w:rPr>
      <w:rFonts w:eastAsiaTheme="minorEastAsia"/>
      <w:lang w:val="en-US"/>
    </w:rPr>
  </w:style>
  <w:style w:type="character" w:styleId="afb">
    <w:name w:val="line number"/>
    <w:basedOn w:val="a0"/>
    <w:uiPriority w:val="99"/>
    <w:semiHidden/>
    <w:unhideWhenUsed/>
    <w:rsid w:val="00A035B0"/>
  </w:style>
  <w:style w:type="table" w:customStyle="1" w:styleId="71">
    <w:name w:val="Сетка таблицы71"/>
    <w:basedOn w:val="a1"/>
    <w:next w:val="a9"/>
    <w:uiPriority w:val="39"/>
    <w:rsid w:val="001956B1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Layout" Target="diagrams/layout1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61" Type="http://schemas.openxmlformats.org/officeDocument/2006/relationships/diagramLayout" Target="diagrams/layout1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theme" Target="theme/theme1.xml"/><Relationship Id="rId78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77" Type="http://schemas.microsoft.com/office/2016/09/relationships/commentsIds" Target="commentsIds.xml"/><Relationship Id="rId8" Type="http://schemas.openxmlformats.org/officeDocument/2006/relationships/image" Target="media/image5.png"/><Relationship Id="rId51" Type="http://schemas.openxmlformats.org/officeDocument/2006/relationships/diagramQuickStyle" Target="diagrams/quickStyle9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chart" Target="charts/chart1.xml"/><Relationship Id="rId67" Type="http://schemas.openxmlformats.org/officeDocument/2006/relationships/diagramQuickStyle" Target="diagrams/quickStyle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QuickStyle" Target="diagrams/quickStyle11.xml"/><Relationship Id="rId7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>
                <a:solidFill>
                  <a:sysClr val="windowText" lastClr="000000"/>
                </a:solidFill>
                <a:latin typeface="GHEA Grapalat" pitchFamily="50" charset="0"/>
              </a:defRPr>
            </a:pPr>
            <a:r>
              <a:rPr lang="hy-AM" sz="1200" i="1">
                <a:solidFill>
                  <a:sysClr val="windowText" lastClr="000000"/>
                </a:solidFill>
                <a:latin typeface="GHEA Grapalat" pitchFamily="50" charset="0"/>
              </a:rPr>
              <a:t>Առավել հաճախ կրկնվող խախտումների բնույթներ</a:t>
            </a:r>
            <a:r>
              <a:rPr lang="en-US" sz="1200" i="1">
                <a:solidFill>
                  <a:sysClr val="windowText" lastClr="000000"/>
                </a:solidFill>
                <a:latin typeface="GHEA Grapalat" pitchFamily="50" charset="0"/>
              </a:rPr>
              <a:t>ն</a:t>
            </a:r>
            <a:r>
              <a:rPr lang="hy-AM" sz="1200" i="1">
                <a:solidFill>
                  <a:sysClr val="windowText" lastClr="000000"/>
                </a:solidFill>
                <a:latin typeface="GHEA Grapalat" pitchFamily="50" charset="0"/>
              </a:rPr>
              <a:t>՝ ըստ դպրոցների և խախտումների տոկոսային համամասնության</a:t>
            </a:r>
          </a:p>
          <a:p>
            <a:pPr>
              <a:defRPr sz="1200" i="1">
                <a:solidFill>
                  <a:sysClr val="windowText" lastClr="000000"/>
                </a:solidFill>
                <a:latin typeface="GHEA Grapalat" pitchFamily="50" charset="0"/>
              </a:defRPr>
            </a:pPr>
            <a:r>
              <a:rPr lang="hy-AM" sz="900" i="1">
                <a:solidFill>
                  <a:sysClr val="windowText" lastClr="000000"/>
                </a:solidFill>
                <a:latin typeface="GHEA Grapalat" pitchFamily="50" charset="0"/>
              </a:rPr>
              <a:t>Գծապատկեր</a:t>
            </a:r>
            <a:r>
              <a:rPr lang="hy-AM" sz="900" i="1" baseline="0">
                <a:solidFill>
                  <a:sysClr val="windowText" lastClr="000000"/>
                </a:solidFill>
                <a:latin typeface="GHEA Grapalat" pitchFamily="50" charset="0"/>
              </a:rPr>
              <a:t> 1</a:t>
            </a:r>
            <a:endParaRPr lang="ru-RU" sz="900" i="1">
              <a:solidFill>
                <a:sysClr val="windowText" lastClr="000000"/>
              </a:solidFill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Դպրոցներ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6618342786969034E-3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F4-4880-9C9E-51AEB7CC5FA7}"/>
                </c:ext>
              </c:extLst>
            </c:dLbl>
            <c:dLbl>
              <c:idx val="1"/>
              <c:layout>
                <c:manualLayout>
                  <c:x val="9.9160978553928872E-3"/>
                  <c:y val="-7.91295746785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F4-4880-9C9E-51AEB7CC5FA7}"/>
                </c:ext>
              </c:extLst>
            </c:dLbl>
            <c:dLbl>
              <c:idx val="2"/>
              <c:layout>
                <c:manualLayout>
                  <c:x val="7.7294801084812192E-3"/>
                  <c:y val="-1.159622109550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F4-4880-9C9E-51AEB7CC5FA7}"/>
                </c:ext>
              </c:extLst>
            </c:dLbl>
            <c:dLbl>
              <c:idx val="3"/>
              <c:layout>
                <c:manualLayout>
                  <c:x val="9.9160978553928872E-3"/>
                  <c:y val="-1.159622109550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F4-4880-9C9E-51AEB7CC5FA7}"/>
                </c:ext>
              </c:extLst>
            </c:dLbl>
            <c:dLbl>
              <c:idx val="4"/>
              <c:layout>
                <c:manualLayout>
                  <c:x val="5.7971005672181417E-3"/>
                  <c:y val="-3.6832412523020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F4-4880-9C9E-51AEB7CC5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Лист1!$B$8:$E$8</c:f>
              <c:strCache>
                <c:ptCount val="4"/>
                <c:pt idx="0">
                  <c:v>Կադր</c:v>
                </c:pt>
                <c:pt idx="1">
                  <c:v>Ուսպլան</c:v>
                </c:pt>
                <c:pt idx="2">
                  <c:v>Խորհրդակցական մարմիններ</c:v>
                </c:pt>
                <c:pt idx="3">
                  <c:v>Ուսուցչի մրցույթ</c:v>
                </c:pt>
              </c:strCache>
            </c:strRef>
          </c:cat>
          <c:val>
            <c:numRef>
              <c:f>Лист1!$B$9:$E$9</c:f>
              <c:numCache>
                <c:formatCode>0%</c:formatCode>
                <c:ptCount val="4"/>
                <c:pt idx="0">
                  <c:v>0.84</c:v>
                </c:pt>
                <c:pt idx="1">
                  <c:v>0.61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8F4-4880-9C9E-51AEB7CC5FA7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Խախտումներ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1602907432234E-2"/>
                  <c:y val="-7.3666376987157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F4-4880-9C9E-51AEB7CC5FA7}"/>
                </c:ext>
              </c:extLst>
            </c:dLbl>
            <c:dLbl>
              <c:idx val="1"/>
              <c:layout>
                <c:manualLayout>
                  <c:x val="1.1848587005293022E-2"/>
                  <c:y val="-2.3192442191016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F4-4880-9C9E-51AEB7CC5FA7}"/>
                </c:ext>
              </c:extLst>
            </c:dLbl>
            <c:dLbl>
              <c:idx val="2"/>
              <c:layout>
                <c:manualLayout>
                  <c:x val="1.3864047976154842E-2"/>
                  <c:y val="-1.1869436201780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F4-4880-9C9E-51AEB7CC5FA7}"/>
                </c:ext>
              </c:extLst>
            </c:dLbl>
            <c:dLbl>
              <c:idx val="3"/>
              <c:layout>
                <c:manualLayout>
                  <c:x val="1.1383742960491655E-2"/>
                  <c:y val="-3.6836699760356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F4-4880-9C9E-51AEB7CC5FA7}"/>
                </c:ext>
              </c:extLst>
            </c:dLbl>
            <c:dLbl>
              <c:idx val="4"/>
              <c:layout>
                <c:manualLayout>
                  <c:x val="7.7294674229575226E-3"/>
                  <c:y val="-3.6832412523020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8F4-4880-9C9E-51AEB7CC5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Лист1!$B$8:$E$8</c:f>
              <c:strCache>
                <c:ptCount val="4"/>
                <c:pt idx="0">
                  <c:v>Կադր</c:v>
                </c:pt>
                <c:pt idx="1">
                  <c:v>Ուսպլան</c:v>
                </c:pt>
                <c:pt idx="2">
                  <c:v>Խորհրդակցական մարմիններ</c:v>
                </c:pt>
                <c:pt idx="3">
                  <c:v>Ուսուցչի մրցույթ</c:v>
                </c:pt>
              </c:strCache>
            </c:strRef>
          </c:cat>
          <c:val>
            <c:numRef>
              <c:f>Лист1!$B$10:$E$10</c:f>
              <c:numCache>
                <c:formatCode>0%</c:formatCode>
                <c:ptCount val="4"/>
                <c:pt idx="0">
                  <c:v>0.3</c:v>
                </c:pt>
                <c:pt idx="1">
                  <c:v>0.05</c:v>
                </c:pt>
                <c:pt idx="2">
                  <c:v>0.21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8F4-4880-9C9E-51AEB7CC5F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963296"/>
        <c:axId val="411965256"/>
        <c:axId val="0"/>
      </c:bar3DChart>
      <c:catAx>
        <c:axId val="41196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="1" i="1">
                <a:latin typeface="GHEA Grapalat" pitchFamily="50" charset="0"/>
              </a:defRPr>
            </a:pPr>
            <a:endParaRPr lang="ru-RU"/>
          </a:p>
        </c:txPr>
        <c:crossAx val="411965256"/>
        <c:crosses val="autoZero"/>
        <c:auto val="1"/>
        <c:lblAlgn val="ctr"/>
        <c:lblOffset val="100"/>
        <c:noMultiLvlLbl val="0"/>
      </c:catAx>
      <c:valAx>
        <c:axId val="4119652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1196329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 b="1" i="1"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5F9FD"/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Հանձնարարականների </a:t>
            </a:r>
            <a:r>
              <a:rPr lang="hy-AM" sz="1200" i="1" baseline="0">
                <a:latin typeface="GHEA Grapalat" pitchFamily="50" charset="0"/>
              </a:rPr>
              <a:t>կատարման արդյունքների </a:t>
            </a:r>
          </a:p>
          <a:p>
            <a:pPr>
              <a:defRPr sz="1200" i="1">
                <a:latin typeface="GHEA Grapalat" pitchFamily="50" charset="0"/>
              </a:defRPr>
            </a:pPr>
            <a:r>
              <a:rPr lang="hy-AM" sz="1200" i="1" baseline="0">
                <a:latin typeface="GHEA Grapalat" pitchFamily="50" charset="0"/>
              </a:rPr>
              <a:t>տոկոսային համամասնություն </a:t>
            </a:r>
          </a:p>
          <a:p>
            <a:pPr>
              <a:defRPr sz="1200" i="1">
                <a:latin typeface="GHEA Grapalat" pitchFamily="50" charset="0"/>
              </a:defRPr>
            </a:pPr>
            <a:r>
              <a:rPr lang="hy-AM" sz="900" i="1" baseline="0">
                <a:latin typeface="GHEA Grapalat" pitchFamily="50" charset="0"/>
              </a:rPr>
              <a:t>Գծապատկեր 2</a:t>
            </a:r>
            <a:endParaRPr lang="ru-RU" sz="900" i="1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84338390628001"/>
          <c:y val="0.26372579898100973"/>
          <c:w val="0.79192145189168428"/>
          <c:h val="0.58612536668210591"/>
        </c:manualLayout>
      </c:layout>
      <c:pie3DChart>
        <c:varyColors val="1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B77-4A07-ABF9-C6E57462E9DF}"/>
              </c:ext>
            </c:extLst>
          </c:dPt>
          <c:dLbls>
            <c:dLbl>
              <c:idx val="0"/>
              <c:layout>
                <c:manualLayout>
                  <c:x val="-0.17980875104026631"/>
                  <c:y val="-0.123251505326540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77-4A07-ABF9-C6E57462E9DF}"/>
                </c:ext>
              </c:extLst>
            </c:dLbl>
            <c:dLbl>
              <c:idx val="1"/>
              <c:layout>
                <c:manualLayout>
                  <c:x val="0.15991581844952307"/>
                  <c:y val="2.298595028562606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77-4A07-ABF9-C6E57462E9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2 в Microsoft Word]Лист2'!$C$7:$C$8</c:f>
              <c:strCache>
                <c:ptCount val="2"/>
                <c:pt idx="0">
                  <c:v>կատարվել է</c:v>
                </c:pt>
                <c:pt idx="1">
                  <c:v>կատարվել է մասամբ</c:v>
                </c:pt>
              </c:strCache>
            </c:strRef>
          </c:cat>
          <c:val>
            <c:numRef>
              <c:f>'[Диаграмма 2 в Microsoft Word]Лист2'!$D$7:$D$8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77-4A07-ABF9-C6E57462E9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28966855515011841"/>
          <c:y val="0.84774617878647518"/>
          <c:w val="0.44300510786145747"/>
          <c:h val="6.9923399745746573E-2"/>
        </c:manualLayout>
      </c:layout>
      <c:overlay val="0"/>
      <c:txPr>
        <a:bodyPr/>
        <a:lstStyle/>
        <a:p>
          <a:pPr>
            <a:defRPr sz="900" b="1" i="1"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C7EFB-CC94-43ED-9121-714C0C5B170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11CF3F-4197-466A-9BCF-688A6CD2073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>
          <a:solidFill>
            <a:schemeClr val="bg2">
              <a:lumMod val="50000"/>
            </a:schemeClr>
          </a:solidFill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hy-AM" sz="11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Նպատակը՝ </a:t>
          </a:r>
        </a:p>
        <a:p>
          <a:r>
            <a:rPr lang="hy-AM" sz="11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դպրոցների կողմից կրթության բնագավառը կարգավորող Հայաստանի Հանրապետության օրենսդրությամբ սահմանված պահանջների պահպանման ապահովում</a:t>
          </a:r>
          <a:r>
            <a:rPr lang="en-US" sz="1100" b="1" i="1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:</a:t>
          </a:r>
          <a:endParaRPr lang="ru-RU" sz="1100" b="1" i="1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BDCD91F-6666-435D-8727-D202BF519DAA}" type="parTrans" cxnId="{C7F245CE-1464-4F74-8EFD-A77F0A3BA056}">
      <dgm:prSet/>
      <dgm:spPr/>
      <dgm:t>
        <a:bodyPr/>
        <a:lstStyle/>
        <a:p>
          <a:endParaRPr lang="ru-RU"/>
        </a:p>
      </dgm:t>
    </dgm:pt>
    <dgm:pt modelId="{4531B2E6-0B1F-484E-9F39-8B4B43A4AC70}" type="sibTrans" cxnId="{C7F245CE-1464-4F74-8EFD-A77F0A3BA056}">
      <dgm:prSet/>
      <dgm:spPr/>
      <dgm:t>
        <a:bodyPr/>
        <a:lstStyle/>
        <a:p>
          <a:endParaRPr lang="ru-RU"/>
        </a:p>
      </dgm:t>
    </dgm:pt>
    <dgm:pt modelId="{B3C52EEF-399D-4E43-BD0C-779EF0F0E7B1}" type="pres">
      <dgm:prSet presAssocID="{DF3C7EFB-CC94-43ED-9121-714C0C5B17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201AE9-A19E-49B7-B040-A5C799771AB0}" type="pres">
      <dgm:prSet presAssocID="{DF3C7EFB-CC94-43ED-9121-714C0C5B1704}" presName="dummyMaxCanvas" presStyleCnt="0">
        <dgm:presLayoutVars/>
      </dgm:prSet>
      <dgm:spPr/>
    </dgm:pt>
    <dgm:pt modelId="{E6DEBCBE-455C-4D4A-88B1-0385D5BAE79A}" type="pres">
      <dgm:prSet presAssocID="{DF3C7EFB-CC94-43ED-9121-714C0C5B1704}" presName="OneNode_1" presStyleLbl="node1" presStyleIdx="0" presStyleCnt="1" custScaleY="200000" custLinFactNeighborX="92986" custLinFactNeighborY="-56264">
        <dgm:presLayoutVars>
          <dgm:bulletEnabled val="1"/>
        </dgm:presLayoutVars>
      </dgm:prSet>
      <dgm:spPr>
        <a:xfrm>
          <a:off x="0" y="0"/>
          <a:ext cx="2352675" cy="971550"/>
        </a:xfrm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C7F245CE-1464-4F74-8EFD-A77F0A3BA056}" srcId="{DF3C7EFB-CC94-43ED-9121-714C0C5B1704}" destId="{6A11CF3F-4197-466A-9BCF-688A6CD20738}" srcOrd="0" destOrd="0" parTransId="{ABDCD91F-6666-435D-8727-D202BF519DAA}" sibTransId="{4531B2E6-0B1F-484E-9F39-8B4B43A4AC70}"/>
    <dgm:cxn modelId="{3586DC2A-B9C5-42A4-BD84-0EFEF7634E3A}" type="presOf" srcId="{DF3C7EFB-CC94-43ED-9121-714C0C5B1704}" destId="{B3C52EEF-399D-4E43-BD0C-779EF0F0E7B1}" srcOrd="0" destOrd="0" presId="urn:microsoft.com/office/officeart/2005/8/layout/vProcess5"/>
    <dgm:cxn modelId="{20A6CC38-D85E-4DCD-A923-6A36164FC389}" type="presOf" srcId="{6A11CF3F-4197-466A-9BCF-688A6CD20738}" destId="{E6DEBCBE-455C-4D4A-88B1-0385D5BAE79A}" srcOrd="0" destOrd="0" presId="urn:microsoft.com/office/officeart/2005/8/layout/vProcess5"/>
    <dgm:cxn modelId="{7195704B-A537-4276-BFAE-DA10D75A5EB3}" type="presParOf" srcId="{B3C52EEF-399D-4E43-BD0C-779EF0F0E7B1}" destId="{BF201AE9-A19E-49B7-B040-A5C799771AB0}" srcOrd="0" destOrd="0" presId="urn:microsoft.com/office/officeart/2005/8/layout/vProcess5"/>
    <dgm:cxn modelId="{54ECE6FC-8977-4521-AD95-4511569328B1}" type="presParOf" srcId="{B3C52EEF-399D-4E43-BD0C-779EF0F0E7B1}" destId="{E6DEBCBE-455C-4D4A-88B1-0385D5BAE79A}" srcOrd="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870F3DA-FFBA-44D5-8131-C0B16FCD35E9}" type="doc">
      <dgm:prSet loTypeId="urn:microsoft.com/office/officeart/2005/8/layout/hList1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DD53C0-5B9D-4A90-B690-F926F0B8D663}">
      <dgm:prSet custT="1"/>
      <dgm:spPr>
        <a:xfrm>
          <a:off x="0" y="125525"/>
          <a:ext cx="2682944" cy="557416"/>
        </a:xfrm>
        <a:solidFill>
          <a:srgbClr val="44546A">
            <a:lumMod val="60000"/>
            <a:lumOff val="40000"/>
          </a:srgbClr>
        </a:solidFill>
        <a:ln w="635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ԸՍՏ ԴՊՐՈՑՆԵՐԻ ԹՎԻ</a:t>
          </a:r>
          <a:r>
            <a:rPr lang="en-US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 (%)՝</a:t>
          </a:r>
          <a:endParaRPr lang="ru-RU" sz="105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1652B25A-5202-41B2-A639-8380C74F8C07}" type="parTrans" cxnId="{BE79F50F-9661-4F88-B5B4-68B410B103BD}">
      <dgm:prSet/>
      <dgm:spPr/>
      <dgm:t>
        <a:bodyPr/>
        <a:lstStyle/>
        <a:p>
          <a:endParaRPr lang="ru-RU"/>
        </a:p>
      </dgm:t>
    </dgm:pt>
    <dgm:pt modelId="{732E7233-C2B4-4F32-86E9-34CB9CD2C451}" type="sibTrans" cxnId="{BE79F50F-9661-4F88-B5B4-68B410B103BD}">
      <dgm:prSet/>
      <dgm:spPr/>
      <dgm:t>
        <a:bodyPr/>
        <a:lstStyle/>
        <a:p>
          <a:endParaRPr lang="ru-RU"/>
        </a:p>
      </dgm:t>
    </dgm:pt>
    <dgm:pt modelId="{2CC77E06-35E2-45B6-873C-92E2F043DAB5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8138" y="573837"/>
          <a:ext cx="2668534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մանկավարժական աշխատողների նշանակում՝ 32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(84%),</a:t>
          </a:r>
          <a:endParaRPr lang="ru-RU" sz="1050" i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819ECB05-239E-410C-BBE5-41988C722219}" type="parTrans" cxnId="{20261CAF-A643-4A97-BAD1-5CA11E9A1151}">
      <dgm:prSet/>
      <dgm:spPr/>
      <dgm:t>
        <a:bodyPr/>
        <a:lstStyle/>
        <a:p>
          <a:endParaRPr lang="ru-RU"/>
        </a:p>
      </dgm:t>
    </dgm:pt>
    <dgm:pt modelId="{54644800-5185-4D5B-8F10-9D481D917D89}" type="sibTrans" cxnId="{20261CAF-A643-4A97-BAD1-5CA11E9A1151}">
      <dgm:prSet/>
      <dgm:spPr/>
      <dgm:t>
        <a:bodyPr/>
        <a:lstStyle/>
        <a:p>
          <a:endParaRPr lang="ru-RU"/>
        </a:p>
      </dgm:t>
    </dgm:pt>
    <dgm:pt modelId="{BD0CDCD0-4EBD-4729-B7DD-2636DC4AD6D1}">
      <dgm:prSet custT="1"/>
      <dgm:spPr>
        <a:xfrm>
          <a:off x="3018995" y="98144"/>
          <a:ext cx="2647446" cy="556840"/>
        </a:xfrm>
        <a:solidFill>
          <a:srgbClr val="44546A">
            <a:lumMod val="60000"/>
            <a:lumOff val="40000"/>
          </a:srgbClr>
        </a:solidFill>
        <a:ln w="635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ԸՍՏ ԽԱԽՏՈՒՄՆԵՐԻ ԹՎԻ</a:t>
          </a:r>
          <a:r>
            <a:rPr lang="en-US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 (%)՝</a:t>
          </a:r>
          <a:endParaRPr lang="ru-RU" sz="105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1ED82F0C-7581-4AE0-9755-E95DEEE89E41}" type="parTrans" cxnId="{C14971C5-EB7C-47FA-9570-D015095335DD}">
      <dgm:prSet/>
      <dgm:spPr/>
      <dgm:t>
        <a:bodyPr/>
        <a:lstStyle/>
        <a:p>
          <a:endParaRPr lang="ru-RU"/>
        </a:p>
      </dgm:t>
    </dgm:pt>
    <dgm:pt modelId="{6BD8C8B0-E0B1-4585-88B3-8C66CB517789}" type="sibTrans" cxnId="{C14971C5-EB7C-47FA-9570-D015095335DD}">
      <dgm:prSet/>
      <dgm:spPr/>
      <dgm:t>
        <a:bodyPr/>
        <a:lstStyle/>
        <a:p>
          <a:endParaRPr lang="ru-RU"/>
        </a:p>
      </dgm:t>
    </dgm:pt>
    <dgm:pt modelId="{DEEDF4A0-4AF3-4E0C-9E3E-1614AACE1391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3034123" y="563029"/>
          <a:ext cx="2633251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մանկավարժական աշխատողների նշանակում՝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250 (30%),</a:t>
          </a:r>
          <a:endParaRPr lang="ru-RU" sz="1050" b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9439460D-2B44-43EB-8403-C86029E1B59A}" type="parTrans" cxnId="{4F29DAB6-0CB6-4591-958A-82B35A97D47A}">
      <dgm:prSet/>
      <dgm:spPr/>
      <dgm:t>
        <a:bodyPr/>
        <a:lstStyle/>
        <a:p>
          <a:endParaRPr lang="ru-RU"/>
        </a:p>
      </dgm:t>
    </dgm:pt>
    <dgm:pt modelId="{8BD069E1-ADB8-4E24-9C09-3ACDA3952CD2}" type="sibTrans" cxnId="{4F29DAB6-0CB6-4591-958A-82B35A97D47A}">
      <dgm:prSet/>
      <dgm:spPr/>
      <dgm:t>
        <a:bodyPr/>
        <a:lstStyle/>
        <a:p>
          <a:endParaRPr lang="ru-RU"/>
        </a:p>
      </dgm:t>
    </dgm:pt>
    <dgm:pt modelId="{C450757B-0395-47A3-A304-995A443CE2B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3034123" y="563029"/>
          <a:ext cx="2633251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ուսուցչի թափուր տեղի մրցույթի ընթացակարգ՝ 78/ (9%) խախտումներ</a:t>
          </a:r>
          <a:endParaRPr lang="ru-RU" sz="1050" b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315DEF95-D366-43F3-A760-47A796F49686}" type="parTrans" cxnId="{E4BDF218-737D-43E5-BF87-2DC49948BF8B}">
      <dgm:prSet/>
      <dgm:spPr/>
      <dgm:t>
        <a:bodyPr/>
        <a:lstStyle/>
        <a:p>
          <a:endParaRPr lang="ru-RU"/>
        </a:p>
      </dgm:t>
    </dgm:pt>
    <dgm:pt modelId="{92BF31E5-B9FD-4A69-9A6F-68F7EF8A10EE}" type="sibTrans" cxnId="{E4BDF218-737D-43E5-BF87-2DC49948BF8B}">
      <dgm:prSet/>
      <dgm:spPr/>
      <dgm:t>
        <a:bodyPr/>
        <a:lstStyle/>
        <a:p>
          <a:endParaRPr lang="ru-RU"/>
        </a:p>
      </dgm:t>
    </dgm:pt>
    <dgm:pt modelId="{88E8FA01-4400-457B-B3FE-81ADACD2820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8138" y="573837"/>
          <a:ext cx="2668534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ուսումնական պլանի պահանջներ՝ 23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61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%),</a:t>
          </a:r>
          <a:endParaRPr lang="ru-RU" sz="1050" b="1" i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C568467B-6A72-4043-BBF2-D5CA99500C35}" type="parTrans" cxnId="{E14DD88E-3628-4075-8102-E11D9BAEC1D9}">
      <dgm:prSet/>
      <dgm:spPr/>
      <dgm:t>
        <a:bodyPr/>
        <a:lstStyle/>
        <a:p>
          <a:endParaRPr lang="ru-RU"/>
        </a:p>
      </dgm:t>
    </dgm:pt>
    <dgm:pt modelId="{A6B99BBE-8861-45C9-96EA-085302DE918F}" type="sibTrans" cxnId="{E14DD88E-3628-4075-8102-E11D9BAEC1D9}">
      <dgm:prSet/>
      <dgm:spPr/>
      <dgm:t>
        <a:bodyPr/>
        <a:lstStyle/>
        <a:p>
          <a:endParaRPr lang="ru-RU"/>
        </a:p>
      </dgm:t>
    </dgm:pt>
    <dgm:pt modelId="{EDD72B14-5689-4B1E-A362-2A9E360DE155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8138" y="573837"/>
          <a:ext cx="2668534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խորհրդակցական մարմինների ձևավորում և գործունեություն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,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ուսուցչի թափուր տեղի մրցույթի ընթացակարգ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՝ 19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-ական 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50-ական %) դպրոցներ </a:t>
          </a:r>
          <a:endParaRPr lang="ru-RU" sz="1050" b="1" i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EE820ED8-D389-4E71-A64B-A126C4C5E632}" type="parTrans" cxnId="{996350C4-9393-401C-B7AB-F183D2967336}">
      <dgm:prSet/>
      <dgm:spPr/>
      <dgm:t>
        <a:bodyPr/>
        <a:lstStyle/>
        <a:p>
          <a:endParaRPr lang="ru-RU"/>
        </a:p>
      </dgm:t>
    </dgm:pt>
    <dgm:pt modelId="{1735BF0B-7337-417E-9D42-D6ACD2A797DD}" type="sibTrans" cxnId="{996350C4-9393-401C-B7AB-F183D2967336}">
      <dgm:prSet/>
      <dgm:spPr/>
      <dgm:t>
        <a:bodyPr/>
        <a:lstStyle/>
        <a:p>
          <a:endParaRPr lang="ru-RU"/>
        </a:p>
      </dgm:t>
    </dgm:pt>
    <dgm:pt modelId="{FD41727B-72EA-4FCB-B727-5687A1EB4D4F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3034123" y="563029"/>
          <a:ext cx="2633251" cy="19764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gm:spPr>
      <dgm:t>
        <a:bodyPr/>
        <a:lstStyle/>
        <a:p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խորհրդակցական մարմինների ձևավորում և գործունեություն՝        179 (21%),  </a:t>
          </a:r>
          <a:endParaRPr lang="ru-RU" sz="1050" b="1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7651892F-AB8C-439E-9F58-1FB2A224B04B}" type="parTrans" cxnId="{6F6D45A7-6353-4E97-A862-E56120EB65BC}">
      <dgm:prSet/>
      <dgm:spPr/>
      <dgm:t>
        <a:bodyPr/>
        <a:lstStyle/>
        <a:p>
          <a:endParaRPr lang="ru-RU"/>
        </a:p>
      </dgm:t>
    </dgm:pt>
    <dgm:pt modelId="{B2D5FE98-D66C-4DCA-89CC-886A617402CE}" type="sibTrans" cxnId="{6F6D45A7-6353-4E97-A862-E56120EB65BC}">
      <dgm:prSet/>
      <dgm:spPr/>
      <dgm:t>
        <a:bodyPr/>
        <a:lstStyle/>
        <a:p>
          <a:endParaRPr lang="ru-RU"/>
        </a:p>
      </dgm:t>
    </dgm:pt>
    <dgm:pt modelId="{C1DB82F9-9179-48D7-87C1-A030BA7095B3}" type="pres">
      <dgm:prSet presAssocID="{C870F3DA-FFBA-44D5-8131-C0B16FCD35E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833BB7-8239-45D1-803A-9530A9138173}" type="pres">
      <dgm:prSet presAssocID="{6EDD53C0-5B9D-4A90-B690-F926F0B8D663}" presName="composite" presStyleCnt="0"/>
      <dgm:spPr/>
    </dgm:pt>
    <dgm:pt modelId="{57DF2189-09D1-4C02-A945-D48866BCCF7A}" type="pres">
      <dgm:prSet presAssocID="{6EDD53C0-5B9D-4A90-B690-F926F0B8D663}" presName="parTx" presStyleLbl="alignNode1" presStyleIdx="0" presStyleCnt="2" custScaleX="112084" custScaleY="77419" custLinFactNeighborX="-1080" custLinFactNeighborY="3863">
        <dgm:presLayoutVars>
          <dgm:chMax val="0"/>
          <dgm:chPref val="0"/>
          <dgm:bulletEnabled val="1"/>
        </dgm:presLayoutVars>
      </dgm:prSet>
      <dgm:spPr>
        <a:xfrm>
          <a:off x="26" y="158715"/>
          <a:ext cx="2563713" cy="643049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1F920E76-E7EE-4ADC-94DB-2E8D25E948D1}" type="pres">
      <dgm:prSet presAssocID="{6EDD53C0-5B9D-4A90-B690-F926F0B8D663}" presName="desTx" presStyleLbl="alignAccFollowNode1" presStyleIdx="0" presStyleCnt="2" custScaleX="11148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52BA843-A06F-4CE6-8A53-F1E14C527EC5}" type="pres">
      <dgm:prSet presAssocID="{732E7233-C2B4-4F32-86E9-34CB9CD2C451}" presName="space" presStyleCnt="0"/>
      <dgm:spPr/>
    </dgm:pt>
    <dgm:pt modelId="{323AE888-F3A7-4221-8F7B-261B07C92F5F}" type="pres">
      <dgm:prSet presAssocID="{BD0CDCD0-4EBD-4729-B7DD-2636DC4AD6D1}" presName="composite" presStyleCnt="0"/>
      <dgm:spPr/>
    </dgm:pt>
    <dgm:pt modelId="{950F0E02-B9AD-42F4-B2BB-8EC9F0C53771}" type="pres">
      <dgm:prSet presAssocID="{BD0CDCD0-4EBD-4729-B7DD-2636DC4AD6D1}" presName="parTx" presStyleLbl="alignNode1" presStyleIdx="1" presStyleCnt="2" custScaleX="110601" custScaleY="77339">
        <dgm:presLayoutVars>
          <dgm:chMax val="0"/>
          <dgm:chPref val="0"/>
          <dgm:bulletEnabled val="1"/>
        </dgm:presLayoutVars>
      </dgm:prSet>
      <dgm:spPr>
        <a:xfrm>
          <a:off x="2922659" y="158715"/>
          <a:ext cx="2563713" cy="643049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919D34D5-8310-4F64-B290-4CFD085720DB}" type="pres">
      <dgm:prSet presAssocID="{BD0CDCD0-4EBD-4729-B7DD-2636DC4AD6D1}" presName="desTx" presStyleLbl="alignAccFollowNode1" presStyleIdx="1" presStyleCnt="2" custScaleX="110008" custLinFactNeighborX="1079" custLinFactNeighborY="-52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6F6D45A7-6353-4E97-A862-E56120EB65BC}" srcId="{BD0CDCD0-4EBD-4729-B7DD-2636DC4AD6D1}" destId="{FD41727B-72EA-4FCB-B727-5687A1EB4D4F}" srcOrd="1" destOrd="0" parTransId="{7651892F-AB8C-439E-9F58-1FB2A224B04B}" sibTransId="{B2D5FE98-D66C-4DCA-89CC-886A617402CE}"/>
    <dgm:cxn modelId="{C14971C5-EB7C-47FA-9570-D015095335DD}" srcId="{C870F3DA-FFBA-44D5-8131-C0B16FCD35E9}" destId="{BD0CDCD0-4EBD-4729-B7DD-2636DC4AD6D1}" srcOrd="1" destOrd="0" parTransId="{1ED82F0C-7581-4AE0-9755-E95DEEE89E41}" sibTransId="{6BD8C8B0-E0B1-4585-88B3-8C66CB517789}"/>
    <dgm:cxn modelId="{4F29DAB6-0CB6-4591-958A-82B35A97D47A}" srcId="{BD0CDCD0-4EBD-4729-B7DD-2636DC4AD6D1}" destId="{DEEDF4A0-4AF3-4E0C-9E3E-1614AACE1391}" srcOrd="0" destOrd="0" parTransId="{9439460D-2B44-43EB-8403-C86029E1B59A}" sibTransId="{8BD069E1-ADB8-4E24-9C09-3ACDA3952CD2}"/>
    <dgm:cxn modelId="{5092E55E-D9C4-4F7D-A59B-210CE5A81E2B}" type="presOf" srcId="{C870F3DA-FFBA-44D5-8131-C0B16FCD35E9}" destId="{C1DB82F9-9179-48D7-87C1-A030BA7095B3}" srcOrd="0" destOrd="0" presId="urn:microsoft.com/office/officeart/2005/8/layout/hList1"/>
    <dgm:cxn modelId="{8A868448-A266-463E-9F77-C2962E836B86}" type="presOf" srcId="{C450757B-0395-47A3-A304-995A443CE2B8}" destId="{919D34D5-8310-4F64-B290-4CFD085720DB}" srcOrd="0" destOrd="2" presId="urn:microsoft.com/office/officeart/2005/8/layout/hList1"/>
    <dgm:cxn modelId="{20261CAF-A643-4A97-BAD1-5CA11E9A1151}" srcId="{6EDD53C0-5B9D-4A90-B690-F926F0B8D663}" destId="{2CC77E06-35E2-45B6-873C-92E2F043DAB5}" srcOrd="0" destOrd="0" parTransId="{819ECB05-239E-410C-BBE5-41988C722219}" sibTransId="{54644800-5185-4D5B-8F10-9D481D917D89}"/>
    <dgm:cxn modelId="{95B96F01-900E-4428-96E0-CE84F79ADDD3}" type="presOf" srcId="{EDD72B14-5689-4B1E-A362-2A9E360DE155}" destId="{1F920E76-E7EE-4ADC-94DB-2E8D25E948D1}" srcOrd="0" destOrd="2" presId="urn:microsoft.com/office/officeart/2005/8/layout/hList1"/>
    <dgm:cxn modelId="{E4BDF218-737D-43E5-BF87-2DC49948BF8B}" srcId="{BD0CDCD0-4EBD-4729-B7DD-2636DC4AD6D1}" destId="{C450757B-0395-47A3-A304-995A443CE2B8}" srcOrd="2" destOrd="0" parTransId="{315DEF95-D366-43F3-A760-47A796F49686}" sibTransId="{92BF31E5-B9FD-4A69-9A6F-68F7EF8A10EE}"/>
    <dgm:cxn modelId="{D171F2DB-DC68-45FD-AD01-59135BDD2148}" type="presOf" srcId="{2CC77E06-35E2-45B6-873C-92E2F043DAB5}" destId="{1F920E76-E7EE-4ADC-94DB-2E8D25E948D1}" srcOrd="0" destOrd="0" presId="urn:microsoft.com/office/officeart/2005/8/layout/hList1"/>
    <dgm:cxn modelId="{E14DD88E-3628-4075-8102-E11D9BAEC1D9}" srcId="{6EDD53C0-5B9D-4A90-B690-F926F0B8D663}" destId="{88E8FA01-4400-457B-B3FE-81ADACD2820C}" srcOrd="1" destOrd="0" parTransId="{C568467B-6A72-4043-BBF2-D5CA99500C35}" sibTransId="{A6B99BBE-8861-45C9-96EA-085302DE918F}"/>
    <dgm:cxn modelId="{996350C4-9393-401C-B7AB-F183D2967336}" srcId="{6EDD53C0-5B9D-4A90-B690-F926F0B8D663}" destId="{EDD72B14-5689-4B1E-A362-2A9E360DE155}" srcOrd="2" destOrd="0" parTransId="{EE820ED8-D389-4E71-A64B-A126C4C5E632}" sibTransId="{1735BF0B-7337-417E-9D42-D6ACD2A797DD}"/>
    <dgm:cxn modelId="{C4F231FA-3BD6-4EB1-9632-441ABDAFB672}" type="presOf" srcId="{6EDD53C0-5B9D-4A90-B690-F926F0B8D663}" destId="{57DF2189-09D1-4C02-A945-D48866BCCF7A}" srcOrd="0" destOrd="0" presId="urn:microsoft.com/office/officeart/2005/8/layout/hList1"/>
    <dgm:cxn modelId="{0838C2D6-B2A6-46DE-A257-5AB7EFAA8224}" type="presOf" srcId="{FD41727B-72EA-4FCB-B727-5687A1EB4D4F}" destId="{919D34D5-8310-4F64-B290-4CFD085720DB}" srcOrd="0" destOrd="1" presId="urn:microsoft.com/office/officeart/2005/8/layout/hList1"/>
    <dgm:cxn modelId="{3625D3DC-D5BF-4BBB-A17F-484BB69245E4}" type="presOf" srcId="{BD0CDCD0-4EBD-4729-B7DD-2636DC4AD6D1}" destId="{950F0E02-B9AD-42F4-B2BB-8EC9F0C53771}" srcOrd="0" destOrd="0" presId="urn:microsoft.com/office/officeart/2005/8/layout/hList1"/>
    <dgm:cxn modelId="{05952037-F59A-49CF-94E8-982E26754A05}" type="presOf" srcId="{DEEDF4A0-4AF3-4E0C-9E3E-1614AACE1391}" destId="{919D34D5-8310-4F64-B290-4CFD085720DB}" srcOrd="0" destOrd="0" presId="urn:microsoft.com/office/officeart/2005/8/layout/hList1"/>
    <dgm:cxn modelId="{BE79F50F-9661-4F88-B5B4-68B410B103BD}" srcId="{C870F3DA-FFBA-44D5-8131-C0B16FCD35E9}" destId="{6EDD53C0-5B9D-4A90-B690-F926F0B8D663}" srcOrd="0" destOrd="0" parTransId="{1652B25A-5202-41B2-A639-8380C74F8C07}" sibTransId="{732E7233-C2B4-4F32-86E9-34CB9CD2C451}"/>
    <dgm:cxn modelId="{613D695F-2E95-44A7-A298-E6C7FC2D8DDA}" type="presOf" srcId="{88E8FA01-4400-457B-B3FE-81ADACD2820C}" destId="{1F920E76-E7EE-4ADC-94DB-2E8D25E948D1}" srcOrd="0" destOrd="1" presId="urn:microsoft.com/office/officeart/2005/8/layout/hList1"/>
    <dgm:cxn modelId="{65B3E04B-D4D6-4C69-BD42-3E0A9BC36545}" type="presParOf" srcId="{C1DB82F9-9179-48D7-87C1-A030BA7095B3}" destId="{1F833BB7-8239-45D1-803A-9530A9138173}" srcOrd="0" destOrd="0" presId="urn:microsoft.com/office/officeart/2005/8/layout/hList1"/>
    <dgm:cxn modelId="{F1B67D50-2865-4AEF-9439-51FAE61A829E}" type="presParOf" srcId="{1F833BB7-8239-45D1-803A-9530A9138173}" destId="{57DF2189-09D1-4C02-A945-D48866BCCF7A}" srcOrd="0" destOrd="0" presId="urn:microsoft.com/office/officeart/2005/8/layout/hList1"/>
    <dgm:cxn modelId="{03AC4F3C-D935-4E3A-97E4-0CC70F75495E}" type="presParOf" srcId="{1F833BB7-8239-45D1-803A-9530A9138173}" destId="{1F920E76-E7EE-4ADC-94DB-2E8D25E948D1}" srcOrd="1" destOrd="0" presId="urn:microsoft.com/office/officeart/2005/8/layout/hList1"/>
    <dgm:cxn modelId="{FBCF5F81-925E-42F6-B51A-C708107EE2F3}" type="presParOf" srcId="{C1DB82F9-9179-48D7-87C1-A030BA7095B3}" destId="{C52BA843-A06F-4CE6-8A53-F1E14C527EC5}" srcOrd="1" destOrd="0" presId="urn:microsoft.com/office/officeart/2005/8/layout/hList1"/>
    <dgm:cxn modelId="{9ED03FC3-BB46-44DC-9C8E-6D8620353E80}" type="presParOf" srcId="{C1DB82F9-9179-48D7-87C1-A030BA7095B3}" destId="{323AE888-F3A7-4221-8F7B-261B07C92F5F}" srcOrd="2" destOrd="0" presId="urn:microsoft.com/office/officeart/2005/8/layout/hList1"/>
    <dgm:cxn modelId="{5A92E97C-47D8-4320-960D-E0310AE9FECF}" type="presParOf" srcId="{323AE888-F3A7-4221-8F7B-261B07C92F5F}" destId="{950F0E02-B9AD-42F4-B2BB-8EC9F0C53771}" srcOrd="0" destOrd="0" presId="urn:microsoft.com/office/officeart/2005/8/layout/hList1"/>
    <dgm:cxn modelId="{086B6ABA-E071-4916-85B5-9BD4BC132903}" type="presParOf" srcId="{323AE888-F3A7-4221-8F7B-261B07C92F5F}" destId="{919D34D5-8310-4F64-B290-4CFD085720D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57330A6-31AD-45DC-86EE-B37B55BC7D5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9B86D3D-BA3E-4363-902A-56C6AB286B17}">
      <dgm:prSet phldrT="[Текст]" custT="1"/>
      <dgm:spPr>
        <a:xfrm>
          <a:off x="0" y="0"/>
          <a:ext cx="5486400" cy="449280"/>
        </a:xfrm>
        <a:solidFill>
          <a:srgbClr val="44546A">
            <a:lumMod val="60000"/>
            <a:lumOff val="4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en-US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ԱՌԱՎԵԼ ՀԱՃԱԽ ԿՐԿՆՎԱԾ </a:t>
          </a:r>
          <a:r>
            <a:rPr lang="hy-AM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ՎԵՐԱՑՄԱՆ ՉԵՆԹԱԿԱ </a:t>
          </a:r>
        </a:p>
        <a:p>
          <a:pPr algn="ctr"/>
          <a:r>
            <a:rPr lang="en-US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ԽԱԽՏՈՒՄՆԵՐԻ ԲՆՈՒՅԹՆԵՐ</a:t>
          </a:r>
          <a:endParaRPr lang="ru-RU" sz="1050" b="1" i="1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6B0E2A33-650A-4ACB-A058-80F63566E3A5}" type="parTrans" cxnId="{ACE008F2-B43D-457F-BEE0-1348F5EF49BB}">
      <dgm:prSet/>
      <dgm:spPr/>
      <dgm:t>
        <a:bodyPr/>
        <a:lstStyle/>
        <a:p>
          <a:endParaRPr lang="ru-RU"/>
        </a:p>
      </dgm:t>
    </dgm:pt>
    <dgm:pt modelId="{E41890CA-00D3-4006-AE91-D35CE7D7DABD}" type="sibTrans" cxnId="{ACE008F2-B43D-457F-BEE0-1348F5EF49BB}">
      <dgm:prSet/>
      <dgm:spPr/>
      <dgm:t>
        <a:bodyPr/>
        <a:lstStyle/>
        <a:p>
          <a:endParaRPr lang="ru-RU"/>
        </a:p>
      </dgm:t>
    </dgm:pt>
    <dgm:pt modelId="{8A199DE5-8BB2-4ABE-8DF7-5879720D3C1D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466786"/>
          <a:ext cx="5486400" cy="1011131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ru-RU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աշխատողների նշանակում՝ 195 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(25%),</a:t>
          </a:r>
          <a:endParaRPr lang="ru-RU" sz="105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E232B3F3-D92E-416A-BB56-8FC9AD52F617}" type="parTrans" cxnId="{C0CA1000-558E-474C-B395-8328ED9F65FF}">
      <dgm:prSet/>
      <dgm:spPr/>
      <dgm:t>
        <a:bodyPr/>
        <a:lstStyle/>
        <a:p>
          <a:endParaRPr lang="ru-RU"/>
        </a:p>
      </dgm:t>
    </dgm:pt>
    <dgm:pt modelId="{74F3AED6-0278-4BFD-95D6-E93FFC8C6F90}" type="sibTrans" cxnId="{C0CA1000-558E-474C-B395-8328ED9F65FF}">
      <dgm:prSet/>
      <dgm:spPr/>
      <dgm:t>
        <a:bodyPr/>
        <a:lstStyle/>
        <a:p>
          <a:endParaRPr lang="ru-RU"/>
        </a:p>
      </dgm:t>
    </dgm:pt>
    <dgm:pt modelId="{57F262B2-BCB6-46F6-9DCF-E4254F48A068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466786"/>
          <a:ext cx="5486400" cy="1011131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ուսուցչի թափուր տեղի մրցույթի ընթացակարգ՝ 78 (10%) խախտումներ</a:t>
          </a:r>
          <a:endParaRPr lang="ru-RU" sz="105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3FFBED55-872B-4123-B87D-BEAD2C2CF926}" type="parTrans" cxnId="{D9973A9A-7C47-4073-94CC-68904315ECC4}">
      <dgm:prSet/>
      <dgm:spPr/>
      <dgm:t>
        <a:bodyPr/>
        <a:lstStyle/>
        <a:p>
          <a:endParaRPr lang="ru-RU"/>
        </a:p>
      </dgm:t>
    </dgm:pt>
    <dgm:pt modelId="{44B2FE7E-C85D-473D-A9A0-3B63FD101748}" type="sibTrans" cxnId="{D9973A9A-7C47-4073-94CC-68904315ECC4}">
      <dgm:prSet/>
      <dgm:spPr/>
      <dgm:t>
        <a:bodyPr/>
        <a:lstStyle/>
        <a:p>
          <a:endParaRPr lang="ru-RU"/>
        </a:p>
      </dgm:t>
    </dgm:pt>
    <dgm:pt modelId="{988752E0-1B78-4440-9C55-249F45F82D0E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466786"/>
          <a:ext cx="5486400" cy="1011131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endParaRPr lang="ru-RU" sz="105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454F8FE8-9061-4B7E-9E00-0E6B4F49E626}" type="parTrans" cxnId="{23292E19-4C19-4A9F-BD43-2EF8449FA524}">
      <dgm:prSet/>
      <dgm:spPr/>
    </dgm:pt>
    <dgm:pt modelId="{B887D23A-2358-47D8-A86D-8B7303C1E5AD}" type="sibTrans" cxnId="{23292E19-4C19-4A9F-BD43-2EF8449FA524}">
      <dgm:prSet/>
      <dgm:spPr/>
    </dgm:pt>
    <dgm:pt modelId="{0261A09F-7C45-4CAE-9660-CA806568C665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466786"/>
          <a:ext cx="5486400" cy="1011131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խորհրդակցական մարմինների ձևավորում և գործունեություն՝ 175 (23%),  </a:t>
          </a:r>
          <a:endParaRPr lang="ru-RU" sz="105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10C52AE7-4F3D-40D3-8CE1-AA0239CF53FF}" type="parTrans" cxnId="{A949B0B3-D535-4A5C-BBEA-6DC5A9FB4EF6}">
      <dgm:prSet/>
      <dgm:spPr/>
    </dgm:pt>
    <dgm:pt modelId="{17D0A8C4-7AEA-4BFA-A941-CF82D1A3155A}" type="sibTrans" cxnId="{A949B0B3-D535-4A5C-BBEA-6DC5A9FB4EF6}">
      <dgm:prSet/>
      <dgm:spPr/>
    </dgm:pt>
    <dgm:pt modelId="{4569ADFE-36C9-4B00-B6CD-94C861E7D8E3}" type="pres">
      <dgm:prSet presAssocID="{357330A6-31AD-45DC-86EE-B37B55BC7D5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5A4A11-5A66-4E27-84F2-1949045D1D59}" type="pres">
      <dgm:prSet presAssocID="{F9B86D3D-BA3E-4363-902A-56C6AB286B17}" presName="parentText" presStyleLbl="node1" presStyleIdx="0" presStyleCnt="1" custScaleY="213671" custLinFactNeighborX="-521" custLinFactNeighborY="-2999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94057A9-42F8-405A-81FA-349FA68B3570}" type="pres">
      <dgm:prSet presAssocID="{F9B86D3D-BA3E-4363-902A-56C6AB286B17}" presName="childText" presStyleLbl="revTx" presStyleIdx="0" presStyleCnt="1" custScaleY="17321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48504AF-0106-4CE2-9B2D-B7EDE38A58E9}" type="presOf" srcId="{0261A09F-7C45-4CAE-9660-CA806568C665}" destId="{F94057A9-42F8-405A-81FA-349FA68B3570}" srcOrd="0" destOrd="2" presId="urn:microsoft.com/office/officeart/2005/8/layout/vList2"/>
    <dgm:cxn modelId="{2FB0EC6A-277A-4C11-990F-9D3F1F02F325}" type="presOf" srcId="{8A199DE5-8BB2-4ABE-8DF7-5879720D3C1D}" destId="{F94057A9-42F8-405A-81FA-349FA68B3570}" srcOrd="0" destOrd="1" presId="urn:microsoft.com/office/officeart/2005/8/layout/vList2"/>
    <dgm:cxn modelId="{D9973A9A-7C47-4073-94CC-68904315ECC4}" srcId="{F9B86D3D-BA3E-4363-902A-56C6AB286B17}" destId="{57F262B2-BCB6-46F6-9DCF-E4254F48A068}" srcOrd="3" destOrd="0" parTransId="{3FFBED55-872B-4123-B87D-BEAD2C2CF926}" sibTransId="{44B2FE7E-C85D-473D-A9A0-3B63FD101748}"/>
    <dgm:cxn modelId="{3DD7F1F2-6A3D-4435-81F8-0BC832BABDF6}" type="presOf" srcId="{988752E0-1B78-4440-9C55-249F45F82D0E}" destId="{F94057A9-42F8-405A-81FA-349FA68B3570}" srcOrd="0" destOrd="0" presId="urn:microsoft.com/office/officeart/2005/8/layout/vList2"/>
    <dgm:cxn modelId="{84297BB1-34DD-4F3C-9CBD-663AB799EFA0}" type="presOf" srcId="{57F262B2-BCB6-46F6-9DCF-E4254F48A068}" destId="{F94057A9-42F8-405A-81FA-349FA68B3570}" srcOrd="0" destOrd="3" presId="urn:microsoft.com/office/officeart/2005/8/layout/vList2"/>
    <dgm:cxn modelId="{A949B0B3-D535-4A5C-BBEA-6DC5A9FB4EF6}" srcId="{F9B86D3D-BA3E-4363-902A-56C6AB286B17}" destId="{0261A09F-7C45-4CAE-9660-CA806568C665}" srcOrd="2" destOrd="0" parTransId="{10C52AE7-4F3D-40D3-8CE1-AA0239CF53FF}" sibTransId="{17D0A8C4-7AEA-4BFA-A941-CF82D1A3155A}"/>
    <dgm:cxn modelId="{23292E19-4C19-4A9F-BD43-2EF8449FA524}" srcId="{F9B86D3D-BA3E-4363-902A-56C6AB286B17}" destId="{988752E0-1B78-4440-9C55-249F45F82D0E}" srcOrd="0" destOrd="0" parTransId="{454F8FE8-9061-4B7E-9E00-0E6B4F49E626}" sibTransId="{B887D23A-2358-47D8-A86D-8B7303C1E5AD}"/>
    <dgm:cxn modelId="{ACE008F2-B43D-457F-BEE0-1348F5EF49BB}" srcId="{357330A6-31AD-45DC-86EE-B37B55BC7D5D}" destId="{F9B86D3D-BA3E-4363-902A-56C6AB286B17}" srcOrd="0" destOrd="0" parTransId="{6B0E2A33-650A-4ACB-A058-80F63566E3A5}" sibTransId="{E41890CA-00D3-4006-AE91-D35CE7D7DABD}"/>
    <dgm:cxn modelId="{C0CA1000-558E-474C-B395-8328ED9F65FF}" srcId="{F9B86D3D-BA3E-4363-902A-56C6AB286B17}" destId="{8A199DE5-8BB2-4ABE-8DF7-5879720D3C1D}" srcOrd="1" destOrd="0" parTransId="{E232B3F3-D92E-416A-BB56-8FC9AD52F617}" sibTransId="{74F3AED6-0278-4BFD-95D6-E93FFC8C6F90}"/>
    <dgm:cxn modelId="{77445076-D00D-4E9B-9A9E-54397A9AC3A3}" type="presOf" srcId="{F9B86D3D-BA3E-4363-902A-56C6AB286B17}" destId="{6B5A4A11-5A66-4E27-84F2-1949045D1D59}" srcOrd="0" destOrd="0" presId="urn:microsoft.com/office/officeart/2005/8/layout/vList2"/>
    <dgm:cxn modelId="{B1CEA90D-9E85-4BC2-90D6-EB60648A6AB6}" type="presOf" srcId="{357330A6-31AD-45DC-86EE-B37B55BC7D5D}" destId="{4569ADFE-36C9-4B00-B6CD-94C861E7D8E3}" srcOrd="0" destOrd="0" presId="urn:microsoft.com/office/officeart/2005/8/layout/vList2"/>
    <dgm:cxn modelId="{ACED8B60-C2BF-4E9B-9018-F3A8B9D40DED}" type="presParOf" srcId="{4569ADFE-36C9-4B00-B6CD-94C861E7D8E3}" destId="{6B5A4A11-5A66-4E27-84F2-1949045D1D59}" srcOrd="0" destOrd="0" presId="urn:microsoft.com/office/officeart/2005/8/layout/vList2"/>
    <dgm:cxn modelId="{6C264FD3-74CF-43BA-9202-0F29566EEDFA}" type="presParOf" srcId="{4569ADFE-36C9-4B00-B6CD-94C861E7D8E3}" destId="{F94057A9-42F8-405A-81FA-349FA68B3570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1C89AE1-ECFA-415E-83AB-6CC4D9AAF3CC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9B5F5C-325A-45F8-AB51-339C4354B719}">
      <dgm:prSet phldrT="[Текст]" custT="1"/>
      <dgm:spPr>
        <a:xfrm>
          <a:off x="0" y="12771"/>
          <a:ext cx="5486400" cy="534182"/>
        </a:xfrm>
        <a:solidFill>
          <a:srgbClr val="44546A">
            <a:lumMod val="60000"/>
            <a:lumOff val="4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en-US" sz="1050" b="1" i="1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ԱՌԱՎԵԼ ՀԱՃԱԽ ՏՐՎԱԾ ՀԱՆՁՆԱՐԱՐԱԿԱՆՆԵՐԻ ԲՆՈՒՅԹՆԵՐՆ ԵՆ՝ </a:t>
          </a:r>
          <a:endParaRPr lang="ru-RU" sz="1050" b="1" i="1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5499FD30-E243-4966-80B3-78B7C6BDC590}" type="parTrans" cxnId="{28FFE98C-324E-4BCD-B306-1450208DCFFF}">
      <dgm:prSet/>
      <dgm:spPr/>
      <dgm:t>
        <a:bodyPr/>
        <a:lstStyle/>
        <a:p>
          <a:endParaRPr lang="ru-RU"/>
        </a:p>
      </dgm:t>
    </dgm:pt>
    <dgm:pt modelId="{B36A008F-0086-4CDA-B426-D7F339609B12}" type="sibTrans" cxnId="{28FFE98C-324E-4BCD-B306-1450208DCFFF}">
      <dgm:prSet/>
      <dgm:spPr/>
      <dgm:t>
        <a:bodyPr/>
        <a:lstStyle/>
        <a:p>
          <a:endParaRPr lang="ru-RU"/>
        </a:p>
      </dgm:t>
    </dgm:pt>
    <dgm:pt modelId="{E3A331B6-0870-4DDE-B317-A31ED80689D7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546953"/>
          <a:ext cx="5486400" cy="7452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վարչական աշխատողների ուսումնական ծանրաբեռնվածություն՝ 4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6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 հան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ձնարարական</a:t>
          </a:r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endParaRPr lang="ru-RU" sz="105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193FD0EF-D92D-4AC1-A894-AD4B2EF15379}" type="parTrans" cxnId="{10E41F8D-37FC-4BB8-BB49-647455D71719}">
      <dgm:prSet/>
      <dgm:spPr/>
      <dgm:t>
        <a:bodyPr/>
        <a:lstStyle/>
        <a:p>
          <a:endParaRPr lang="ru-RU"/>
        </a:p>
      </dgm:t>
    </dgm:pt>
    <dgm:pt modelId="{8F32CE26-294C-4F25-89E1-28F6AE911E23}" type="sibTrans" cxnId="{10E41F8D-37FC-4BB8-BB49-647455D71719}">
      <dgm:prSet/>
      <dgm:spPr/>
      <dgm:t>
        <a:bodyPr/>
        <a:lstStyle/>
        <a:p>
          <a:endParaRPr lang="ru-RU"/>
        </a:p>
      </dgm:t>
    </dgm:pt>
    <dgm:pt modelId="{F7DC3A52-3C4D-4F6B-9055-342B742E9370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0" y="546953"/>
          <a:ext cx="5486400" cy="745200"/>
        </a:xfr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աշխատողների նշանակում՝ 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 (8</a:t>
          </a:r>
          <a:r>
            <a:rPr lang="ru-RU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0</a:t>
          </a:r>
          <a:r>
            <a:rPr lang="en-US" sz="1050" b="1" i="1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%),</a:t>
          </a:r>
          <a:endParaRPr lang="ru-RU" sz="105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39EB7A78-DC44-4E3B-BB2D-285C82AA0E31}" type="parTrans" cxnId="{23B0209E-3C01-499B-A53A-EC0890274F34}">
      <dgm:prSet/>
      <dgm:spPr/>
      <dgm:t>
        <a:bodyPr/>
        <a:lstStyle/>
        <a:p>
          <a:endParaRPr lang="ru-RU"/>
        </a:p>
      </dgm:t>
    </dgm:pt>
    <dgm:pt modelId="{4D7DB549-F152-469C-B15E-30C7248CF657}" type="sibTrans" cxnId="{23B0209E-3C01-499B-A53A-EC0890274F34}">
      <dgm:prSet/>
      <dgm:spPr/>
      <dgm:t>
        <a:bodyPr/>
        <a:lstStyle/>
        <a:p>
          <a:endParaRPr lang="ru-RU"/>
        </a:p>
      </dgm:t>
    </dgm:pt>
    <dgm:pt modelId="{1DEB56B4-A336-4AEC-BA5B-1BDA03F83533}" type="pres">
      <dgm:prSet presAssocID="{D1C89AE1-ECFA-415E-83AB-6CC4D9AAF3C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55D359-049A-4C39-BD03-74CF0961646D}" type="pres">
      <dgm:prSet presAssocID="{239B5F5C-325A-45F8-AB51-339C4354B719}" presName="parentText" presStyleLbl="node1" presStyleIdx="0" presStyleCnt="1" custScaleY="63412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C3A7A30-DA96-42A4-ABCA-62512AC3FD00}" type="pres">
      <dgm:prSet presAssocID="{239B5F5C-325A-45F8-AB51-339C4354B719}" presName="childText" presStyleLbl="revTx" presStyleIdx="0" presStyleCnt="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77C7B097-0C9C-4A41-941C-ADA16931B411}" type="presOf" srcId="{E3A331B6-0870-4DDE-B317-A31ED80689D7}" destId="{4C3A7A30-DA96-42A4-ABCA-62512AC3FD00}" srcOrd="0" destOrd="1" presId="urn:microsoft.com/office/officeart/2005/8/layout/vList2"/>
    <dgm:cxn modelId="{97165AD0-C1F3-4E71-B747-0B38C8AF6FD1}" type="presOf" srcId="{239B5F5C-325A-45F8-AB51-339C4354B719}" destId="{D655D359-049A-4C39-BD03-74CF0961646D}" srcOrd="0" destOrd="0" presId="urn:microsoft.com/office/officeart/2005/8/layout/vList2"/>
    <dgm:cxn modelId="{D47BC5D9-8187-489D-BB53-BD501F67B4D3}" type="presOf" srcId="{D1C89AE1-ECFA-415E-83AB-6CC4D9AAF3CC}" destId="{1DEB56B4-A336-4AEC-BA5B-1BDA03F83533}" srcOrd="0" destOrd="0" presId="urn:microsoft.com/office/officeart/2005/8/layout/vList2"/>
    <dgm:cxn modelId="{23B0209E-3C01-499B-A53A-EC0890274F34}" srcId="{239B5F5C-325A-45F8-AB51-339C4354B719}" destId="{F7DC3A52-3C4D-4F6B-9055-342B742E9370}" srcOrd="0" destOrd="0" parTransId="{39EB7A78-DC44-4E3B-BB2D-285C82AA0E31}" sibTransId="{4D7DB549-F152-469C-B15E-30C7248CF657}"/>
    <dgm:cxn modelId="{10E41F8D-37FC-4BB8-BB49-647455D71719}" srcId="{239B5F5C-325A-45F8-AB51-339C4354B719}" destId="{E3A331B6-0870-4DDE-B317-A31ED80689D7}" srcOrd="1" destOrd="0" parTransId="{193FD0EF-D92D-4AC1-A894-AD4B2EF15379}" sibTransId="{8F32CE26-294C-4F25-89E1-28F6AE911E23}"/>
    <dgm:cxn modelId="{28FFE98C-324E-4BCD-B306-1450208DCFFF}" srcId="{D1C89AE1-ECFA-415E-83AB-6CC4D9AAF3CC}" destId="{239B5F5C-325A-45F8-AB51-339C4354B719}" srcOrd="0" destOrd="0" parTransId="{5499FD30-E243-4966-80B3-78B7C6BDC590}" sibTransId="{B36A008F-0086-4CDA-B426-D7F339609B12}"/>
    <dgm:cxn modelId="{88D7BDAF-9508-41E2-A243-7DE0578FECA1}" type="presOf" srcId="{F7DC3A52-3C4D-4F6B-9055-342B742E9370}" destId="{4C3A7A30-DA96-42A4-ABCA-62512AC3FD00}" srcOrd="0" destOrd="0" presId="urn:microsoft.com/office/officeart/2005/8/layout/vList2"/>
    <dgm:cxn modelId="{B8F5949D-E052-4838-BB7F-DFFD51C60E85}" type="presParOf" srcId="{1DEB56B4-A336-4AEC-BA5B-1BDA03F83533}" destId="{D655D359-049A-4C39-BD03-74CF0961646D}" srcOrd="0" destOrd="0" presId="urn:microsoft.com/office/officeart/2005/8/layout/vList2"/>
    <dgm:cxn modelId="{55A37321-2370-479B-8DC4-4600053CF8E3}" type="presParOf" srcId="{1DEB56B4-A336-4AEC-BA5B-1BDA03F83533}" destId="{4C3A7A30-DA96-42A4-ABCA-62512AC3FD00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2F3D80-6350-4A41-AF3D-E330C26786A2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8B8B1A-2664-40FD-89F8-2B44747CC878}">
      <dgm:prSet phldrT="[Текст]" custT="1"/>
      <dgm:spPr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algn="l"/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</a:t>
          </a:r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՝ ՏԱՐՐԱԿԱՆ,</a:t>
          </a:r>
          <a:endParaRPr lang="ru-RU" sz="10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BEB6AA4F-4336-4F9C-92DB-5FFEFC124E90}" type="parTrans" cxnId="{3DD13131-E922-4118-B22E-72DD4BFC70AB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C6773B63-2D07-43A8-987F-C9AA100149DE}" type="sibTrans" cxnId="{3DD13131-E922-4118-B22E-72DD4BFC70AB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3441E9C9-539F-4871-9E65-D0A9A5142B14}">
      <dgm:prSet phldrT="[Текст]" custT="1"/>
      <dgm:spPr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algn="l"/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15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</a:t>
          </a:r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ՀԻՄՆԱԿ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ԱՆ,</a:t>
          </a:r>
          <a:endParaRPr lang="ru-RU" sz="10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B94164D3-A869-4557-B214-3765C5DDA70C}" type="parTrans" cxnId="{CE7D88BD-6D0E-4A17-BD8E-A4AB2841916B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D520A660-2989-42A5-B923-7E6B7898585A}" type="sibTrans" cxnId="{CE7D88BD-6D0E-4A17-BD8E-A4AB2841916B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5205982D-B391-4C26-888E-E7C3DA2F17A9}">
      <dgm:prSet phldrT="[Текст]" custT="1"/>
      <dgm:spPr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algn="l"/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21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ՄԻՋՆԱԿԱՐԳ</a:t>
          </a:r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,</a:t>
          </a:r>
          <a:endParaRPr lang="ru-RU" sz="10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A6929E8B-926B-4CB2-9147-E3DE9248A96F}" type="parTrans" cxnId="{125E7E3D-3E12-4D1D-8117-6BCFAA2427F9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5005772E-E39D-4361-989C-B7EAE362F9A3}" type="sibTrans" cxnId="{125E7E3D-3E12-4D1D-8117-6BCFAA2427F9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174E140C-05BE-4870-9132-59BFD05AAC9B}">
      <dgm:prSet phldrT="[Текст]" custT="1"/>
      <dgm:spPr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algn="l"/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</a:t>
          </a:r>
          <a:r>
            <a:rPr lang="en-US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ԱՎԱԳ</a:t>
          </a:r>
          <a:r>
            <a:rPr lang="hy-AM" sz="10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ԴՊՐՈՑՆԵՐ ԵՆ</a:t>
          </a:r>
          <a:endParaRPr lang="ru-RU" sz="10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C7B2CE08-182A-4A20-BDF4-989A6DC13232}" type="sibTrans" cxnId="{C8249F0D-98AE-4B2A-A512-1E69BA8FD942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8E23A8C3-2A77-4AE4-A5AE-21DD3FE7C47E}" type="parTrans" cxnId="{C8249F0D-98AE-4B2A-A512-1E69BA8FD942}">
      <dgm:prSet/>
      <dgm:spPr/>
      <dgm:t>
        <a:bodyPr/>
        <a:lstStyle/>
        <a:p>
          <a:pPr algn="l"/>
          <a:endParaRPr lang="ru-RU" sz="1050">
            <a:solidFill>
              <a:srgbClr val="FF0000"/>
            </a:solidFill>
          </a:endParaRPr>
        </a:p>
      </dgm:t>
    </dgm:pt>
    <dgm:pt modelId="{FF4F464C-A485-428C-871A-575DBA659BA0}" type="pres">
      <dgm:prSet presAssocID="{A12F3D80-6350-4A41-AF3D-E330C26786A2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790FFAF-AC1A-4DE8-A3A2-48086B32E17E}" type="pres">
      <dgm:prSet presAssocID="{C08B8B1A-2664-40FD-89F8-2B44747CC878}" presName="parentText1" presStyleLbl="node1" presStyleIdx="0" presStyleCnt="4" custScaleX="67029" custScaleY="104357" custLinFactNeighborX="-5180" custLinFactNeighborY="-36978">
        <dgm:presLayoutVars>
          <dgm:chMax/>
          <dgm:chPref val="3"/>
          <dgm:bulletEnabled val="1"/>
        </dgm:presLayoutVars>
      </dgm:prSet>
      <dgm:spPr>
        <a:xfrm>
          <a:off x="174658" y="0"/>
          <a:ext cx="4835321" cy="566850"/>
        </a:xfrm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1C1F9DB-D17D-43E3-9665-2044760C46D5}" type="pres">
      <dgm:prSet presAssocID="{3441E9C9-539F-4871-9E65-D0A9A5142B14}" presName="parentText2" presStyleLbl="node1" presStyleIdx="1" presStyleCnt="4" custScaleX="89572" custScaleY="104283" custLinFactNeighborX="-5897" custLinFactNeighborY="-23302">
        <dgm:presLayoutVars>
          <dgm:chMax/>
          <dgm:chPref val="3"/>
          <dgm:bulletEnabled val="1"/>
        </dgm:presLayoutVars>
      </dgm:prSet>
      <dgm:spPr>
        <a:xfrm>
          <a:off x="873499" y="157081"/>
          <a:ext cx="4399621" cy="566850"/>
        </a:xfrm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3188E8E-50D1-4589-B17C-9492489B7CA6}" type="pres">
      <dgm:prSet presAssocID="{5205982D-B391-4C26-888E-E7C3DA2F17A9}" presName="parentText3" presStyleLbl="node1" presStyleIdx="2" presStyleCnt="4" custScaleX="115308" custScaleY="121128" custLinFactNeighborX="483" custLinFactNeighborY="-16145">
        <dgm:presLayoutVars>
          <dgm:chMax/>
          <dgm:chPref val="3"/>
          <dgm:bulletEnabled val="1"/>
        </dgm:presLayoutVars>
      </dgm:prSet>
      <dgm:spPr>
        <a:xfrm>
          <a:off x="1375266" y="377787"/>
          <a:ext cx="4364184" cy="566850"/>
        </a:xfrm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43FC01C-5216-4D23-A23B-790D2743FFC0}" type="pres">
      <dgm:prSet presAssocID="{174E140C-05BE-4870-9132-59BFD05AAC9B}" presName="parentText4" presStyleLbl="node1" presStyleIdx="3" presStyleCnt="4" custScaleX="195000" custScaleY="111038" custLinFactNeighborX="33528" custLinFactNeighborY="-12661">
        <dgm:presLayoutVars>
          <dgm:chMax/>
          <dgm:chPref val="3"/>
          <dgm:bulletEnabled val="1"/>
        </dgm:presLayoutVars>
      </dgm:prSet>
      <dgm:spPr>
        <a:xfrm>
          <a:off x="2757148" y="566624"/>
          <a:ext cx="2497868" cy="566850"/>
        </a:xfrm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</dgm:ptLst>
  <dgm:cxnLst>
    <dgm:cxn modelId="{C8249F0D-98AE-4B2A-A512-1E69BA8FD942}" srcId="{A12F3D80-6350-4A41-AF3D-E330C26786A2}" destId="{174E140C-05BE-4870-9132-59BFD05AAC9B}" srcOrd="3" destOrd="0" parTransId="{8E23A8C3-2A77-4AE4-A5AE-21DD3FE7C47E}" sibTransId="{C7B2CE08-182A-4A20-BDF4-989A6DC13232}"/>
    <dgm:cxn modelId="{15A98798-6F14-4D11-B753-05475BD4F4C8}" type="presOf" srcId="{174E140C-05BE-4870-9132-59BFD05AAC9B}" destId="{843FC01C-5216-4D23-A23B-790D2743FFC0}" srcOrd="0" destOrd="0" presId="urn:microsoft.com/office/officeart/2009/3/layout/IncreasingArrowsProcess"/>
    <dgm:cxn modelId="{7F486A53-28D0-47AE-B5CF-1EEC6F4AB594}" type="presOf" srcId="{5205982D-B391-4C26-888E-E7C3DA2F17A9}" destId="{F3188E8E-50D1-4589-B17C-9492489B7CA6}" srcOrd="0" destOrd="0" presId="urn:microsoft.com/office/officeart/2009/3/layout/IncreasingArrowsProcess"/>
    <dgm:cxn modelId="{3DD13131-E922-4118-B22E-72DD4BFC70AB}" srcId="{A12F3D80-6350-4A41-AF3D-E330C26786A2}" destId="{C08B8B1A-2664-40FD-89F8-2B44747CC878}" srcOrd="0" destOrd="0" parTransId="{BEB6AA4F-4336-4F9C-92DB-5FFEFC124E90}" sibTransId="{C6773B63-2D07-43A8-987F-C9AA100149DE}"/>
    <dgm:cxn modelId="{1CD7FB5D-E8F2-453C-891D-CAB619101187}" type="presOf" srcId="{3441E9C9-539F-4871-9E65-D0A9A5142B14}" destId="{81C1F9DB-D17D-43E3-9665-2044760C46D5}" srcOrd="0" destOrd="0" presId="urn:microsoft.com/office/officeart/2009/3/layout/IncreasingArrowsProcess"/>
    <dgm:cxn modelId="{D9AA661F-B928-43BB-A917-6E844DCC7232}" type="presOf" srcId="{C08B8B1A-2664-40FD-89F8-2B44747CC878}" destId="{8790FFAF-AC1A-4DE8-A3A2-48086B32E17E}" srcOrd="0" destOrd="0" presId="urn:microsoft.com/office/officeart/2009/3/layout/IncreasingArrowsProcess"/>
    <dgm:cxn modelId="{93808E0F-15BA-4D1B-AC70-50098F5AEBF3}" type="presOf" srcId="{A12F3D80-6350-4A41-AF3D-E330C26786A2}" destId="{FF4F464C-A485-428C-871A-575DBA659BA0}" srcOrd="0" destOrd="0" presId="urn:microsoft.com/office/officeart/2009/3/layout/IncreasingArrowsProcess"/>
    <dgm:cxn modelId="{125E7E3D-3E12-4D1D-8117-6BCFAA2427F9}" srcId="{A12F3D80-6350-4A41-AF3D-E330C26786A2}" destId="{5205982D-B391-4C26-888E-E7C3DA2F17A9}" srcOrd="2" destOrd="0" parTransId="{A6929E8B-926B-4CB2-9147-E3DE9248A96F}" sibTransId="{5005772E-E39D-4361-989C-B7EAE362F9A3}"/>
    <dgm:cxn modelId="{CE7D88BD-6D0E-4A17-BD8E-A4AB2841916B}" srcId="{A12F3D80-6350-4A41-AF3D-E330C26786A2}" destId="{3441E9C9-539F-4871-9E65-D0A9A5142B14}" srcOrd="1" destOrd="0" parTransId="{B94164D3-A869-4557-B214-3765C5DDA70C}" sibTransId="{D520A660-2989-42A5-B923-7E6B7898585A}"/>
    <dgm:cxn modelId="{439FDA8D-1294-43E2-995E-AC0133C5262E}" type="presParOf" srcId="{FF4F464C-A485-428C-871A-575DBA659BA0}" destId="{8790FFAF-AC1A-4DE8-A3A2-48086B32E17E}" srcOrd="0" destOrd="0" presId="urn:microsoft.com/office/officeart/2009/3/layout/IncreasingArrowsProcess"/>
    <dgm:cxn modelId="{CF5ABA31-4E09-4FAB-B766-73602965A71C}" type="presParOf" srcId="{FF4F464C-A485-428C-871A-575DBA659BA0}" destId="{81C1F9DB-D17D-43E3-9665-2044760C46D5}" srcOrd="1" destOrd="0" presId="urn:microsoft.com/office/officeart/2009/3/layout/IncreasingArrowsProcess"/>
    <dgm:cxn modelId="{8555AAD1-C489-4673-A300-FC983D4902D5}" type="presParOf" srcId="{FF4F464C-A485-428C-871A-575DBA659BA0}" destId="{F3188E8E-50D1-4589-B17C-9492489B7CA6}" srcOrd="2" destOrd="0" presId="urn:microsoft.com/office/officeart/2009/3/layout/IncreasingArrowsProcess"/>
    <dgm:cxn modelId="{88E23BB1-0153-4065-A843-4AC8B752C481}" type="presParOf" srcId="{FF4F464C-A485-428C-871A-575DBA659BA0}" destId="{843FC01C-5216-4D23-A23B-790D2743FFC0}" srcOrd="3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E4C3306-B111-46B1-916E-2E87195B0579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2E7952EC-C84D-4BBD-BF7D-D6364E54C75F}">
      <dgm:prSet phldrT="[Текст]" custT="1"/>
      <dgm:spPr>
        <a:solidFill>
          <a:schemeClr val="accent5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ՀԱՅՏՆԱԲԵՐՎԱԾ ԽԱԽՏՈՒՄՆԵՐԻ ԹԻՎ՝ 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847</a:t>
          </a:r>
        </a:p>
      </dgm:t>
    </dgm:pt>
    <dgm:pt modelId="{7BA95D99-0881-4F68-AA82-965124600935}" type="parTrans" cxnId="{DF1FFE07-444E-45CD-ADC6-4E7492C4F8E4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F1E47B5C-4E86-40AA-84B7-DD8703818AA3}" type="sibTrans" cxnId="{DF1FFE07-444E-45CD-ADC6-4E7492C4F8E4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0EC2D14B-AA08-4A10-AAB0-F7B30443160D}">
      <dgm:prSet phldrT="[Текст]" custT="1"/>
      <dgm:spPr>
        <a:solidFill>
          <a:schemeClr val="accent5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ՏՐՎԱԾ ՀԱՆՁՆԱՐԱՐԱԿԱՆՆԵՐԻ ԹԻՎ՝</a:t>
          </a:r>
          <a:r>
            <a:rPr lang="en-US" sz="1000" b="1" i="1">
              <a:solidFill>
                <a:srgbClr val="FF0000"/>
              </a:solidFill>
              <a:latin typeface="GHEA Grapalat" panose="02000503060000090003" pitchFamily="50" charset="0"/>
            </a:rPr>
            <a:t> </a:t>
          </a:r>
          <a:endParaRPr lang="ru-RU" sz="1000" b="1" i="1">
            <a:solidFill>
              <a:srgbClr val="FF0000"/>
            </a:solidFill>
            <a:latin typeface="GHEA Grapalat" panose="02000503060000090003" pitchFamily="50" charset="0"/>
          </a:endParaRP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69</a:t>
          </a:r>
        </a:p>
      </dgm:t>
    </dgm:pt>
    <dgm:pt modelId="{38410680-2B57-4D50-87B2-F663045007B9}" type="parTrans" cxnId="{C2FC4108-CC05-4DA5-9445-F57C7A5EED4A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4490A245-0AB6-4DC5-80E7-3AA31EED023D}" type="sibTrans" cxnId="{C2FC4108-CC05-4DA5-9445-F57C7A5EED4A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84E2A33A-C974-416F-BD05-7B6903F346FD}">
      <dgm:prSet phldrT="[Текст]" custT="1"/>
      <dgm:spPr>
        <a:solidFill>
          <a:schemeClr val="accent5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ՎԵՐԱՑՄԱՆ 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 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ՉԵՆԹԱԿԱ ԽԱԽՏՈՒՄՆԵՐԻ ԹԻՎ՝ 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777</a:t>
          </a:r>
        </a:p>
      </dgm:t>
    </dgm:pt>
    <dgm:pt modelId="{808FB399-E1E1-4924-B215-57114F993C64}" type="parTrans" cxnId="{F5D51B19-2685-416E-AC83-34E8F9EFFC24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7E157155-AC82-4085-AE8E-4124B32A72BB}" type="sibTrans" cxnId="{F5D51B19-2685-416E-AC83-34E8F9EFFC24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02904E47-2E94-4F57-82B0-C7D904172E62}" type="pres">
      <dgm:prSet presAssocID="{2E4C3306-B111-46B1-916E-2E87195B0579}" presName="CompostProcess" presStyleCnt="0">
        <dgm:presLayoutVars>
          <dgm:dir/>
          <dgm:resizeHandles val="exact"/>
        </dgm:presLayoutVars>
      </dgm:prSet>
      <dgm:spPr/>
    </dgm:pt>
    <dgm:pt modelId="{A7D0A22E-4185-4F74-A708-58218F3876AF}" type="pres">
      <dgm:prSet presAssocID="{2E4C3306-B111-46B1-916E-2E87195B0579}" presName="arrow" presStyleLbl="bgShp" presStyleIdx="0" presStyleCnt="1"/>
      <dgm:spPr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64EC0561-7C7C-4136-A9F0-250473103E85}" type="pres">
      <dgm:prSet presAssocID="{2E4C3306-B111-46B1-916E-2E87195B0579}" presName="linearProcess" presStyleCnt="0"/>
      <dgm:spPr/>
    </dgm:pt>
    <dgm:pt modelId="{FA503511-BD5F-483B-A6EF-40F80E6AA11F}" type="pres">
      <dgm:prSet presAssocID="{2E7952EC-C84D-4BBD-BF7D-D6364E54C75F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7FD84E-7CF1-413C-90ED-DC1C7DEBF574}" type="pres">
      <dgm:prSet presAssocID="{F1E47B5C-4E86-40AA-84B7-DD8703818AA3}" presName="sibTrans" presStyleCnt="0"/>
      <dgm:spPr/>
    </dgm:pt>
    <dgm:pt modelId="{CAF4D696-1163-4A7D-B349-4B4F3B809AC4}" type="pres">
      <dgm:prSet presAssocID="{0EC2D14B-AA08-4A10-AAB0-F7B30443160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F6606D-D8B6-4A79-B696-2D62BA61E121}" type="pres">
      <dgm:prSet presAssocID="{4490A245-0AB6-4DC5-80E7-3AA31EED023D}" presName="sibTrans" presStyleCnt="0"/>
      <dgm:spPr/>
    </dgm:pt>
    <dgm:pt modelId="{148D3199-DB7D-4C8E-98D3-AB9BD31092D0}" type="pres">
      <dgm:prSet presAssocID="{84E2A33A-C974-416F-BD05-7B6903F346FD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FC4108-CC05-4DA5-9445-F57C7A5EED4A}" srcId="{2E4C3306-B111-46B1-916E-2E87195B0579}" destId="{0EC2D14B-AA08-4A10-AAB0-F7B30443160D}" srcOrd="1" destOrd="0" parTransId="{38410680-2B57-4D50-87B2-F663045007B9}" sibTransId="{4490A245-0AB6-4DC5-80E7-3AA31EED023D}"/>
    <dgm:cxn modelId="{07B7A5CA-46C3-4442-BE31-F44AC50CB8B1}" type="presOf" srcId="{2E4C3306-B111-46B1-916E-2E87195B0579}" destId="{02904E47-2E94-4F57-82B0-C7D904172E62}" srcOrd="0" destOrd="0" presId="urn:microsoft.com/office/officeart/2005/8/layout/hProcess9"/>
    <dgm:cxn modelId="{E284C346-1668-4DA2-9280-BE7E32F7CD50}" type="presOf" srcId="{84E2A33A-C974-416F-BD05-7B6903F346FD}" destId="{148D3199-DB7D-4C8E-98D3-AB9BD31092D0}" srcOrd="0" destOrd="0" presId="urn:microsoft.com/office/officeart/2005/8/layout/hProcess9"/>
    <dgm:cxn modelId="{F5D51B19-2685-416E-AC83-34E8F9EFFC24}" srcId="{2E4C3306-B111-46B1-916E-2E87195B0579}" destId="{84E2A33A-C974-416F-BD05-7B6903F346FD}" srcOrd="2" destOrd="0" parTransId="{808FB399-E1E1-4924-B215-57114F993C64}" sibTransId="{7E157155-AC82-4085-AE8E-4124B32A72BB}"/>
    <dgm:cxn modelId="{8B5C0DAC-77E0-4109-8120-1A429B139592}" type="presOf" srcId="{2E7952EC-C84D-4BBD-BF7D-D6364E54C75F}" destId="{FA503511-BD5F-483B-A6EF-40F80E6AA11F}" srcOrd="0" destOrd="0" presId="urn:microsoft.com/office/officeart/2005/8/layout/hProcess9"/>
    <dgm:cxn modelId="{E750D47B-CC7A-4996-A804-DB00015F3957}" type="presOf" srcId="{0EC2D14B-AA08-4A10-AAB0-F7B30443160D}" destId="{CAF4D696-1163-4A7D-B349-4B4F3B809AC4}" srcOrd="0" destOrd="0" presId="urn:microsoft.com/office/officeart/2005/8/layout/hProcess9"/>
    <dgm:cxn modelId="{DF1FFE07-444E-45CD-ADC6-4E7492C4F8E4}" srcId="{2E4C3306-B111-46B1-916E-2E87195B0579}" destId="{2E7952EC-C84D-4BBD-BF7D-D6364E54C75F}" srcOrd="0" destOrd="0" parTransId="{7BA95D99-0881-4F68-AA82-965124600935}" sibTransId="{F1E47B5C-4E86-40AA-84B7-DD8703818AA3}"/>
    <dgm:cxn modelId="{8D3B20B4-AA00-40D1-9D2E-D49BF0324F56}" type="presParOf" srcId="{02904E47-2E94-4F57-82B0-C7D904172E62}" destId="{A7D0A22E-4185-4F74-A708-58218F3876AF}" srcOrd="0" destOrd="0" presId="urn:microsoft.com/office/officeart/2005/8/layout/hProcess9"/>
    <dgm:cxn modelId="{6389F383-9F6F-485A-AB00-81B1CF65ABDD}" type="presParOf" srcId="{02904E47-2E94-4F57-82B0-C7D904172E62}" destId="{64EC0561-7C7C-4136-A9F0-250473103E85}" srcOrd="1" destOrd="0" presId="urn:microsoft.com/office/officeart/2005/8/layout/hProcess9"/>
    <dgm:cxn modelId="{DC3AB41F-4943-4E6B-9DFF-72E54E75B220}" type="presParOf" srcId="{64EC0561-7C7C-4136-A9F0-250473103E85}" destId="{FA503511-BD5F-483B-A6EF-40F80E6AA11F}" srcOrd="0" destOrd="0" presId="urn:microsoft.com/office/officeart/2005/8/layout/hProcess9"/>
    <dgm:cxn modelId="{B01F5429-9E95-4D99-8ED4-5EB61452B111}" type="presParOf" srcId="{64EC0561-7C7C-4136-A9F0-250473103E85}" destId="{867FD84E-7CF1-413C-90ED-DC1C7DEBF574}" srcOrd="1" destOrd="0" presId="urn:microsoft.com/office/officeart/2005/8/layout/hProcess9"/>
    <dgm:cxn modelId="{DC148B6C-6A2E-41EC-B78F-AF9E69C53F04}" type="presParOf" srcId="{64EC0561-7C7C-4136-A9F0-250473103E85}" destId="{CAF4D696-1163-4A7D-B349-4B4F3B809AC4}" srcOrd="2" destOrd="0" presId="urn:microsoft.com/office/officeart/2005/8/layout/hProcess9"/>
    <dgm:cxn modelId="{06DE4A64-F628-437C-9F88-0BA08D90BADF}" type="presParOf" srcId="{64EC0561-7C7C-4136-A9F0-250473103E85}" destId="{80F6606D-D8B6-4A79-B696-2D62BA61E121}" srcOrd="3" destOrd="0" presId="urn:microsoft.com/office/officeart/2005/8/layout/hProcess9"/>
    <dgm:cxn modelId="{1E40C15E-033F-47FF-AFBC-2639545729A0}" type="presParOf" srcId="{64EC0561-7C7C-4136-A9F0-250473103E85}" destId="{148D3199-DB7D-4C8E-98D3-AB9BD31092D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6399486-46B4-4D50-BC97-ED2602EA7837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4047A82-E2D7-46B7-AB46-4A1EF9291906}">
      <dgm:prSet phldrT="[Текст]" custT="1"/>
      <dgm:spPr>
        <a:solidFill>
          <a:srgbClr val="002060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կատարվել </a:t>
          </a:r>
          <a:r>
            <a:rPr lang="ru-RU" sz="1100" b="1" i="1">
              <a:solidFill>
                <a:schemeClr val="bg1"/>
              </a:solidFill>
              <a:latin typeface="GHEA Grapalat" panose="02000503060000090003" pitchFamily="50" charset="0"/>
            </a:rPr>
            <a:t>է</a:t>
          </a:r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՝ </a:t>
          </a:r>
        </a:p>
        <a:p>
          <a:r>
            <a:rPr lang="ru-RU" sz="1100" b="1" i="1">
              <a:solidFill>
                <a:schemeClr val="bg1"/>
              </a:solidFill>
              <a:latin typeface="GHEA Grapalat" panose="02000503060000090003" pitchFamily="50" charset="0"/>
            </a:rPr>
            <a:t>12-</a:t>
          </a:r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ը</a:t>
          </a:r>
          <a:endParaRPr lang="ru-RU" sz="11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B91DB25B-6E43-4780-9F42-CB732885B315}" type="parTrans" cxnId="{3F0E17BD-5E9E-4C13-9450-6B356534D057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E0FEE1D1-8EB4-404D-BF72-6627158A916F}" type="sibTrans" cxnId="{3F0E17BD-5E9E-4C13-9450-6B356534D057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9EE43099-4D5C-45DD-A923-53205D41071A}">
      <dgm:prSet phldrT="[Текст]" custT="1"/>
      <dgm:spPr>
        <a:solidFill>
          <a:srgbClr val="002060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կատարվել </a:t>
          </a:r>
          <a:r>
            <a:rPr lang="ru-RU" sz="1100" b="1" i="1">
              <a:solidFill>
                <a:schemeClr val="bg1"/>
              </a:solidFill>
              <a:latin typeface="GHEA Grapalat" panose="02000503060000090003" pitchFamily="50" charset="0"/>
            </a:rPr>
            <a:t>է</a:t>
          </a:r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 մասամբ՝</a:t>
          </a:r>
        </a:p>
        <a:p>
          <a:pPr algn="ctr"/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 </a:t>
          </a:r>
          <a:r>
            <a:rPr lang="ru-RU" sz="1100" b="1" i="1">
              <a:solidFill>
                <a:schemeClr val="bg1"/>
              </a:solidFill>
              <a:latin typeface="GHEA Grapalat" panose="02000503060000090003" pitchFamily="50" charset="0"/>
            </a:rPr>
            <a:t>9-</a:t>
          </a:r>
          <a:r>
            <a:rPr lang="en-US" sz="1100" b="1" i="1">
              <a:solidFill>
                <a:schemeClr val="bg1"/>
              </a:solidFill>
              <a:latin typeface="GHEA Grapalat" panose="02000503060000090003" pitchFamily="50" charset="0"/>
            </a:rPr>
            <a:t>ը</a:t>
          </a:r>
          <a:endParaRPr lang="ru-RU" sz="11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9E219024-2019-4853-A0ED-40AA60061018}" type="parTrans" cxnId="{33B19CC3-0A7A-4929-A7AD-A6B0C4C73A11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871E0A87-0FE3-4F67-BB80-8237CE7AD196}" type="sibTrans" cxnId="{33B19CC3-0A7A-4929-A7AD-A6B0C4C73A11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750DFFBD-5135-4370-8BD5-A806EEBB0DC1}" type="pres">
      <dgm:prSet presAssocID="{96399486-46B4-4D50-BC97-ED2602EA7837}" presName="Name0" presStyleCnt="0">
        <dgm:presLayoutVars>
          <dgm:dir/>
          <dgm:animLvl val="lvl"/>
          <dgm:resizeHandles val="exact"/>
        </dgm:presLayoutVars>
      </dgm:prSet>
      <dgm:spPr/>
    </dgm:pt>
    <dgm:pt modelId="{ACBBC9B4-E278-4A0A-A0D2-F0F1E078E80B}" type="pres">
      <dgm:prSet presAssocID="{A4047A82-E2D7-46B7-AB46-4A1EF9291906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CB34A4-0579-4C8D-9F04-A55BD4D87C47}" type="pres">
      <dgm:prSet presAssocID="{E0FEE1D1-8EB4-404D-BF72-6627158A916F}" presName="parTxOnlySpace" presStyleCnt="0"/>
      <dgm:spPr/>
    </dgm:pt>
    <dgm:pt modelId="{88B6E0FC-66D3-4F98-A05E-F802FEC9447B}" type="pres">
      <dgm:prSet presAssocID="{9EE43099-4D5C-45DD-A923-53205D41071A}" presName="parTxOnly" presStyleLbl="node1" presStyleIdx="1" presStyleCnt="2" custScaleX="110021" custLinFactNeighborX="4864" custLinFactNeighborY="364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0E17BD-5E9E-4C13-9450-6B356534D057}" srcId="{96399486-46B4-4D50-BC97-ED2602EA7837}" destId="{A4047A82-E2D7-46B7-AB46-4A1EF9291906}" srcOrd="0" destOrd="0" parTransId="{B91DB25B-6E43-4780-9F42-CB732885B315}" sibTransId="{E0FEE1D1-8EB4-404D-BF72-6627158A916F}"/>
    <dgm:cxn modelId="{3420845D-A11D-48F7-A149-149C146E56FF}" type="presOf" srcId="{A4047A82-E2D7-46B7-AB46-4A1EF9291906}" destId="{ACBBC9B4-E278-4A0A-A0D2-F0F1E078E80B}" srcOrd="0" destOrd="0" presId="urn:microsoft.com/office/officeart/2005/8/layout/chevron1"/>
    <dgm:cxn modelId="{B68D1E8E-7FDF-4387-9D43-7443F24C733B}" type="presOf" srcId="{9EE43099-4D5C-45DD-A923-53205D41071A}" destId="{88B6E0FC-66D3-4F98-A05E-F802FEC9447B}" srcOrd="0" destOrd="0" presId="urn:microsoft.com/office/officeart/2005/8/layout/chevron1"/>
    <dgm:cxn modelId="{7EAD5481-DC53-495E-A8F9-764EBFE466B8}" type="presOf" srcId="{96399486-46B4-4D50-BC97-ED2602EA7837}" destId="{750DFFBD-5135-4370-8BD5-A806EEBB0DC1}" srcOrd="0" destOrd="0" presId="urn:microsoft.com/office/officeart/2005/8/layout/chevron1"/>
    <dgm:cxn modelId="{33B19CC3-0A7A-4929-A7AD-A6B0C4C73A11}" srcId="{96399486-46B4-4D50-BC97-ED2602EA7837}" destId="{9EE43099-4D5C-45DD-A923-53205D41071A}" srcOrd="1" destOrd="0" parTransId="{9E219024-2019-4853-A0ED-40AA60061018}" sibTransId="{871E0A87-0FE3-4F67-BB80-8237CE7AD196}"/>
    <dgm:cxn modelId="{26EA3987-10EF-4200-A355-442D70B9BA3C}" type="presParOf" srcId="{750DFFBD-5135-4370-8BD5-A806EEBB0DC1}" destId="{ACBBC9B4-E278-4A0A-A0D2-F0F1E078E80B}" srcOrd="0" destOrd="0" presId="urn:microsoft.com/office/officeart/2005/8/layout/chevron1"/>
    <dgm:cxn modelId="{98B6A174-77C1-4CE0-BF5F-FA5E6F15881D}" type="presParOf" srcId="{750DFFBD-5135-4370-8BD5-A806EEBB0DC1}" destId="{ACCB34A4-0579-4C8D-9F04-A55BD4D87C47}" srcOrd="1" destOrd="0" presId="urn:microsoft.com/office/officeart/2005/8/layout/chevron1"/>
    <dgm:cxn modelId="{205AEFFE-6414-46CA-BF65-18ABF9AE28D1}" type="presParOf" srcId="{750DFFBD-5135-4370-8BD5-A806EEBB0DC1}" destId="{88B6E0FC-66D3-4F98-A05E-F802FEC9447B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A0244BE-54D3-447B-9EAF-08AF2FDE96E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20E20B-11E9-4C26-836D-B46503DA13CC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317338" y="0"/>
          <a:ext cx="3514687" cy="520067"/>
        </a:xfr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1000" b="1" i="1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1000" b="1" i="1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A5762CC0-6B22-45F0-BB83-FDADD6E16D78}" type="parTrans" cxnId="{04F25A9F-0F3E-4B50-8D40-DBB91566F099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55AAAA9C-810A-4FEF-BE28-078066C7F88D}" type="sibTrans" cxnId="{04F25A9F-0F3E-4B50-8D40-DBB91566F099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3BE37FDD-D714-4C90-B303-F64BBAD9E728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711" y="1097983"/>
          <a:ext cx="1381336" cy="1267061"/>
        </a:xfr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endParaRPr lang="hy-AM" sz="1000" b="1" i="1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50" b="1" i="1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ՄԱՆԿԱՎԱՐԺԱԿԱՆ ԱՇԽԱՏՈՂԵՐԻ ՆՇԱՆԱԿՈՒՄ</a:t>
          </a:r>
        </a:p>
        <a:p>
          <a:endParaRPr lang="ru-RU" sz="900" b="1" i="1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32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դպրոցներում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</a:t>
          </a:r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50</a:t>
          </a:r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b="1" i="1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9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205ED8B6-7AC7-4DBB-8E30-BA8A90046C3B}" type="parTrans" cxnId="{451F2D23-32C5-494D-8541-436CBA94F96E}">
      <dgm:prSet/>
      <dgm:spPr>
        <a:xfrm>
          <a:off x="691379" y="520067"/>
          <a:ext cx="2383302" cy="5779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7702D08A-8E68-4516-9DBF-07582FEAE8D8}" type="sibTrans" cxnId="{451F2D23-32C5-494D-8541-436CBA94F96E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C43DB4AF-35BC-4D07-ACDE-17E929F03106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645630" y="1097983"/>
          <a:ext cx="1255155" cy="1288530"/>
        </a:xfr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850" b="1" i="1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ՈՒՍՈՒՑՉԻ ԹԱՓՈՒՐ ՏԵՂԻ ՄՐՑՈՒՅԹԻ ԸՆԹԱՑԱԿԱՐԳ</a:t>
          </a:r>
          <a:endParaRPr lang="ru-RU" sz="85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8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</a:t>
          </a:r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դպրոցներում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7</a:t>
          </a:r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8</a:t>
          </a:r>
          <a:r>
            <a:rPr lang="af-ZA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4A6A5039-9049-43B9-B28D-0B4CF9D18BF7}" type="parTrans" cxnId="{0D0F4398-5184-4A37-9670-184BCD3F7139}">
      <dgm:prSet/>
      <dgm:spPr>
        <a:xfrm>
          <a:off x="2273208" y="520067"/>
          <a:ext cx="801473" cy="5779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E0E06889-739D-457A-824A-6D4A328EDC28}" type="sibTrans" cxnId="{0D0F4398-5184-4A37-9670-184BCD3F7139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03A67C77-344C-45D2-98B8-94CEA25C06D3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3164369" y="1097983"/>
          <a:ext cx="1255155" cy="1311832"/>
        </a:xfr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850" b="1" i="1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ՎԱՐՉԱԿԱՆ ԱՇԽԱՏՈՂՆԵՐԻ ՈՒՍՈՒՄՆԱԿԱՆ ԾԱՆՐԱԲԵՌՆՎԱԾՈՒԹՅՈՒՆ </a:t>
          </a:r>
          <a:endParaRPr lang="ru-RU" sz="85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10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դպրոցներում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</a:t>
          </a:r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խախտումներ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6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FD69BC8F-E86B-47ED-B7F6-149398DE54E2}" type="parTrans" cxnId="{793C30A1-D461-4F4E-9408-A9E225493AA1}">
      <dgm:prSet/>
      <dgm:spPr>
        <a:xfrm>
          <a:off x="3074682" y="520067"/>
          <a:ext cx="717265" cy="5779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5179BE45-5C1C-4E10-B725-1EDB1FEB8F45}" type="sibTrans" cxnId="{793C30A1-D461-4F4E-9408-A9E225493AA1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E2FD8A13-E4C9-4FAD-96FD-1F5CA6F9B37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4683108" y="1097983"/>
          <a:ext cx="1364555" cy="1275583"/>
        </a:xfr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endParaRPr lang="hy-AM" sz="850" b="1" i="1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hy-AM" sz="850" b="1" i="1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ԶԻՆՂԵԿԻ ՊԱՇՏՈՆԱՅԻՆ ՊԱՐՏԱԿԱՆՈՒԹՅՈՒՆ </a:t>
          </a:r>
          <a:endParaRPr lang="ru-RU" sz="85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8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պրոց</a:t>
          </a:r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ո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ւմ</a:t>
          </a:r>
          <a:r>
            <a:rPr lang="en-US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r>
            <a:rPr lang="ru-RU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</a:t>
          </a:r>
          <a:r>
            <a:rPr lang="hy-AM" sz="800" b="1" i="1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խախտում</a:t>
          </a:r>
          <a:endParaRPr lang="ru-RU" sz="8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endParaRPr lang="ru-RU" sz="7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</dgm:t>
    </dgm:pt>
    <dgm:pt modelId="{0467E210-D357-466C-8FE7-E797EEB7796D}" type="parTrans" cxnId="{09196CF8-1B26-4158-BCB6-E05304DD1553}">
      <dgm:prSet/>
      <dgm:spPr>
        <a:xfrm>
          <a:off x="3074682" y="520067"/>
          <a:ext cx="2290703" cy="5779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5F82BB64-75FB-4C81-A54D-5CDC088042B0}" type="sibTrans" cxnId="{09196CF8-1B26-4158-BCB6-E05304DD1553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DA6C2552-F4BC-4089-BC36-D7E2C423CA8A}" type="pres">
      <dgm:prSet presAssocID="{9A0244BE-54D3-447B-9EAF-08AF2FDE96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BCD22F-95A1-4301-80FF-8F5A4381006D}" type="pres">
      <dgm:prSet presAssocID="{CA20E20B-11E9-4C26-836D-B46503DA13CC}" presName="hierRoot1" presStyleCnt="0">
        <dgm:presLayoutVars>
          <dgm:hierBranch val="init"/>
        </dgm:presLayoutVars>
      </dgm:prSet>
      <dgm:spPr/>
    </dgm:pt>
    <dgm:pt modelId="{541AD718-DE9A-4428-BAC5-D1EA60E93FD5}" type="pres">
      <dgm:prSet presAssocID="{CA20E20B-11E9-4C26-836D-B46503DA13CC}" presName="rootComposite1" presStyleCnt="0"/>
      <dgm:spPr/>
    </dgm:pt>
    <dgm:pt modelId="{7311BA21-0B52-49DC-A7A6-0D22638BB204}" type="pres">
      <dgm:prSet presAssocID="{CA20E20B-11E9-4C26-836D-B46503DA13CC}" presName="rootText1" presStyleLbl="node0" presStyleIdx="0" presStyleCnt="1" custScaleX="280020" custScaleY="82869" custLinFactY="-20698" custLinFactNeighborX="4023" custLinFactNeighborY="-100000">
        <dgm:presLayoutVars>
          <dgm:chPref val="3"/>
        </dgm:presLayoutVars>
      </dgm:prSet>
      <dgm:spPr>
        <a:xfrm>
          <a:off x="1133465" y="0"/>
          <a:ext cx="3314713" cy="591870"/>
        </a:xfrm>
        <a:prstGeom prst="roundRect">
          <a:avLst/>
        </a:prstGeom>
      </dgm:spPr>
      <dgm:t>
        <a:bodyPr/>
        <a:lstStyle/>
        <a:p>
          <a:endParaRPr lang="ru-RU"/>
        </a:p>
      </dgm:t>
    </dgm:pt>
    <dgm:pt modelId="{61D3583B-E579-4479-8224-C48D2481973D}" type="pres">
      <dgm:prSet presAssocID="{CA20E20B-11E9-4C26-836D-B46503DA13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D0021C5-BAE7-4C86-8AAE-CB0A169FEE6C}" type="pres">
      <dgm:prSet presAssocID="{CA20E20B-11E9-4C26-836D-B46503DA13CC}" presName="hierChild2" presStyleCnt="0"/>
      <dgm:spPr/>
    </dgm:pt>
    <dgm:pt modelId="{D72B1CA4-0FDE-4007-B809-27D276295A2D}" type="pres">
      <dgm:prSet presAssocID="{205ED8B6-7AC7-4DBB-8E30-BA8A90046C3B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196113" y="0"/>
              </a:moveTo>
              <a:lnTo>
                <a:pt x="2196113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FDF3AAB-BF6B-4C28-9639-082A92F058AC}" type="pres">
      <dgm:prSet presAssocID="{3BE37FDD-D714-4C90-B303-F64BBAD9E728}" presName="hierRoot2" presStyleCnt="0">
        <dgm:presLayoutVars>
          <dgm:hierBranch val="init"/>
        </dgm:presLayoutVars>
      </dgm:prSet>
      <dgm:spPr/>
    </dgm:pt>
    <dgm:pt modelId="{CBA92309-065F-4B88-8B10-B2B50A21A5ED}" type="pres">
      <dgm:prSet presAssocID="{3BE37FDD-D714-4C90-B303-F64BBAD9E728}" presName="rootComposite" presStyleCnt="0"/>
      <dgm:spPr/>
    </dgm:pt>
    <dgm:pt modelId="{BB36484F-0748-46B3-B958-26057ACA5E16}" type="pres">
      <dgm:prSet presAssocID="{3BE37FDD-D714-4C90-B303-F64BBAD9E728}" presName="rootText" presStyleLbl="node2" presStyleIdx="0" presStyleCnt="4" custScaleX="100853" custScaleY="201897">
        <dgm:presLayoutVars>
          <dgm:chPref val="3"/>
        </dgm:presLayoutVars>
      </dgm:prSet>
      <dgm:spPr>
        <a:xfrm>
          <a:off x="2837" y="1383379"/>
          <a:ext cx="1183741" cy="1274096"/>
        </a:xfrm>
        <a:prstGeom prst="roundRect">
          <a:avLst/>
        </a:prstGeom>
      </dgm:spPr>
      <dgm:t>
        <a:bodyPr/>
        <a:lstStyle/>
        <a:p>
          <a:endParaRPr lang="ru-RU"/>
        </a:p>
      </dgm:t>
    </dgm:pt>
    <dgm:pt modelId="{A95D738E-F76A-4A9C-B51D-F54EF363BECE}" type="pres">
      <dgm:prSet presAssocID="{3BE37FDD-D714-4C90-B303-F64BBAD9E728}" presName="rootConnector" presStyleLbl="node2" presStyleIdx="0" presStyleCnt="4"/>
      <dgm:spPr/>
      <dgm:t>
        <a:bodyPr/>
        <a:lstStyle/>
        <a:p>
          <a:endParaRPr lang="ru-RU"/>
        </a:p>
      </dgm:t>
    </dgm:pt>
    <dgm:pt modelId="{F4671AF3-C9F0-4C2B-9AE6-D2B7E831B102}" type="pres">
      <dgm:prSet presAssocID="{3BE37FDD-D714-4C90-B303-F64BBAD9E728}" presName="hierChild4" presStyleCnt="0"/>
      <dgm:spPr/>
    </dgm:pt>
    <dgm:pt modelId="{55048869-F74B-492E-8CDB-156D63BAE0D8}" type="pres">
      <dgm:prSet presAssocID="{3BE37FDD-D714-4C90-B303-F64BBAD9E728}" presName="hierChild5" presStyleCnt="0"/>
      <dgm:spPr/>
    </dgm:pt>
    <dgm:pt modelId="{EBAE1639-5053-4648-BA0C-7DC58F55B25A}" type="pres">
      <dgm:prSet presAssocID="{4A6A5039-9049-43B9-B28D-0B4CF9D18BF7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63785" y="0"/>
              </a:moveTo>
              <a:lnTo>
                <a:pt x="763785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3B11BAB-B508-4964-9F11-8CC4BB05579A}" type="pres">
      <dgm:prSet presAssocID="{C43DB4AF-35BC-4D07-ACDE-17E929F03106}" presName="hierRoot2" presStyleCnt="0">
        <dgm:presLayoutVars>
          <dgm:hierBranch val="init"/>
        </dgm:presLayoutVars>
      </dgm:prSet>
      <dgm:spPr/>
    </dgm:pt>
    <dgm:pt modelId="{AAF8ABD1-3254-48A1-A320-5526137F0046}" type="pres">
      <dgm:prSet presAssocID="{C43DB4AF-35BC-4D07-ACDE-17E929F03106}" presName="rootComposite" presStyleCnt="0"/>
      <dgm:spPr/>
    </dgm:pt>
    <dgm:pt modelId="{3F8B8431-FEC0-4BB9-A5C7-BB004B88B0A4}" type="pres">
      <dgm:prSet presAssocID="{C43DB4AF-35BC-4D07-ACDE-17E929F03106}" presName="rootText" presStyleLbl="node2" presStyleIdx="1" presStyleCnt="4" custScaleX="98752" custScaleY="205318">
        <dgm:presLayoutVars>
          <dgm:chPref val="3"/>
        </dgm:presLayoutVars>
      </dgm:prSet>
      <dgm:spPr>
        <a:xfrm>
          <a:off x="1435165" y="1383379"/>
          <a:ext cx="1183741" cy="1216945"/>
        </a:xfrm>
        <a:prstGeom prst="roundRect">
          <a:avLst/>
        </a:prstGeom>
      </dgm:spPr>
      <dgm:t>
        <a:bodyPr/>
        <a:lstStyle/>
        <a:p>
          <a:endParaRPr lang="ru-RU"/>
        </a:p>
      </dgm:t>
    </dgm:pt>
    <dgm:pt modelId="{13696974-BE89-4742-A306-D44F5920C733}" type="pres">
      <dgm:prSet presAssocID="{C43DB4AF-35BC-4D07-ACDE-17E929F03106}" presName="rootConnector" presStyleLbl="node2" presStyleIdx="1" presStyleCnt="4"/>
      <dgm:spPr/>
      <dgm:t>
        <a:bodyPr/>
        <a:lstStyle/>
        <a:p>
          <a:endParaRPr lang="ru-RU"/>
        </a:p>
      </dgm:t>
    </dgm:pt>
    <dgm:pt modelId="{E34CF823-9633-45AF-A92F-3AB5A72E893D}" type="pres">
      <dgm:prSet presAssocID="{C43DB4AF-35BC-4D07-ACDE-17E929F03106}" presName="hierChild4" presStyleCnt="0"/>
      <dgm:spPr/>
    </dgm:pt>
    <dgm:pt modelId="{E99FB70A-1818-4490-B5EC-F570AF3C8761}" type="pres">
      <dgm:prSet presAssocID="{C43DB4AF-35BC-4D07-ACDE-17E929F03106}" presName="hierChild5" presStyleCnt="0"/>
      <dgm:spPr/>
    </dgm:pt>
    <dgm:pt modelId="{5BE0AF32-E6FF-422B-95BD-41FD6B17146F}" type="pres">
      <dgm:prSet presAssocID="{FD69BC8F-E86B-47ED-B7F6-149398DE54E2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668541" y="667216"/>
              </a:lnTo>
              <a:lnTo>
                <a:pt x="668541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E8AB804-1CEC-44EF-BF52-E9CFBB6286E6}" type="pres">
      <dgm:prSet presAssocID="{03A67C77-344C-45D2-98B8-94CEA25C06D3}" presName="hierRoot2" presStyleCnt="0">
        <dgm:presLayoutVars>
          <dgm:hierBranch val="init"/>
        </dgm:presLayoutVars>
      </dgm:prSet>
      <dgm:spPr/>
    </dgm:pt>
    <dgm:pt modelId="{8CDEAAE3-5587-4601-AD17-D69227F26D72}" type="pres">
      <dgm:prSet presAssocID="{03A67C77-344C-45D2-98B8-94CEA25C06D3}" presName="rootComposite" presStyleCnt="0"/>
      <dgm:spPr/>
    </dgm:pt>
    <dgm:pt modelId="{B3A9686B-FA2A-45A7-8EB2-EB5C03AB7DDC}" type="pres">
      <dgm:prSet presAssocID="{03A67C77-344C-45D2-98B8-94CEA25C06D3}" presName="rootText" presStyleLbl="node2" presStyleIdx="2" presStyleCnt="4" custScaleY="209031">
        <dgm:presLayoutVars>
          <dgm:chPref val="3"/>
        </dgm:presLayoutVars>
      </dgm:prSet>
      <dgm:spPr>
        <a:xfrm>
          <a:off x="2867492" y="1383379"/>
          <a:ext cx="1183741" cy="1235997"/>
        </a:xfrm>
        <a:prstGeom prst="roundRect">
          <a:avLst/>
        </a:prstGeom>
      </dgm:spPr>
      <dgm:t>
        <a:bodyPr/>
        <a:lstStyle/>
        <a:p>
          <a:endParaRPr lang="ru-RU"/>
        </a:p>
      </dgm:t>
    </dgm:pt>
    <dgm:pt modelId="{CCA20C56-2CC6-4972-A00F-ABEF7156D5EF}" type="pres">
      <dgm:prSet presAssocID="{03A67C77-344C-45D2-98B8-94CEA25C06D3}" presName="rootConnector" presStyleLbl="node2" presStyleIdx="2" presStyleCnt="4"/>
      <dgm:spPr/>
      <dgm:t>
        <a:bodyPr/>
        <a:lstStyle/>
        <a:p>
          <a:endParaRPr lang="ru-RU"/>
        </a:p>
      </dgm:t>
    </dgm:pt>
    <dgm:pt modelId="{4042CC83-22AF-40F7-B22D-CC95D66DDBDB}" type="pres">
      <dgm:prSet presAssocID="{03A67C77-344C-45D2-98B8-94CEA25C06D3}" presName="hierChild4" presStyleCnt="0"/>
      <dgm:spPr/>
    </dgm:pt>
    <dgm:pt modelId="{F292488A-DD6B-4CC0-BA4B-EE2EF42AA7BF}" type="pres">
      <dgm:prSet presAssocID="{03A67C77-344C-45D2-98B8-94CEA25C06D3}" presName="hierChild5" presStyleCnt="0"/>
      <dgm:spPr/>
    </dgm:pt>
    <dgm:pt modelId="{CEDECA33-BE84-4CAB-A744-743F97B1F4F5}" type="pres">
      <dgm:prSet presAssocID="{0467E210-D357-466C-8FE7-E797EEB7796D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2100869" y="667216"/>
              </a:lnTo>
              <a:lnTo>
                <a:pt x="2100869" y="791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5A8C05C-9EBF-4B67-B56C-BBA3AD7BE44D}" type="pres">
      <dgm:prSet presAssocID="{E2FD8A13-E4C9-4FAD-96FD-1F5CA6F9B379}" presName="hierRoot2" presStyleCnt="0">
        <dgm:presLayoutVars>
          <dgm:hierBranch val="init"/>
        </dgm:presLayoutVars>
      </dgm:prSet>
      <dgm:spPr/>
    </dgm:pt>
    <dgm:pt modelId="{7C0A169F-FC54-4A8A-AB7D-2297EA8A9366}" type="pres">
      <dgm:prSet presAssocID="{E2FD8A13-E4C9-4FAD-96FD-1F5CA6F9B379}" presName="rootComposite" presStyleCnt="0"/>
      <dgm:spPr/>
    </dgm:pt>
    <dgm:pt modelId="{C527EA90-B0DA-41D7-B3CD-4A0ABFB1BFCC}" type="pres">
      <dgm:prSet presAssocID="{E2FD8A13-E4C9-4FAD-96FD-1F5CA6F9B379}" presName="rootText" presStyleLbl="node2" presStyleIdx="3" presStyleCnt="4" custScaleX="108716" custScaleY="203255">
        <dgm:presLayoutVars>
          <dgm:chPref val="3"/>
        </dgm:presLayoutVars>
      </dgm:prSet>
      <dgm:spPr>
        <a:xfrm>
          <a:off x="4299820" y="1383379"/>
          <a:ext cx="1183741" cy="1255044"/>
        </a:xfrm>
        <a:prstGeom prst="roundRect">
          <a:avLst/>
        </a:prstGeom>
      </dgm:spPr>
      <dgm:t>
        <a:bodyPr/>
        <a:lstStyle/>
        <a:p>
          <a:endParaRPr lang="ru-RU"/>
        </a:p>
      </dgm:t>
    </dgm:pt>
    <dgm:pt modelId="{A9FC721F-BC46-4EC8-8E5B-F33CD4091E2C}" type="pres">
      <dgm:prSet presAssocID="{E2FD8A13-E4C9-4FAD-96FD-1F5CA6F9B379}" presName="rootConnector" presStyleLbl="node2" presStyleIdx="3" presStyleCnt="4"/>
      <dgm:spPr/>
      <dgm:t>
        <a:bodyPr/>
        <a:lstStyle/>
        <a:p>
          <a:endParaRPr lang="ru-RU"/>
        </a:p>
      </dgm:t>
    </dgm:pt>
    <dgm:pt modelId="{16376DFC-CB7F-45A0-BDE6-44AD857CE073}" type="pres">
      <dgm:prSet presAssocID="{E2FD8A13-E4C9-4FAD-96FD-1F5CA6F9B379}" presName="hierChild4" presStyleCnt="0"/>
      <dgm:spPr/>
    </dgm:pt>
    <dgm:pt modelId="{396BC8F3-7ADC-4585-B296-4ECAFEE602BA}" type="pres">
      <dgm:prSet presAssocID="{E2FD8A13-E4C9-4FAD-96FD-1F5CA6F9B379}" presName="hierChild5" presStyleCnt="0"/>
      <dgm:spPr/>
    </dgm:pt>
    <dgm:pt modelId="{97C973B2-68EE-4528-AAD2-6BED38F30D09}" type="pres">
      <dgm:prSet presAssocID="{CA20E20B-11E9-4C26-836D-B46503DA13CC}" presName="hierChild3" presStyleCnt="0"/>
      <dgm:spPr/>
    </dgm:pt>
  </dgm:ptLst>
  <dgm:cxnLst>
    <dgm:cxn modelId="{5C0BA031-ACF2-48DA-A4C0-446FD161801F}" type="presOf" srcId="{E2FD8A13-E4C9-4FAD-96FD-1F5CA6F9B379}" destId="{A9FC721F-BC46-4EC8-8E5B-F33CD4091E2C}" srcOrd="1" destOrd="0" presId="urn:microsoft.com/office/officeart/2005/8/layout/orgChart1"/>
    <dgm:cxn modelId="{AF99FEE6-D3EC-47A4-BB03-41B507DAF471}" type="presOf" srcId="{CA20E20B-11E9-4C26-836D-B46503DA13CC}" destId="{61D3583B-E579-4479-8224-C48D2481973D}" srcOrd="1" destOrd="0" presId="urn:microsoft.com/office/officeart/2005/8/layout/orgChart1"/>
    <dgm:cxn modelId="{0714013E-9603-47BF-9589-4C93A1FC001A}" type="presOf" srcId="{FD69BC8F-E86B-47ED-B7F6-149398DE54E2}" destId="{5BE0AF32-E6FF-422B-95BD-41FD6B17146F}" srcOrd="0" destOrd="0" presId="urn:microsoft.com/office/officeart/2005/8/layout/orgChart1"/>
    <dgm:cxn modelId="{E85B65B2-BC76-41D0-A386-C1B772F01714}" type="presOf" srcId="{03A67C77-344C-45D2-98B8-94CEA25C06D3}" destId="{B3A9686B-FA2A-45A7-8EB2-EB5C03AB7DDC}" srcOrd="0" destOrd="0" presId="urn:microsoft.com/office/officeart/2005/8/layout/orgChart1"/>
    <dgm:cxn modelId="{0D0F4398-5184-4A37-9670-184BCD3F7139}" srcId="{CA20E20B-11E9-4C26-836D-B46503DA13CC}" destId="{C43DB4AF-35BC-4D07-ACDE-17E929F03106}" srcOrd="1" destOrd="0" parTransId="{4A6A5039-9049-43B9-B28D-0B4CF9D18BF7}" sibTransId="{E0E06889-739D-457A-824A-6D4A328EDC28}"/>
    <dgm:cxn modelId="{793C30A1-D461-4F4E-9408-A9E225493AA1}" srcId="{CA20E20B-11E9-4C26-836D-B46503DA13CC}" destId="{03A67C77-344C-45D2-98B8-94CEA25C06D3}" srcOrd="2" destOrd="0" parTransId="{FD69BC8F-E86B-47ED-B7F6-149398DE54E2}" sibTransId="{5179BE45-5C1C-4E10-B725-1EDB1FEB8F45}"/>
    <dgm:cxn modelId="{FEC50F33-F32A-4BFD-99DB-E6D0C0FF5E12}" type="presOf" srcId="{03A67C77-344C-45D2-98B8-94CEA25C06D3}" destId="{CCA20C56-2CC6-4972-A00F-ABEF7156D5EF}" srcOrd="1" destOrd="0" presId="urn:microsoft.com/office/officeart/2005/8/layout/orgChart1"/>
    <dgm:cxn modelId="{142A9AAB-0F11-4D1C-AC6B-E260BF0CC3EC}" type="presOf" srcId="{205ED8B6-7AC7-4DBB-8E30-BA8A90046C3B}" destId="{D72B1CA4-0FDE-4007-B809-27D276295A2D}" srcOrd="0" destOrd="0" presId="urn:microsoft.com/office/officeart/2005/8/layout/orgChart1"/>
    <dgm:cxn modelId="{CAD9377D-3EF1-4B86-8796-A9CF7BE55E90}" type="presOf" srcId="{E2FD8A13-E4C9-4FAD-96FD-1F5CA6F9B379}" destId="{C527EA90-B0DA-41D7-B3CD-4A0ABFB1BFCC}" srcOrd="0" destOrd="0" presId="urn:microsoft.com/office/officeart/2005/8/layout/orgChart1"/>
    <dgm:cxn modelId="{CDC68915-85E2-4025-9D70-4AF2A6D6CAAB}" type="presOf" srcId="{4A6A5039-9049-43B9-B28D-0B4CF9D18BF7}" destId="{EBAE1639-5053-4648-BA0C-7DC58F55B25A}" srcOrd="0" destOrd="0" presId="urn:microsoft.com/office/officeart/2005/8/layout/orgChart1"/>
    <dgm:cxn modelId="{F99ABF5A-1851-4D0F-85DB-784E7981472B}" type="presOf" srcId="{CA20E20B-11E9-4C26-836D-B46503DA13CC}" destId="{7311BA21-0B52-49DC-A7A6-0D22638BB204}" srcOrd="0" destOrd="0" presId="urn:microsoft.com/office/officeart/2005/8/layout/orgChart1"/>
    <dgm:cxn modelId="{61334EA2-C917-4B22-A8B5-30780A0472A0}" type="presOf" srcId="{C43DB4AF-35BC-4D07-ACDE-17E929F03106}" destId="{3F8B8431-FEC0-4BB9-A5C7-BB004B88B0A4}" srcOrd="0" destOrd="0" presId="urn:microsoft.com/office/officeart/2005/8/layout/orgChart1"/>
    <dgm:cxn modelId="{451F2D23-32C5-494D-8541-436CBA94F96E}" srcId="{CA20E20B-11E9-4C26-836D-B46503DA13CC}" destId="{3BE37FDD-D714-4C90-B303-F64BBAD9E728}" srcOrd="0" destOrd="0" parTransId="{205ED8B6-7AC7-4DBB-8E30-BA8A90046C3B}" sibTransId="{7702D08A-8E68-4516-9DBF-07582FEAE8D8}"/>
    <dgm:cxn modelId="{0ECB13EE-7B45-4032-960B-248C238E4361}" type="presOf" srcId="{0467E210-D357-466C-8FE7-E797EEB7796D}" destId="{CEDECA33-BE84-4CAB-A744-743F97B1F4F5}" srcOrd="0" destOrd="0" presId="urn:microsoft.com/office/officeart/2005/8/layout/orgChart1"/>
    <dgm:cxn modelId="{09196CF8-1B26-4158-BCB6-E05304DD1553}" srcId="{CA20E20B-11E9-4C26-836D-B46503DA13CC}" destId="{E2FD8A13-E4C9-4FAD-96FD-1F5CA6F9B379}" srcOrd="3" destOrd="0" parTransId="{0467E210-D357-466C-8FE7-E797EEB7796D}" sibTransId="{5F82BB64-75FB-4C81-A54D-5CDC088042B0}"/>
    <dgm:cxn modelId="{04F25A9F-0F3E-4B50-8D40-DBB91566F099}" srcId="{9A0244BE-54D3-447B-9EAF-08AF2FDE96E3}" destId="{CA20E20B-11E9-4C26-836D-B46503DA13CC}" srcOrd="0" destOrd="0" parTransId="{A5762CC0-6B22-45F0-BB83-FDADD6E16D78}" sibTransId="{55AAAA9C-810A-4FEF-BE28-078066C7F88D}"/>
    <dgm:cxn modelId="{061D23EE-7AF6-4A43-8AB6-147A8A85995F}" type="presOf" srcId="{9A0244BE-54D3-447B-9EAF-08AF2FDE96E3}" destId="{DA6C2552-F4BC-4089-BC36-D7E2C423CA8A}" srcOrd="0" destOrd="0" presId="urn:microsoft.com/office/officeart/2005/8/layout/orgChart1"/>
    <dgm:cxn modelId="{A0B08D57-D758-4A87-8C8F-EFED2421B9EA}" type="presOf" srcId="{3BE37FDD-D714-4C90-B303-F64BBAD9E728}" destId="{BB36484F-0748-46B3-B958-26057ACA5E16}" srcOrd="0" destOrd="0" presId="urn:microsoft.com/office/officeart/2005/8/layout/orgChart1"/>
    <dgm:cxn modelId="{801EC109-B893-4D13-82BE-C8865338421C}" type="presOf" srcId="{3BE37FDD-D714-4C90-B303-F64BBAD9E728}" destId="{A95D738E-F76A-4A9C-B51D-F54EF363BECE}" srcOrd="1" destOrd="0" presId="urn:microsoft.com/office/officeart/2005/8/layout/orgChart1"/>
    <dgm:cxn modelId="{47DDA0AE-E8F1-43F8-843A-FAC7CE8574BC}" type="presOf" srcId="{C43DB4AF-35BC-4D07-ACDE-17E929F03106}" destId="{13696974-BE89-4742-A306-D44F5920C733}" srcOrd="1" destOrd="0" presId="urn:microsoft.com/office/officeart/2005/8/layout/orgChart1"/>
    <dgm:cxn modelId="{6EE40221-0763-4DAD-B142-F450D8D33070}" type="presParOf" srcId="{DA6C2552-F4BC-4089-BC36-D7E2C423CA8A}" destId="{52BCD22F-95A1-4301-80FF-8F5A4381006D}" srcOrd="0" destOrd="0" presId="urn:microsoft.com/office/officeart/2005/8/layout/orgChart1"/>
    <dgm:cxn modelId="{5688615F-47B9-47A5-B528-5603E36E1C34}" type="presParOf" srcId="{52BCD22F-95A1-4301-80FF-8F5A4381006D}" destId="{541AD718-DE9A-4428-BAC5-D1EA60E93FD5}" srcOrd="0" destOrd="0" presId="urn:microsoft.com/office/officeart/2005/8/layout/orgChart1"/>
    <dgm:cxn modelId="{806D9918-5719-4A81-B7E7-8FAEC02C9C26}" type="presParOf" srcId="{541AD718-DE9A-4428-BAC5-D1EA60E93FD5}" destId="{7311BA21-0B52-49DC-A7A6-0D22638BB204}" srcOrd="0" destOrd="0" presId="urn:microsoft.com/office/officeart/2005/8/layout/orgChart1"/>
    <dgm:cxn modelId="{37BC5EF0-F3F4-498F-9B26-EBDD12FBDEDE}" type="presParOf" srcId="{541AD718-DE9A-4428-BAC5-D1EA60E93FD5}" destId="{61D3583B-E579-4479-8224-C48D2481973D}" srcOrd="1" destOrd="0" presId="urn:microsoft.com/office/officeart/2005/8/layout/orgChart1"/>
    <dgm:cxn modelId="{1FE53FBB-2A0D-473C-8FB3-B331CC38DA76}" type="presParOf" srcId="{52BCD22F-95A1-4301-80FF-8F5A4381006D}" destId="{4D0021C5-BAE7-4C86-8AAE-CB0A169FEE6C}" srcOrd="1" destOrd="0" presId="urn:microsoft.com/office/officeart/2005/8/layout/orgChart1"/>
    <dgm:cxn modelId="{E96E655A-6501-4883-B883-6DFB633CC565}" type="presParOf" srcId="{4D0021C5-BAE7-4C86-8AAE-CB0A169FEE6C}" destId="{D72B1CA4-0FDE-4007-B809-27D276295A2D}" srcOrd="0" destOrd="0" presId="urn:microsoft.com/office/officeart/2005/8/layout/orgChart1"/>
    <dgm:cxn modelId="{61CA9BF4-845C-4A2C-95D0-7CF97443F275}" type="presParOf" srcId="{4D0021C5-BAE7-4C86-8AAE-CB0A169FEE6C}" destId="{7FDF3AAB-BF6B-4C28-9639-082A92F058AC}" srcOrd="1" destOrd="0" presId="urn:microsoft.com/office/officeart/2005/8/layout/orgChart1"/>
    <dgm:cxn modelId="{D20C725A-303D-4DCF-86E7-A03C70F48DA0}" type="presParOf" srcId="{7FDF3AAB-BF6B-4C28-9639-082A92F058AC}" destId="{CBA92309-065F-4B88-8B10-B2B50A21A5ED}" srcOrd="0" destOrd="0" presId="urn:microsoft.com/office/officeart/2005/8/layout/orgChart1"/>
    <dgm:cxn modelId="{CA46E001-6F52-4BBE-8729-52398C7FBF97}" type="presParOf" srcId="{CBA92309-065F-4B88-8B10-B2B50A21A5ED}" destId="{BB36484F-0748-46B3-B958-26057ACA5E16}" srcOrd="0" destOrd="0" presId="urn:microsoft.com/office/officeart/2005/8/layout/orgChart1"/>
    <dgm:cxn modelId="{BFEB8925-D6AB-42F6-BBE4-CE8325225C60}" type="presParOf" srcId="{CBA92309-065F-4B88-8B10-B2B50A21A5ED}" destId="{A95D738E-F76A-4A9C-B51D-F54EF363BECE}" srcOrd="1" destOrd="0" presId="urn:microsoft.com/office/officeart/2005/8/layout/orgChart1"/>
    <dgm:cxn modelId="{FBC6703B-AF77-4545-8397-479857F9005C}" type="presParOf" srcId="{7FDF3AAB-BF6B-4C28-9639-082A92F058AC}" destId="{F4671AF3-C9F0-4C2B-9AE6-D2B7E831B102}" srcOrd="1" destOrd="0" presId="urn:microsoft.com/office/officeart/2005/8/layout/orgChart1"/>
    <dgm:cxn modelId="{53B8E85B-7FFF-4CAA-A194-BE95E71D2412}" type="presParOf" srcId="{7FDF3AAB-BF6B-4C28-9639-082A92F058AC}" destId="{55048869-F74B-492E-8CDB-156D63BAE0D8}" srcOrd="2" destOrd="0" presId="urn:microsoft.com/office/officeart/2005/8/layout/orgChart1"/>
    <dgm:cxn modelId="{F0A68E38-DD2C-477F-8D54-7A784F1B6B77}" type="presParOf" srcId="{4D0021C5-BAE7-4C86-8AAE-CB0A169FEE6C}" destId="{EBAE1639-5053-4648-BA0C-7DC58F55B25A}" srcOrd="2" destOrd="0" presId="urn:microsoft.com/office/officeart/2005/8/layout/orgChart1"/>
    <dgm:cxn modelId="{3A4A24CC-C9F8-4837-88C9-171D37F5E2E2}" type="presParOf" srcId="{4D0021C5-BAE7-4C86-8AAE-CB0A169FEE6C}" destId="{93B11BAB-B508-4964-9F11-8CC4BB05579A}" srcOrd="3" destOrd="0" presId="urn:microsoft.com/office/officeart/2005/8/layout/orgChart1"/>
    <dgm:cxn modelId="{F5F03521-E8A9-4900-BCE1-3CF0F9A7892E}" type="presParOf" srcId="{93B11BAB-B508-4964-9F11-8CC4BB05579A}" destId="{AAF8ABD1-3254-48A1-A320-5526137F0046}" srcOrd="0" destOrd="0" presId="urn:microsoft.com/office/officeart/2005/8/layout/orgChart1"/>
    <dgm:cxn modelId="{1CD2F5F3-BB08-4EEF-BA0C-CC01AD25ABFA}" type="presParOf" srcId="{AAF8ABD1-3254-48A1-A320-5526137F0046}" destId="{3F8B8431-FEC0-4BB9-A5C7-BB004B88B0A4}" srcOrd="0" destOrd="0" presId="urn:microsoft.com/office/officeart/2005/8/layout/orgChart1"/>
    <dgm:cxn modelId="{4600F4EB-EF38-4CEB-9F90-1E8F65D05711}" type="presParOf" srcId="{AAF8ABD1-3254-48A1-A320-5526137F0046}" destId="{13696974-BE89-4742-A306-D44F5920C733}" srcOrd="1" destOrd="0" presId="urn:microsoft.com/office/officeart/2005/8/layout/orgChart1"/>
    <dgm:cxn modelId="{31A67DEC-6C9F-4365-A990-9D54E3F72668}" type="presParOf" srcId="{93B11BAB-B508-4964-9F11-8CC4BB05579A}" destId="{E34CF823-9633-45AF-A92F-3AB5A72E893D}" srcOrd="1" destOrd="0" presId="urn:microsoft.com/office/officeart/2005/8/layout/orgChart1"/>
    <dgm:cxn modelId="{15F4F7E6-7873-47B0-87D9-8E018BA3A161}" type="presParOf" srcId="{93B11BAB-B508-4964-9F11-8CC4BB05579A}" destId="{E99FB70A-1818-4490-B5EC-F570AF3C8761}" srcOrd="2" destOrd="0" presId="urn:microsoft.com/office/officeart/2005/8/layout/orgChart1"/>
    <dgm:cxn modelId="{3EC407D2-662A-4B76-9FF3-32D979E6AB75}" type="presParOf" srcId="{4D0021C5-BAE7-4C86-8AAE-CB0A169FEE6C}" destId="{5BE0AF32-E6FF-422B-95BD-41FD6B17146F}" srcOrd="4" destOrd="0" presId="urn:microsoft.com/office/officeart/2005/8/layout/orgChart1"/>
    <dgm:cxn modelId="{65012B9A-AED4-4BF5-A0D9-2ED60CF72EC5}" type="presParOf" srcId="{4D0021C5-BAE7-4C86-8AAE-CB0A169FEE6C}" destId="{2E8AB804-1CEC-44EF-BF52-E9CFBB6286E6}" srcOrd="5" destOrd="0" presId="urn:microsoft.com/office/officeart/2005/8/layout/orgChart1"/>
    <dgm:cxn modelId="{139AB993-6DF1-445C-AFE8-4AD91AB1A31F}" type="presParOf" srcId="{2E8AB804-1CEC-44EF-BF52-E9CFBB6286E6}" destId="{8CDEAAE3-5587-4601-AD17-D69227F26D72}" srcOrd="0" destOrd="0" presId="urn:microsoft.com/office/officeart/2005/8/layout/orgChart1"/>
    <dgm:cxn modelId="{0A9A5F99-97FA-4A45-80D6-CD26F6A20FFC}" type="presParOf" srcId="{8CDEAAE3-5587-4601-AD17-D69227F26D72}" destId="{B3A9686B-FA2A-45A7-8EB2-EB5C03AB7DDC}" srcOrd="0" destOrd="0" presId="urn:microsoft.com/office/officeart/2005/8/layout/orgChart1"/>
    <dgm:cxn modelId="{73891D59-F21F-4648-AD08-7523D4998EDD}" type="presParOf" srcId="{8CDEAAE3-5587-4601-AD17-D69227F26D72}" destId="{CCA20C56-2CC6-4972-A00F-ABEF7156D5EF}" srcOrd="1" destOrd="0" presId="urn:microsoft.com/office/officeart/2005/8/layout/orgChart1"/>
    <dgm:cxn modelId="{8BB03FCA-0DFD-4127-B060-7449537F7728}" type="presParOf" srcId="{2E8AB804-1CEC-44EF-BF52-E9CFBB6286E6}" destId="{4042CC83-22AF-40F7-B22D-CC95D66DDBDB}" srcOrd="1" destOrd="0" presId="urn:microsoft.com/office/officeart/2005/8/layout/orgChart1"/>
    <dgm:cxn modelId="{5D782A11-ED93-4026-B241-782E08411980}" type="presParOf" srcId="{2E8AB804-1CEC-44EF-BF52-E9CFBB6286E6}" destId="{F292488A-DD6B-4CC0-BA4B-EE2EF42AA7BF}" srcOrd="2" destOrd="0" presId="urn:microsoft.com/office/officeart/2005/8/layout/orgChart1"/>
    <dgm:cxn modelId="{28423515-B397-4128-8D78-F2B9FDDB0EEE}" type="presParOf" srcId="{4D0021C5-BAE7-4C86-8AAE-CB0A169FEE6C}" destId="{CEDECA33-BE84-4CAB-A744-743F97B1F4F5}" srcOrd="6" destOrd="0" presId="urn:microsoft.com/office/officeart/2005/8/layout/orgChart1"/>
    <dgm:cxn modelId="{52BDF44C-43B0-4A20-AB62-0AB2EB43BE79}" type="presParOf" srcId="{4D0021C5-BAE7-4C86-8AAE-CB0A169FEE6C}" destId="{55A8C05C-9EBF-4B67-B56C-BBA3AD7BE44D}" srcOrd="7" destOrd="0" presId="urn:microsoft.com/office/officeart/2005/8/layout/orgChart1"/>
    <dgm:cxn modelId="{64F6ACA1-C3D8-487E-832F-E8EB571BFC9B}" type="presParOf" srcId="{55A8C05C-9EBF-4B67-B56C-BBA3AD7BE44D}" destId="{7C0A169F-FC54-4A8A-AB7D-2297EA8A9366}" srcOrd="0" destOrd="0" presId="urn:microsoft.com/office/officeart/2005/8/layout/orgChart1"/>
    <dgm:cxn modelId="{74F28545-ED55-4AC4-A1E8-013FF8F23548}" type="presParOf" srcId="{7C0A169F-FC54-4A8A-AB7D-2297EA8A9366}" destId="{C527EA90-B0DA-41D7-B3CD-4A0ABFB1BFCC}" srcOrd="0" destOrd="0" presId="urn:microsoft.com/office/officeart/2005/8/layout/orgChart1"/>
    <dgm:cxn modelId="{0E53DF82-DC9F-473A-B4A6-B878A293B1F3}" type="presParOf" srcId="{7C0A169F-FC54-4A8A-AB7D-2297EA8A9366}" destId="{A9FC721F-BC46-4EC8-8E5B-F33CD4091E2C}" srcOrd="1" destOrd="0" presId="urn:microsoft.com/office/officeart/2005/8/layout/orgChart1"/>
    <dgm:cxn modelId="{B17331E8-2F59-4A48-ACC8-6CBE5CBC4EEE}" type="presParOf" srcId="{55A8C05C-9EBF-4B67-B56C-BBA3AD7BE44D}" destId="{16376DFC-CB7F-45A0-BDE6-44AD857CE073}" srcOrd="1" destOrd="0" presId="urn:microsoft.com/office/officeart/2005/8/layout/orgChart1"/>
    <dgm:cxn modelId="{D5138F93-DAB2-4FEF-838C-BA08DEB7D34A}" type="presParOf" srcId="{55A8C05C-9EBF-4B67-B56C-BBA3AD7BE44D}" destId="{396BC8F3-7ADC-4585-B296-4ECAFEE602BA}" srcOrd="2" destOrd="0" presId="urn:microsoft.com/office/officeart/2005/8/layout/orgChart1"/>
    <dgm:cxn modelId="{29599349-EAA1-49CA-9B4F-0E62E667F93E}" type="presParOf" srcId="{52BCD22F-95A1-4301-80FF-8F5A4381006D}" destId="{97C973B2-68EE-4528-AAD2-6BED38F30D09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55DDC1E-7CE3-45D7-8EEE-8C924FCA9F16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285BA1C-538A-4542-88CC-501995A35132}">
      <dgm:prSet phldrT="[Текст]"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ՏՆՕՐԵՆԻ ԼԻԱԶՈՐՈՒԹՅՈՒՆՆԵՐ</a:t>
          </a:r>
          <a:endParaRPr lang="en-US" sz="1000">
            <a:solidFill>
              <a:schemeClr val="bg1"/>
            </a:solidFill>
          </a:endParaRPr>
        </a:p>
      </dgm:t>
    </dgm:pt>
    <dgm:pt modelId="{7276D5F0-E1CB-4008-ABAE-8F7F01A1399E}" type="parTrans" cxnId="{A0CBA2A9-670A-48D9-B2D5-E6164A41269F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FEF9454B-C02E-4DD3-9816-CF66DCD1FA8E}" type="sibTrans" cxnId="{A0CBA2A9-670A-48D9-B2D5-E6164A41269F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16D9E3F1-EFF7-4D74-AE66-362A4D4D010A}" type="asst">
      <dgm:prSet phldrT="[Текст]"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9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ՏՆՕՐԵՆԻ՝ ՈՒՍՈՒՄՆԱԿԱՆ ԱՇԽԱՏԱՆՔԻ ԳԾՈՎ ՏԵՂԱԿԱԼԻ ԼԻԱԶՈՐՈՒԹՅՈՒՆՆԵՐ</a:t>
          </a:r>
          <a:endParaRPr lang="en-US" sz="900">
            <a:solidFill>
              <a:schemeClr val="bg1"/>
            </a:solidFill>
          </a:endParaRPr>
        </a:p>
      </dgm:t>
    </dgm:pt>
    <dgm:pt modelId="{839CB043-BA88-42D2-9F00-694112E1DBC7}" type="parTrans" cxnId="{66D31DF3-B12F-4FB3-B7A1-830A4534AD93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199AE069-296F-4AE7-980D-6B610EA1457A}" type="sibTrans" cxnId="{66D31DF3-B12F-4FB3-B7A1-830A4534AD93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D50A4E1A-88C8-4C2D-B669-91354E21F2E6}">
      <dgm:prSet phldrT="[Текст]"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85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ԽՈՐՀՐԴԻ ՁԵՎԱՎՈՐՈՒՄ ԵՎ ԳՈՐԾՈՒՆԵՈՒԹՅՈՒՆ</a:t>
          </a:r>
        </a:p>
        <a:p>
          <a:r>
            <a:rPr lang="ru-RU" sz="9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11</a:t>
          </a:r>
          <a:r>
            <a:rPr lang="en-US" sz="9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 դպրոցներում՝</a:t>
          </a:r>
          <a:r>
            <a:rPr lang="ru-RU" sz="9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 32 </a:t>
          </a:r>
          <a:r>
            <a:rPr lang="en-US" sz="900" b="1" i="1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խախտում</a:t>
          </a:r>
          <a:endParaRPr lang="en-US" sz="900">
            <a:solidFill>
              <a:schemeClr val="bg1"/>
            </a:solidFill>
          </a:endParaRPr>
        </a:p>
      </dgm:t>
    </dgm:pt>
    <dgm:pt modelId="{B615CE66-85B3-4CF9-89B5-B702B2F1C089}" type="parTrans" cxnId="{251325A1-B8D8-4948-BCFE-8475E711EF4C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3424440F-4933-4FC0-B46F-F1CEE5341444}" type="sibTrans" cxnId="{251325A1-B8D8-4948-BCFE-8475E711EF4C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81475153-8AA0-4BC5-9489-DF9D1A48DA90}">
      <dgm:prSet phldrT="[Текст]"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850" b="1" i="1">
              <a:solidFill>
                <a:schemeClr val="bg1"/>
              </a:solidFill>
              <a:latin typeface="GHEA Grapalat" pitchFamily="50" charset="0"/>
            </a:rPr>
            <a:t>ԱՌԱՐԿԱՅԱԿԱՆ ՄԵԹՈԴԱԿԱՆ ՄԻԱՎՈՐՈՒՄՆԵՐԻ  ՁԵՎԱՎՈՐՈՒՄ ԵՎ ԳՈՐԾՈՒՆԵՈՒԹՅՈՒՆ</a:t>
          </a:r>
        </a:p>
        <a:p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11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74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800" b="1" i="1">
            <a:solidFill>
              <a:srgbClr val="FF0000"/>
            </a:solidFill>
            <a:latin typeface="GHEA Grapalat" pitchFamily="50" charset="0"/>
          </a:endParaRPr>
        </a:p>
      </dgm:t>
    </dgm:pt>
    <dgm:pt modelId="{4CAFC49E-CA43-405A-9B30-60925D0086C7}" type="parTrans" cxnId="{2F46BD50-B69F-4588-BAD6-C30139FAF1C0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CB768BB6-07EA-4BF9-BD32-7770C4309E3F}" type="sibTrans" cxnId="{2F46BD50-B69F-4588-BAD6-C30139FAF1C0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207912BF-6281-4408-A0AE-4B3827CD7900}">
      <dgm:prSet phldrT="[Текст]"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850" b="1" i="1">
              <a:solidFill>
                <a:schemeClr val="bg1"/>
              </a:solidFill>
              <a:latin typeface="GHEA Grapalat" pitchFamily="50" charset="0"/>
            </a:rPr>
            <a:t>ԾՆՈՂԱԿԱՆ ԽՈՐՀՐԴԻ ՁԵՎԱՎՈՐՈՒՄ ԵՎ  ԳՈՐԾՈՒՆԵՈՒԹՅՈՒՆ</a:t>
          </a:r>
        </a:p>
        <a:p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4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12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800" b="1" i="1">
            <a:solidFill>
              <a:srgbClr val="FF0000"/>
            </a:solidFill>
            <a:latin typeface="GHEA Grapalat" pitchFamily="50" charset="0"/>
          </a:endParaRPr>
        </a:p>
      </dgm:t>
    </dgm:pt>
    <dgm:pt modelId="{E4BDF413-4490-45E0-B421-EDE6437EF6C0}" type="parTrans" cxnId="{5AA79AF5-0DAC-4848-B217-C32862A6A74E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9B093071-FB52-4ED2-8499-43A2EABFA970}" type="sibTrans" cxnId="{5AA79AF5-0DAC-4848-B217-C32862A6A74E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2B214A5D-0820-404E-94EF-BF4BCAEE1E7A}">
      <dgm:prSet custT="1"/>
      <dgm:spPr>
        <a:solidFill>
          <a:schemeClr val="accent1">
            <a:lumMod val="5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hy-AM" sz="850" b="1" i="1">
              <a:solidFill>
                <a:schemeClr val="bg1"/>
              </a:solidFill>
              <a:latin typeface="GHEA Grapalat" pitchFamily="50" charset="0"/>
            </a:rPr>
            <a:t>ԱՇԱԿԵՐՏԱԿԱՆ ԽՈՐՀՐԴԻ ՁԵՎԱՎՈՐՈՒՄ ԵՎ ԳՈՐԾՈՒՆԵՈՒԹՅՈՒՆ</a:t>
          </a:r>
        </a:p>
        <a:p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6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>
              <a:solidFill>
                <a:schemeClr val="bg1"/>
              </a:solidFill>
              <a:latin typeface="GHEA Grapalat" pitchFamily="50" charset="0"/>
            </a:rPr>
            <a:t>61</a:t>
          </a:r>
          <a:r>
            <a:rPr lang="hy-AM" sz="900" b="1" i="1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900" b="1" i="1">
            <a:solidFill>
              <a:schemeClr val="bg1"/>
            </a:solidFill>
            <a:latin typeface="GHEA Grapalat" pitchFamily="50" charset="0"/>
          </a:endParaRPr>
        </a:p>
      </dgm:t>
    </dgm:pt>
    <dgm:pt modelId="{294E853F-77E8-4B96-8B61-7AA2D5056138}" type="parTrans" cxnId="{15D7EFF7-08F6-40BA-83B8-887A590FA296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DFCBF717-B019-4CC3-B4E2-7EC243394279}" type="sibTrans" cxnId="{15D7EFF7-08F6-40BA-83B8-887A590FA296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89B7E10D-D105-4CFA-84C3-FFB028C07FA2}" type="pres">
      <dgm:prSet presAssocID="{D55DDC1E-7CE3-45D7-8EEE-8C924FCA9F1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763B8F6-4FE0-460F-A2F9-B2A508A2DA66}" type="pres">
      <dgm:prSet presAssocID="{3285BA1C-538A-4542-88CC-501995A35132}" presName="hierRoot1" presStyleCnt="0">
        <dgm:presLayoutVars>
          <dgm:hierBranch val="init"/>
        </dgm:presLayoutVars>
      </dgm:prSet>
      <dgm:spPr/>
    </dgm:pt>
    <dgm:pt modelId="{34D8FF55-7C36-462C-A376-19657DC76569}" type="pres">
      <dgm:prSet presAssocID="{3285BA1C-538A-4542-88CC-501995A35132}" presName="rootComposite1" presStyleCnt="0"/>
      <dgm:spPr/>
    </dgm:pt>
    <dgm:pt modelId="{40A53F6D-E0FC-4F4C-9E65-CED9AD8E1F1D}" type="pres">
      <dgm:prSet presAssocID="{3285BA1C-538A-4542-88CC-501995A35132}" presName="rootText1" presStyleLbl="node0" presStyleIdx="0" presStyleCnt="1" custScaleX="123417" custScaleY="252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DEDF98-D89A-41C9-823C-96177BE442C4}" type="pres">
      <dgm:prSet presAssocID="{3285BA1C-538A-4542-88CC-501995A3513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F72F706-5883-4CF3-A4F7-EC9884968B11}" type="pres">
      <dgm:prSet presAssocID="{3285BA1C-538A-4542-88CC-501995A35132}" presName="hierChild2" presStyleCnt="0"/>
      <dgm:spPr/>
    </dgm:pt>
    <dgm:pt modelId="{3E5E5F63-C6FC-4101-9E6C-71010A63F9D5}" type="pres">
      <dgm:prSet presAssocID="{B615CE66-85B3-4CF9-89B5-B702B2F1C089}" presName="Name64" presStyleLbl="parChTrans1D2" presStyleIdx="0" presStyleCnt="5"/>
      <dgm:spPr/>
      <dgm:t>
        <a:bodyPr/>
        <a:lstStyle/>
        <a:p>
          <a:endParaRPr lang="ru-RU"/>
        </a:p>
      </dgm:t>
    </dgm:pt>
    <dgm:pt modelId="{4EA8A36A-ABFA-4916-A4A3-491C1889AAF5}" type="pres">
      <dgm:prSet presAssocID="{D50A4E1A-88C8-4C2D-B669-91354E21F2E6}" presName="hierRoot2" presStyleCnt="0">
        <dgm:presLayoutVars>
          <dgm:hierBranch val="init"/>
        </dgm:presLayoutVars>
      </dgm:prSet>
      <dgm:spPr/>
    </dgm:pt>
    <dgm:pt modelId="{51840EE5-6D5F-4640-AF92-326D4207456F}" type="pres">
      <dgm:prSet presAssocID="{D50A4E1A-88C8-4C2D-B669-91354E21F2E6}" presName="rootComposite" presStyleCnt="0"/>
      <dgm:spPr/>
    </dgm:pt>
    <dgm:pt modelId="{4D6749D9-91C2-42AF-A092-D3CCDB4A806C}" type="pres">
      <dgm:prSet presAssocID="{D50A4E1A-88C8-4C2D-B669-91354E21F2E6}" presName="rootText" presStyleLbl="node2" presStyleIdx="0" presStyleCnt="4" custScaleX="152764" custScaleY="1658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F1B851-1E0E-4C71-A107-7F37C99869CD}" type="pres">
      <dgm:prSet presAssocID="{D50A4E1A-88C8-4C2D-B669-91354E21F2E6}" presName="rootConnector" presStyleLbl="node2" presStyleIdx="0" presStyleCnt="4"/>
      <dgm:spPr/>
      <dgm:t>
        <a:bodyPr/>
        <a:lstStyle/>
        <a:p>
          <a:endParaRPr lang="ru-RU"/>
        </a:p>
      </dgm:t>
    </dgm:pt>
    <dgm:pt modelId="{C7DCE027-7243-4440-9713-0D6FE9E0F330}" type="pres">
      <dgm:prSet presAssocID="{D50A4E1A-88C8-4C2D-B669-91354E21F2E6}" presName="hierChild4" presStyleCnt="0"/>
      <dgm:spPr/>
    </dgm:pt>
    <dgm:pt modelId="{29B795A7-6D22-4CC7-B813-1773D42AA031}" type="pres">
      <dgm:prSet presAssocID="{D50A4E1A-88C8-4C2D-B669-91354E21F2E6}" presName="hierChild5" presStyleCnt="0"/>
      <dgm:spPr/>
    </dgm:pt>
    <dgm:pt modelId="{D00F6A51-F3EC-4214-9CD1-2B3B99F73195}" type="pres">
      <dgm:prSet presAssocID="{4CAFC49E-CA43-405A-9B30-60925D0086C7}" presName="Name64" presStyleLbl="parChTrans1D2" presStyleIdx="1" presStyleCnt="5"/>
      <dgm:spPr/>
      <dgm:t>
        <a:bodyPr/>
        <a:lstStyle/>
        <a:p>
          <a:endParaRPr lang="ru-RU"/>
        </a:p>
      </dgm:t>
    </dgm:pt>
    <dgm:pt modelId="{F02F8032-9647-4A83-80F6-71D626AB8809}" type="pres">
      <dgm:prSet presAssocID="{81475153-8AA0-4BC5-9489-DF9D1A48DA90}" presName="hierRoot2" presStyleCnt="0">
        <dgm:presLayoutVars>
          <dgm:hierBranch val="init"/>
        </dgm:presLayoutVars>
      </dgm:prSet>
      <dgm:spPr/>
    </dgm:pt>
    <dgm:pt modelId="{581CD6F2-8F0F-4031-9F44-8F4169845A92}" type="pres">
      <dgm:prSet presAssocID="{81475153-8AA0-4BC5-9489-DF9D1A48DA90}" presName="rootComposite" presStyleCnt="0"/>
      <dgm:spPr/>
    </dgm:pt>
    <dgm:pt modelId="{0CAA30D1-93B2-4F8E-985D-270B06935962}" type="pres">
      <dgm:prSet presAssocID="{81475153-8AA0-4BC5-9489-DF9D1A48DA90}" presName="rootText" presStyleLbl="node2" presStyleIdx="1" presStyleCnt="4" custScaleX="154985" custScaleY="2040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D40A57-CF58-4D8B-8B44-F949C147757E}" type="pres">
      <dgm:prSet presAssocID="{81475153-8AA0-4BC5-9489-DF9D1A48DA90}" presName="rootConnector" presStyleLbl="node2" presStyleIdx="1" presStyleCnt="4"/>
      <dgm:spPr/>
      <dgm:t>
        <a:bodyPr/>
        <a:lstStyle/>
        <a:p>
          <a:endParaRPr lang="ru-RU"/>
        </a:p>
      </dgm:t>
    </dgm:pt>
    <dgm:pt modelId="{C5C6254A-2170-4F43-A6EF-5472CDFBF00A}" type="pres">
      <dgm:prSet presAssocID="{81475153-8AA0-4BC5-9489-DF9D1A48DA90}" presName="hierChild4" presStyleCnt="0"/>
      <dgm:spPr/>
    </dgm:pt>
    <dgm:pt modelId="{D422146D-76D7-4C96-8828-616FAAD3D84D}" type="pres">
      <dgm:prSet presAssocID="{81475153-8AA0-4BC5-9489-DF9D1A48DA90}" presName="hierChild5" presStyleCnt="0"/>
      <dgm:spPr/>
    </dgm:pt>
    <dgm:pt modelId="{7B94D4AA-44A1-482C-AC57-A52ABE4D44EC}" type="pres">
      <dgm:prSet presAssocID="{E4BDF413-4490-45E0-B421-EDE6437EF6C0}" presName="Name64" presStyleLbl="parChTrans1D2" presStyleIdx="2" presStyleCnt="5"/>
      <dgm:spPr/>
      <dgm:t>
        <a:bodyPr/>
        <a:lstStyle/>
        <a:p>
          <a:endParaRPr lang="ru-RU"/>
        </a:p>
      </dgm:t>
    </dgm:pt>
    <dgm:pt modelId="{4C0E53DE-1338-49EF-B686-01C4199115E4}" type="pres">
      <dgm:prSet presAssocID="{207912BF-6281-4408-A0AE-4B3827CD7900}" presName="hierRoot2" presStyleCnt="0">
        <dgm:presLayoutVars>
          <dgm:hierBranch val="init"/>
        </dgm:presLayoutVars>
      </dgm:prSet>
      <dgm:spPr/>
    </dgm:pt>
    <dgm:pt modelId="{2878FCED-0DBA-412D-BDF6-12B4DE3B06D1}" type="pres">
      <dgm:prSet presAssocID="{207912BF-6281-4408-A0AE-4B3827CD7900}" presName="rootComposite" presStyleCnt="0"/>
      <dgm:spPr/>
    </dgm:pt>
    <dgm:pt modelId="{57836D1B-DC45-4461-AD04-26496895761A}" type="pres">
      <dgm:prSet presAssocID="{207912BF-6281-4408-A0AE-4B3827CD7900}" presName="rootText" presStyleLbl="node2" presStyleIdx="2" presStyleCnt="4" custScaleX="156920" custScaleY="1846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79FF6C-DA2E-470C-BF2A-ECD1CB12EE1C}" type="pres">
      <dgm:prSet presAssocID="{207912BF-6281-4408-A0AE-4B3827CD7900}" presName="rootConnector" presStyleLbl="node2" presStyleIdx="2" presStyleCnt="4"/>
      <dgm:spPr/>
      <dgm:t>
        <a:bodyPr/>
        <a:lstStyle/>
        <a:p>
          <a:endParaRPr lang="ru-RU"/>
        </a:p>
      </dgm:t>
    </dgm:pt>
    <dgm:pt modelId="{92FBDAEA-76C6-4646-BC88-FAA5488A21CC}" type="pres">
      <dgm:prSet presAssocID="{207912BF-6281-4408-A0AE-4B3827CD7900}" presName="hierChild4" presStyleCnt="0"/>
      <dgm:spPr/>
    </dgm:pt>
    <dgm:pt modelId="{C325D2FA-B8E1-4A39-B0DF-E8150F7AEEA6}" type="pres">
      <dgm:prSet presAssocID="{207912BF-6281-4408-A0AE-4B3827CD7900}" presName="hierChild5" presStyleCnt="0"/>
      <dgm:spPr/>
    </dgm:pt>
    <dgm:pt modelId="{B7EC213F-8853-4D49-8DC5-57681D2DA532}" type="pres">
      <dgm:prSet presAssocID="{294E853F-77E8-4B96-8B61-7AA2D5056138}" presName="Name64" presStyleLbl="parChTrans1D2" presStyleIdx="3" presStyleCnt="5"/>
      <dgm:spPr/>
      <dgm:t>
        <a:bodyPr/>
        <a:lstStyle/>
        <a:p>
          <a:endParaRPr lang="ru-RU"/>
        </a:p>
      </dgm:t>
    </dgm:pt>
    <dgm:pt modelId="{A926DD4B-0C19-4487-A2C6-5CA40161BBB7}" type="pres">
      <dgm:prSet presAssocID="{2B214A5D-0820-404E-94EF-BF4BCAEE1E7A}" presName="hierRoot2" presStyleCnt="0">
        <dgm:presLayoutVars>
          <dgm:hierBranch val="init"/>
        </dgm:presLayoutVars>
      </dgm:prSet>
      <dgm:spPr/>
    </dgm:pt>
    <dgm:pt modelId="{8B4093AB-6697-4637-BEE5-99B8EAB0885E}" type="pres">
      <dgm:prSet presAssocID="{2B214A5D-0820-404E-94EF-BF4BCAEE1E7A}" presName="rootComposite" presStyleCnt="0"/>
      <dgm:spPr/>
    </dgm:pt>
    <dgm:pt modelId="{18923CBA-9E2B-4505-8045-B97DEF556CBE}" type="pres">
      <dgm:prSet presAssocID="{2B214A5D-0820-404E-94EF-BF4BCAEE1E7A}" presName="rootText" presStyleLbl="node2" presStyleIdx="3" presStyleCnt="4" custScaleX="156920" custScaleY="1828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F8AD9F-3066-40C0-8D89-060C6A458B84}" type="pres">
      <dgm:prSet presAssocID="{2B214A5D-0820-404E-94EF-BF4BCAEE1E7A}" presName="rootConnector" presStyleLbl="node2" presStyleIdx="3" presStyleCnt="4"/>
      <dgm:spPr/>
      <dgm:t>
        <a:bodyPr/>
        <a:lstStyle/>
        <a:p>
          <a:endParaRPr lang="ru-RU"/>
        </a:p>
      </dgm:t>
    </dgm:pt>
    <dgm:pt modelId="{D21B32EF-3C5F-4FDF-BAF9-60B1167E6799}" type="pres">
      <dgm:prSet presAssocID="{2B214A5D-0820-404E-94EF-BF4BCAEE1E7A}" presName="hierChild4" presStyleCnt="0"/>
      <dgm:spPr/>
    </dgm:pt>
    <dgm:pt modelId="{D0C4CCE7-DD44-4565-A6A3-19E26ECE99D4}" type="pres">
      <dgm:prSet presAssocID="{2B214A5D-0820-404E-94EF-BF4BCAEE1E7A}" presName="hierChild5" presStyleCnt="0"/>
      <dgm:spPr/>
    </dgm:pt>
    <dgm:pt modelId="{B39B9DE0-6C02-4ADA-BA5B-8BAE62DD1DB1}" type="pres">
      <dgm:prSet presAssocID="{3285BA1C-538A-4542-88CC-501995A35132}" presName="hierChild3" presStyleCnt="0"/>
      <dgm:spPr/>
    </dgm:pt>
    <dgm:pt modelId="{10B8B460-2E4D-40E6-81C2-C7854F8C3D14}" type="pres">
      <dgm:prSet presAssocID="{839CB043-BA88-42D2-9F00-694112E1DBC7}" presName="Name115" presStyleLbl="parChTrans1D2" presStyleIdx="4" presStyleCnt="5"/>
      <dgm:spPr/>
      <dgm:t>
        <a:bodyPr/>
        <a:lstStyle/>
        <a:p>
          <a:endParaRPr lang="ru-RU"/>
        </a:p>
      </dgm:t>
    </dgm:pt>
    <dgm:pt modelId="{2F65FD55-7C22-4FB5-9C9B-FBA20276C70D}" type="pres">
      <dgm:prSet presAssocID="{16D9E3F1-EFF7-4D74-AE66-362A4D4D010A}" presName="hierRoot3" presStyleCnt="0">
        <dgm:presLayoutVars>
          <dgm:hierBranch val="init"/>
        </dgm:presLayoutVars>
      </dgm:prSet>
      <dgm:spPr/>
    </dgm:pt>
    <dgm:pt modelId="{D51027B7-B6E3-4C24-B661-5B0B0831EC10}" type="pres">
      <dgm:prSet presAssocID="{16D9E3F1-EFF7-4D74-AE66-362A4D4D010A}" presName="rootComposite3" presStyleCnt="0"/>
      <dgm:spPr/>
    </dgm:pt>
    <dgm:pt modelId="{1041E929-DDF9-4FFD-AFFF-3BF367EB3578}" type="pres">
      <dgm:prSet presAssocID="{16D9E3F1-EFF7-4D74-AE66-362A4D4D010A}" presName="rootText3" presStyleLbl="asst1" presStyleIdx="0" presStyleCnt="1" custScaleX="109494" custScaleY="2410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E9F4D2-C7C6-4C10-959B-825C7252256B}" type="pres">
      <dgm:prSet presAssocID="{16D9E3F1-EFF7-4D74-AE66-362A4D4D010A}" presName="rootConnector3" presStyleLbl="asst1" presStyleIdx="0" presStyleCnt="1"/>
      <dgm:spPr/>
      <dgm:t>
        <a:bodyPr/>
        <a:lstStyle/>
        <a:p>
          <a:endParaRPr lang="ru-RU"/>
        </a:p>
      </dgm:t>
    </dgm:pt>
    <dgm:pt modelId="{2A4B9914-8E3E-481E-8FF6-BBC4B93D6936}" type="pres">
      <dgm:prSet presAssocID="{16D9E3F1-EFF7-4D74-AE66-362A4D4D010A}" presName="hierChild6" presStyleCnt="0"/>
      <dgm:spPr/>
    </dgm:pt>
    <dgm:pt modelId="{8677654C-7B1F-4D84-98CA-66006FDD8888}" type="pres">
      <dgm:prSet presAssocID="{16D9E3F1-EFF7-4D74-AE66-362A4D4D010A}" presName="hierChild7" presStyleCnt="0"/>
      <dgm:spPr/>
    </dgm:pt>
  </dgm:ptLst>
  <dgm:cxnLst>
    <dgm:cxn modelId="{66D31DF3-B12F-4FB3-B7A1-830A4534AD93}" srcId="{3285BA1C-538A-4542-88CC-501995A35132}" destId="{16D9E3F1-EFF7-4D74-AE66-362A4D4D010A}" srcOrd="0" destOrd="0" parTransId="{839CB043-BA88-42D2-9F00-694112E1DBC7}" sibTransId="{199AE069-296F-4AE7-980D-6B610EA1457A}"/>
    <dgm:cxn modelId="{32A8C399-A56E-4A7E-916F-9BC4B0352B76}" type="presOf" srcId="{81475153-8AA0-4BC5-9489-DF9D1A48DA90}" destId="{0CAA30D1-93B2-4F8E-985D-270B06935962}" srcOrd="0" destOrd="0" presId="urn:microsoft.com/office/officeart/2009/3/layout/HorizontalOrganizationChart"/>
    <dgm:cxn modelId="{CB6CEA99-D1F5-489E-834E-AA1624073697}" type="presOf" srcId="{839CB043-BA88-42D2-9F00-694112E1DBC7}" destId="{10B8B460-2E4D-40E6-81C2-C7854F8C3D14}" srcOrd="0" destOrd="0" presId="urn:microsoft.com/office/officeart/2009/3/layout/HorizontalOrganizationChart"/>
    <dgm:cxn modelId="{15D7EFF7-08F6-40BA-83B8-887A590FA296}" srcId="{3285BA1C-538A-4542-88CC-501995A35132}" destId="{2B214A5D-0820-404E-94EF-BF4BCAEE1E7A}" srcOrd="4" destOrd="0" parTransId="{294E853F-77E8-4B96-8B61-7AA2D5056138}" sibTransId="{DFCBF717-B019-4CC3-B4E2-7EC243394279}"/>
    <dgm:cxn modelId="{AFE0DB9F-D936-409E-A604-F4D12A97F25E}" type="presOf" srcId="{81475153-8AA0-4BC5-9489-DF9D1A48DA90}" destId="{6CD40A57-CF58-4D8B-8B44-F949C147757E}" srcOrd="1" destOrd="0" presId="urn:microsoft.com/office/officeart/2009/3/layout/HorizontalOrganizationChart"/>
    <dgm:cxn modelId="{2F46BD50-B69F-4588-BAD6-C30139FAF1C0}" srcId="{3285BA1C-538A-4542-88CC-501995A35132}" destId="{81475153-8AA0-4BC5-9489-DF9D1A48DA90}" srcOrd="2" destOrd="0" parTransId="{4CAFC49E-CA43-405A-9B30-60925D0086C7}" sibTransId="{CB768BB6-07EA-4BF9-BD32-7770C4309E3F}"/>
    <dgm:cxn modelId="{07052036-B8DF-4F39-B1B6-110245C338F0}" type="presOf" srcId="{2B214A5D-0820-404E-94EF-BF4BCAEE1E7A}" destId="{18923CBA-9E2B-4505-8045-B97DEF556CBE}" srcOrd="0" destOrd="0" presId="urn:microsoft.com/office/officeart/2009/3/layout/HorizontalOrganizationChart"/>
    <dgm:cxn modelId="{50B4E6B9-DFA8-4ED7-8CB5-8B1FEC5550F4}" type="presOf" srcId="{16D9E3F1-EFF7-4D74-AE66-362A4D4D010A}" destId="{1041E929-DDF9-4FFD-AFFF-3BF367EB3578}" srcOrd="0" destOrd="0" presId="urn:microsoft.com/office/officeart/2009/3/layout/HorizontalOrganizationChart"/>
    <dgm:cxn modelId="{68E5E4C5-7452-44B2-B79A-E933D1F5FBF0}" type="presOf" srcId="{16D9E3F1-EFF7-4D74-AE66-362A4D4D010A}" destId="{70E9F4D2-C7C6-4C10-959B-825C7252256B}" srcOrd="1" destOrd="0" presId="urn:microsoft.com/office/officeart/2009/3/layout/HorizontalOrganizationChart"/>
    <dgm:cxn modelId="{D0EBA925-9D06-4C7F-B314-D351CAA00D00}" type="presOf" srcId="{3285BA1C-538A-4542-88CC-501995A35132}" destId="{40A53F6D-E0FC-4F4C-9E65-CED9AD8E1F1D}" srcOrd="0" destOrd="0" presId="urn:microsoft.com/office/officeart/2009/3/layout/HorizontalOrganizationChart"/>
    <dgm:cxn modelId="{AAD4311F-670E-4724-B76B-42C6ED8EE4C8}" type="presOf" srcId="{E4BDF413-4490-45E0-B421-EDE6437EF6C0}" destId="{7B94D4AA-44A1-482C-AC57-A52ABE4D44EC}" srcOrd="0" destOrd="0" presId="urn:microsoft.com/office/officeart/2009/3/layout/HorizontalOrganizationChart"/>
    <dgm:cxn modelId="{12ECF07E-4E2A-400A-A9B1-C088C342AB5C}" type="presOf" srcId="{D55DDC1E-7CE3-45D7-8EEE-8C924FCA9F16}" destId="{89B7E10D-D105-4CFA-84C3-FFB028C07FA2}" srcOrd="0" destOrd="0" presId="urn:microsoft.com/office/officeart/2009/3/layout/HorizontalOrganizationChart"/>
    <dgm:cxn modelId="{251325A1-B8D8-4948-BCFE-8475E711EF4C}" srcId="{3285BA1C-538A-4542-88CC-501995A35132}" destId="{D50A4E1A-88C8-4C2D-B669-91354E21F2E6}" srcOrd="1" destOrd="0" parTransId="{B615CE66-85B3-4CF9-89B5-B702B2F1C089}" sibTransId="{3424440F-4933-4FC0-B46F-F1CEE5341444}"/>
    <dgm:cxn modelId="{A7DCAE42-E578-4FDB-910C-B833A532D25B}" type="presOf" srcId="{294E853F-77E8-4B96-8B61-7AA2D5056138}" destId="{B7EC213F-8853-4D49-8DC5-57681D2DA532}" srcOrd="0" destOrd="0" presId="urn:microsoft.com/office/officeart/2009/3/layout/HorizontalOrganizationChart"/>
    <dgm:cxn modelId="{9A70D010-0001-4EC7-9E2C-F45B5EF0985F}" type="presOf" srcId="{207912BF-6281-4408-A0AE-4B3827CD7900}" destId="{57836D1B-DC45-4461-AD04-26496895761A}" srcOrd="0" destOrd="0" presId="urn:microsoft.com/office/officeart/2009/3/layout/HorizontalOrganizationChart"/>
    <dgm:cxn modelId="{4D445D95-11CD-4FCB-A9DA-E2C0069EB921}" type="presOf" srcId="{D50A4E1A-88C8-4C2D-B669-91354E21F2E6}" destId="{4D6749D9-91C2-42AF-A092-D3CCDB4A806C}" srcOrd="0" destOrd="0" presId="urn:microsoft.com/office/officeart/2009/3/layout/HorizontalOrganizationChart"/>
    <dgm:cxn modelId="{A0CBA2A9-670A-48D9-B2D5-E6164A41269F}" srcId="{D55DDC1E-7CE3-45D7-8EEE-8C924FCA9F16}" destId="{3285BA1C-538A-4542-88CC-501995A35132}" srcOrd="0" destOrd="0" parTransId="{7276D5F0-E1CB-4008-ABAE-8F7F01A1399E}" sibTransId="{FEF9454B-C02E-4DD3-9816-CF66DCD1FA8E}"/>
    <dgm:cxn modelId="{AB4F7E9C-72A6-4A15-8029-664CE79FD976}" type="presOf" srcId="{3285BA1C-538A-4542-88CC-501995A35132}" destId="{0EDEDF98-D89A-41C9-823C-96177BE442C4}" srcOrd="1" destOrd="0" presId="urn:microsoft.com/office/officeart/2009/3/layout/HorizontalOrganizationChart"/>
    <dgm:cxn modelId="{2FFE4917-E174-463B-BDF5-4A252F7A6DA7}" type="presOf" srcId="{4CAFC49E-CA43-405A-9B30-60925D0086C7}" destId="{D00F6A51-F3EC-4214-9CD1-2B3B99F73195}" srcOrd="0" destOrd="0" presId="urn:microsoft.com/office/officeart/2009/3/layout/HorizontalOrganizationChart"/>
    <dgm:cxn modelId="{E5033C9F-6CA8-4B6B-8D04-F680B078FF30}" type="presOf" srcId="{207912BF-6281-4408-A0AE-4B3827CD7900}" destId="{4479FF6C-DA2E-470C-BF2A-ECD1CB12EE1C}" srcOrd="1" destOrd="0" presId="urn:microsoft.com/office/officeart/2009/3/layout/HorizontalOrganizationChart"/>
    <dgm:cxn modelId="{22730776-6082-43A1-BBDD-A9E0DC535EEA}" type="presOf" srcId="{D50A4E1A-88C8-4C2D-B669-91354E21F2E6}" destId="{9EF1B851-1E0E-4C71-A107-7F37C99869CD}" srcOrd="1" destOrd="0" presId="urn:microsoft.com/office/officeart/2009/3/layout/HorizontalOrganizationChart"/>
    <dgm:cxn modelId="{5D20E077-274C-46EA-BEB2-35170DDA6886}" type="presOf" srcId="{2B214A5D-0820-404E-94EF-BF4BCAEE1E7A}" destId="{B1F8AD9F-3066-40C0-8D89-060C6A458B84}" srcOrd="1" destOrd="0" presId="urn:microsoft.com/office/officeart/2009/3/layout/HorizontalOrganizationChart"/>
    <dgm:cxn modelId="{7D209384-C7AF-4251-B33D-1AC6ABBB1305}" type="presOf" srcId="{B615CE66-85B3-4CF9-89B5-B702B2F1C089}" destId="{3E5E5F63-C6FC-4101-9E6C-71010A63F9D5}" srcOrd="0" destOrd="0" presId="urn:microsoft.com/office/officeart/2009/3/layout/HorizontalOrganizationChart"/>
    <dgm:cxn modelId="{5AA79AF5-0DAC-4848-B217-C32862A6A74E}" srcId="{3285BA1C-538A-4542-88CC-501995A35132}" destId="{207912BF-6281-4408-A0AE-4B3827CD7900}" srcOrd="3" destOrd="0" parTransId="{E4BDF413-4490-45E0-B421-EDE6437EF6C0}" sibTransId="{9B093071-FB52-4ED2-8499-43A2EABFA970}"/>
    <dgm:cxn modelId="{F3A3FA19-3A85-4986-A0AF-6C28790C8435}" type="presParOf" srcId="{89B7E10D-D105-4CFA-84C3-FFB028C07FA2}" destId="{2763B8F6-4FE0-460F-A2F9-B2A508A2DA66}" srcOrd="0" destOrd="0" presId="urn:microsoft.com/office/officeart/2009/3/layout/HorizontalOrganizationChart"/>
    <dgm:cxn modelId="{A02E9094-8AA4-4A0A-8BAC-1636E2BC4C9A}" type="presParOf" srcId="{2763B8F6-4FE0-460F-A2F9-B2A508A2DA66}" destId="{34D8FF55-7C36-462C-A376-19657DC76569}" srcOrd="0" destOrd="0" presId="urn:microsoft.com/office/officeart/2009/3/layout/HorizontalOrganizationChart"/>
    <dgm:cxn modelId="{BC93FDCC-8C58-42E2-8F97-3DC8096E4BF2}" type="presParOf" srcId="{34D8FF55-7C36-462C-A376-19657DC76569}" destId="{40A53F6D-E0FC-4F4C-9E65-CED9AD8E1F1D}" srcOrd="0" destOrd="0" presId="urn:microsoft.com/office/officeart/2009/3/layout/HorizontalOrganizationChart"/>
    <dgm:cxn modelId="{044E327B-E983-43EF-A6C5-5607ED4E9D33}" type="presParOf" srcId="{34D8FF55-7C36-462C-A376-19657DC76569}" destId="{0EDEDF98-D89A-41C9-823C-96177BE442C4}" srcOrd="1" destOrd="0" presId="urn:microsoft.com/office/officeart/2009/3/layout/HorizontalOrganizationChart"/>
    <dgm:cxn modelId="{0D69F492-4B9C-4D58-AD32-79EF7B8581AB}" type="presParOf" srcId="{2763B8F6-4FE0-460F-A2F9-B2A508A2DA66}" destId="{BF72F706-5883-4CF3-A4F7-EC9884968B11}" srcOrd="1" destOrd="0" presId="urn:microsoft.com/office/officeart/2009/3/layout/HorizontalOrganizationChart"/>
    <dgm:cxn modelId="{F91858BC-63A3-4DDC-B9DA-8138AE77B0B2}" type="presParOf" srcId="{BF72F706-5883-4CF3-A4F7-EC9884968B11}" destId="{3E5E5F63-C6FC-4101-9E6C-71010A63F9D5}" srcOrd="0" destOrd="0" presId="urn:microsoft.com/office/officeart/2009/3/layout/HorizontalOrganizationChart"/>
    <dgm:cxn modelId="{431EC08F-B15B-4DC4-89D9-C7528C8915D7}" type="presParOf" srcId="{BF72F706-5883-4CF3-A4F7-EC9884968B11}" destId="{4EA8A36A-ABFA-4916-A4A3-491C1889AAF5}" srcOrd="1" destOrd="0" presId="urn:microsoft.com/office/officeart/2009/3/layout/HorizontalOrganizationChart"/>
    <dgm:cxn modelId="{689900DF-F51E-4987-A252-2ABB102C3CF7}" type="presParOf" srcId="{4EA8A36A-ABFA-4916-A4A3-491C1889AAF5}" destId="{51840EE5-6D5F-4640-AF92-326D4207456F}" srcOrd="0" destOrd="0" presId="urn:microsoft.com/office/officeart/2009/3/layout/HorizontalOrganizationChart"/>
    <dgm:cxn modelId="{0763F770-A017-43A6-81E3-5E481C28D15C}" type="presParOf" srcId="{51840EE5-6D5F-4640-AF92-326D4207456F}" destId="{4D6749D9-91C2-42AF-A092-D3CCDB4A806C}" srcOrd="0" destOrd="0" presId="urn:microsoft.com/office/officeart/2009/3/layout/HorizontalOrganizationChart"/>
    <dgm:cxn modelId="{86741DD1-7EAD-4CB1-9DC3-964257FEA5FF}" type="presParOf" srcId="{51840EE5-6D5F-4640-AF92-326D4207456F}" destId="{9EF1B851-1E0E-4C71-A107-7F37C99869CD}" srcOrd="1" destOrd="0" presId="urn:microsoft.com/office/officeart/2009/3/layout/HorizontalOrganizationChart"/>
    <dgm:cxn modelId="{F9311FDE-130E-44C9-B5FC-56CACA71D9E2}" type="presParOf" srcId="{4EA8A36A-ABFA-4916-A4A3-491C1889AAF5}" destId="{C7DCE027-7243-4440-9713-0D6FE9E0F330}" srcOrd="1" destOrd="0" presId="urn:microsoft.com/office/officeart/2009/3/layout/HorizontalOrganizationChart"/>
    <dgm:cxn modelId="{E5F07598-E364-414F-B13B-42405854F5DF}" type="presParOf" srcId="{4EA8A36A-ABFA-4916-A4A3-491C1889AAF5}" destId="{29B795A7-6D22-4CC7-B813-1773D42AA031}" srcOrd="2" destOrd="0" presId="urn:microsoft.com/office/officeart/2009/3/layout/HorizontalOrganizationChart"/>
    <dgm:cxn modelId="{D0F0FF71-83EB-4DA0-8504-D3F1820BA897}" type="presParOf" srcId="{BF72F706-5883-4CF3-A4F7-EC9884968B11}" destId="{D00F6A51-F3EC-4214-9CD1-2B3B99F73195}" srcOrd="2" destOrd="0" presId="urn:microsoft.com/office/officeart/2009/3/layout/HorizontalOrganizationChart"/>
    <dgm:cxn modelId="{BA121AB6-65F3-43B2-85B5-BE9713A2DFAA}" type="presParOf" srcId="{BF72F706-5883-4CF3-A4F7-EC9884968B11}" destId="{F02F8032-9647-4A83-80F6-71D626AB8809}" srcOrd="3" destOrd="0" presId="urn:microsoft.com/office/officeart/2009/3/layout/HorizontalOrganizationChart"/>
    <dgm:cxn modelId="{C58969C7-7D7D-44E8-BBFE-761C35802678}" type="presParOf" srcId="{F02F8032-9647-4A83-80F6-71D626AB8809}" destId="{581CD6F2-8F0F-4031-9F44-8F4169845A92}" srcOrd="0" destOrd="0" presId="urn:microsoft.com/office/officeart/2009/3/layout/HorizontalOrganizationChart"/>
    <dgm:cxn modelId="{3788ACB2-B972-43CA-AAC9-841B8D891495}" type="presParOf" srcId="{581CD6F2-8F0F-4031-9F44-8F4169845A92}" destId="{0CAA30D1-93B2-4F8E-985D-270B06935962}" srcOrd="0" destOrd="0" presId="urn:microsoft.com/office/officeart/2009/3/layout/HorizontalOrganizationChart"/>
    <dgm:cxn modelId="{3FDA450D-366E-4A48-8B95-DBDE5EBB36A1}" type="presParOf" srcId="{581CD6F2-8F0F-4031-9F44-8F4169845A92}" destId="{6CD40A57-CF58-4D8B-8B44-F949C147757E}" srcOrd="1" destOrd="0" presId="urn:microsoft.com/office/officeart/2009/3/layout/HorizontalOrganizationChart"/>
    <dgm:cxn modelId="{E9E94B04-D911-4E92-B224-042D7A683909}" type="presParOf" srcId="{F02F8032-9647-4A83-80F6-71D626AB8809}" destId="{C5C6254A-2170-4F43-A6EF-5472CDFBF00A}" srcOrd="1" destOrd="0" presId="urn:microsoft.com/office/officeart/2009/3/layout/HorizontalOrganizationChart"/>
    <dgm:cxn modelId="{A15DCAC1-6495-4241-80B7-90AA332A88B3}" type="presParOf" srcId="{F02F8032-9647-4A83-80F6-71D626AB8809}" destId="{D422146D-76D7-4C96-8828-616FAAD3D84D}" srcOrd="2" destOrd="0" presId="urn:microsoft.com/office/officeart/2009/3/layout/HorizontalOrganizationChart"/>
    <dgm:cxn modelId="{C78A5FDF-54D3-44B3-B9E9-3F77FFA82A46}" type="presParOf" srcId="{BF72F706-5883-4CF3-A4F7-EC9884968B11}" destId="{7B94D4AA-44A1-482C-AC57-A52ABE4D44EC}" srcOrd="4" destOrd="0" presId="urn:microsoft.com/office/officeart/2009/3/layout/HorizontalOrganizationChart"/>
    <dgm:cxn modelId="{6238BDE5-B031-4733-8802-A9A764BA80B1}" type="presParOf" srcId="{BF72F706-5883-4CF3-A4F7-EC9884968B11}" destId="{4C0E53DE-1338-49EF-B686-01C4199115E4}" srcOrd="5" destOrd="0" presId="urn:microsoft.com/office/officeart/2009/3/layout/HorizontalOrganizationChart"/>
    <dgm:cxn modelId="{358A54BD-1879-4410-84C7-9ACD6A165EB1}" type="presParOf" srcId="{4C0E53DE-1338-49EF-B686-01C4199115E4}" destId="{2878FCED-0DBA-412D-BDF6-12B4DE3B06D1}" srcOrd="0" destOrd="0" presId="urn:microsoft.com/office/officeart/2009/3/layout/HorizontalOrganizationChart"/>
    <dgm:cxn modelId="{32EEC087-27F5-4631-8CAB-ADD050BF7EBF}" type="presParOf" srcId="{2878FCED-0DBA-412D-BDF6-12B4DE3B06D1}" destId="{57836D1B-DC45-4461-AD04-26496895761A}" srcOrd="0" destOrd="0" presId="urn:microsoft.com/office/officeart/2009/3/layout/HorizontalOrganizationChart"/>
    <dgm:cxn modelId="{22599F81-99EF-479C-97A9-5E75D10479C9}" type="presParOf" srcId="{2878FCED-0DBA-412D-BDF6-12B4DE3B06D1}" destId="{4479FF6C-DA2E-470C-BF2A-ECD1CB12EE1C}" srcOrd="1" destOrd="0" presId="urn:microsoft.com/office/officeart/2009/3/layout/HorizontalOrganizationChart"/>
    <dgm:cxn modelId="{29807A4B-8398-4601-9505-A3385AC848E9}" type="presParOf" srcId="{4C0E53DE-1338-49EF-B686-01C4199115E4}" destId="{92FBDAEA-76C6-4646-BC88-FAA5488A21CC}" srcOrd="1" destOrd="0" presId="urn:microsoft.com/office/officeart/2009/3/layout/HorizontalOrganizationChart"/>
    <dgm:cxn modelId="{DCEC3071-5DEB-4BD4-9ADD-40ED9CA596F4}" type="presParOf" srcId="{4C0E53DE-1338-49EF-B686-01C4199115E4}" destId="{C325D2FA-B8E1-4A39-B0DF-E8150F7AEEA6}" srcOrd="2" destOrd="0" presId="urn:microsoft.com/office/officeart/2009/3/layout/HorizontalOrganizationChart"/>
    <dgm:cxn modelId="{E66516F3-77B8-46DC-B7FD-340FFF918010}" type="presParOf" srcId="{BF72F706-5883-4CF3-A4F7-EC9884968B11}" destId="{B7EC213F-8853-4D49-8DC5-57681D2DA532}" srcOrd="6" destOrd="0" presId="urn:microsoft.com/office/officeart/2009/3/layout/HorizontalOrganizationChart"/>
    <dgm:cxn modelId="{F943E223-D292-43D0-9E6F-AC0328DF06A1}" type="presParOf" srcId="{BF72F706-5883-4CF3-A4F7-EC9884968B11}" destId="{A926DD4B-0C19-4487-A2C6-5CA40161BBB7}" srcOrd="7" destOrd="0" presId="urn:microsoft.com/office/officeart/2009/3/layout/HorizontalOrganizationChart"/>
    <dgm:cxn modelId="{82D8F88B-A2BF-4219-B1D3-252D82A984F1}" type="presParOf" srcId="{A926DD4B-0C19-4487-A2C6-5CA40161BBB7}" destId="{8B4093AB-6697-4637-BEE5-99B8EAB0885E}" srcOrd="0" destOrd="0" presId="urn:microsoft.com/office/officeart/2009/3/layout/HorizontalOrganizationChart"/>
    <dgm:cxn modelId="{F68459DD-12C2-4DD5-BABE-A61B9F2B893C}" type="presParOf" srcId="{8B4093AB-6697-4637-BEE5-99B8EAB0885E}" destId="{18923CBA-9E2B-4505-8045-B97DEF556CBE}" srcOrd="0" destOrd="0" presId="urn:microsoft.com/office/officeart/2009/3/layout/HorizontalOrganizationChart"/>
    <dgm:cxn modelId="{8ED58438-7C13-443E-8073-6AD0E1C7BAA4}" type="presParOf" srcId="{8B4093AB-6697-4637-BEE5-99B8EAB0885E}" destId="{B1F8AD9F-3066-40C0-8D89-060C6A458B84}" srcOrd="1" destOrd="0" presId="urn:microsoft.com/office/officeart/2009/3/layout/HorizontalOrganizationChart"/>
    <dgm:cxn modelId="{320A0CFB-CBF0-4A69-861E-9FAAE05DCB69}" type="presParOf" srcId="{A926DD4B-0C19-4487-A2C6-5CA40161BBB7}" destId="{D21B32EF-3C5F-4FDF-BAF9-60B1167E6799}" srcOrd="1" destOrd="0" presId="urn:microsoft.com/office/officeart/2009/3/layout/HorizontalOrganizationChart"/>
    <dgm:cxn modelId="{922773BA-C7D9-4935-9C18-2C9D84C9F888}" type="presParOf" srcId="{A926DD4B-0C19-4487-A2C6-5CA40161BBB7}" destId="{D0C4CCE7-DD44-4565-A6A3-19E26ECE99D4}" srcOrd="2" destOrd="0" presId="urn:microsoft.com/office/officeart/2009/3/layout/HorizontalOrganizationChart"/>
    <dgm:cxn modelId="{C7208185-5949-411C-94DA-9ED3478C8365}" type="presParOf" srcId="{2763B8F6-4FE0-460F-A2F9-B2A508A2DA66}" destId="{B39B9DE0-6C02-4ADA-BA5B-8BAE62DD1DB1}" srcOrd="2" destOrd="0" presId="urn:microsoft.com/office/officeart/2009/3/layout/HorizontalOrganizationChart"/>
    <dgm:cxn modelId="{D7072672-FFD4-4CD4-B0FA-9CCAF2C489AC}" type="presParOf" srcId="{B39B9DE0-6C02-4ADA-BA5B-8BAE62DD1DB1}" destId="{10B8B460-2E4D-40E6-81C2-C7854F8C3D14}" srcOrd="0" destOrd="0" presId="urn:microsoft.com/office/officeart/2009/3/layout/HorizontalOrganizationChart"/>
    <dgm:cxn modelId="{5BFF97B3-2074-4A9B-84A1-63F865F1D4B9}" type="presParOf" srcId="{B39B9DE0-6C02-4ADA-BA5B-8BAE62DD1DB1}" destId="{2F65FD55-7C22-4FB5-9C9B-FBA20276C70D}" srcOrd="1" destOrd="0" presId="urn:microsoft.com/office/officeart/2009/3/layout/HorizontalOrganizationChart"/>
    <dgm:cxn modelId="{F036AF0C-8A22-4F6B-84F2-5C08B32C2254}" type="presParOf" srcId="{2F65FD55-7C22-4FB5-9C9B-FBA20276C70D}" destId="{D51027B7-B6E3-4C24-B661-5B0B0831EC10}" srcOrd="0" destOrd="0" presId="urn:microsoft.com/office/officeart/2009/3/layout/HorizontalOrganizationChart"/>
    <dgm:cxn modelId="{D840BEBC-EF8B-4671-AB53-C2B3E7655DB2}" type="presParOf" srcId="{D51027B7-B6E3-4C24-B661-5B0B0831EC10}" destId="{1041E929-DDF9-4FFD-AFFF-3BF367EB3578}" srcOrd="0" destOrd="0" presId="urn:microsoft.com/office/officeart/2009/3/layout/HorizontalOrganizationChart"/>
    <dgm:cxn modelId="{D3794083-D7A5-4D53-B4D5-7AECE6AB37F8}" type="presParOf" srcId="{D51027B7-B6E3-4C24-B661-5B0B0831EC10}" destId="{70E9F4D2-C7C6-4C10-959B-825C7252256B}" srcOrd="1" destOrd="0" presId="urn:microsoft.com/office/officeart/2009/3/layout/HorizontalOrganizationChart"/>
    <dgm:cxn modelId="{9F56DB26-8D3A-4BD7-8E9A-B11F1096B13E}" type="presParOf" srcId="{2F65FD55-7C22-4FB5-9C9B-FBA20276C70D}" destId="{2A4B9914-8E3E-481E-8FF6-BBC4B93D6936}" srcOrd="1" destOrd="0" presId="urn:microsoft.com/office/officeart/2009/3/layout/HorizontalOrganizationChart"/>
    <dgm:cxn modelId="{2FAF755F-4564-4BD1-998C-6245A838E18C}" type="presParOf" srcId="{2F65FD55-7C22-4FB5-9C9B-FBA20276C70D}" destId="{8677654C-7B1F-4D84-98CA-66006FDD888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9E60E79-296B-49D4-B635-2BCCEA0DD52D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8E90A3E-35DC-43C6-BA94-0C8EAB216B94}">
      <dgm:prSet phldrT="[Текст]" custT="1"/>
      <dgm:spPr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200" b="1" i="1">
              <a:solidFill>
                <a:srgbClr val="002060"/>
              </a:solidFill>
              <a:latin typeface="GHEA Grapalat" panose="02000503060000090003" pitchFamily="50" charset="0"/>
            </a:rPr>
            <a:t>ՏՆՕՐԵՆԻ ԼԻԱԶՈՐՈՒԹՅՈՒՆՆԵՐ</a:t>
          </a:r>
          <a:endParaRPr lang="ru-RU" sz="1200" b="1" i="1">
            <a:solidFill>
              <a:srgbClr val="002060"/>
            </a:solidFill>
            <a:latin typeface="GHEA Grapalat" panose="02000503060000090003" pitchFamily="50" charset="0"/>
          </a:endParaRPr>
        </a:p>
      </dgm:t>
    </dgm:pt>
    <dgm:pt modelId="{DFA418EC-AAC2-4277-8C3E-E68437F484F6}" type="parTrans" cxnId="{CE5A7CF4-8DE6-4EEC-9E71-3C96C06545E0}">
      <dgm:prSet/>
      <dgm:spPr/>
      <dgm:t>
        <a:bodyPr/>
        <a:lstStyle/>
        <a:p>
          <a:endParaRPr lang="ru-RU"/>
        </a:p>
      </dgm:t>
    </dgm:pt>
    <dgm:pt modelId="{A6BB0E19-C088-430D-81C4-28CE57A9C42E}" type="sibTrans" cxnId="{CE5A7CF4-8DE6-4EEC-9E71-3C96C06545E0}">
      <dgm:prSet/>
      <dgm:spPr/>
      <dgm:t>
        <a:bodyPr/>
        <a:lstStyle/>
        <a:p>
          <a:endParaRPr lang="ru-RU"/>
        </a:p>
      </dgm:t>
    </dgm:pt>
    <dgm:pt modelId="{95CEDA00-2435-4F73-BC88-ED0A42240A0E}">
      <dgm:prSet phldrT="[Текст]" custT="1"/>
      <dgm:spPr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</a:rPr>
            <a:t>ՄԱՆԿԱՎԱՐԺԱԿԱՆ ԽՈՐՀՐԴԻ ԵՎ ԱՌԱՐԿԱՅԱԿԱՆ ՄԵԹՈԴԱԿԱՆ ՄԻԱՎՈՐՈՒՄՆԵՐԻ ԳՈՐԾՈՒՆԵՈՒԹՅՈՒՆ</a:t>
          </a:r>
          <a:endParaRPr lang="ru-RU" sz="1000" b="1" i="1">
            <a:solidFill>
              <a:srgbClr val="002060"/>
            </a:solidFill>
            <a:latin typeface="GHEA Grapalat" panose="02000503060000090003" pitchFamily="50" charset="0"/>
          </a:endParaRPr>
        </a:p>
      </dgm:t>
    </dgm:pt>
    <dgm:pt modelId="{38648834-803C-4B49-9511-EC504DC5A224}" type="parTrans" cxnId="{9ECCAC3D-FA47-4DE7-823F-C7101FF1137C}">
      <dgm:prSet/>
      <dgm:spPr/>
      <dgm:t>
        <a:bodyPr/>
        <a:lstStyle/>
        <a:p>
          <a:endParaRPr lang="ru-RU"/>
        </a:p>
      </dgm:t>
    </dgm:pt>
    <dgm:pt modelId="{D746655B-8478-4748-A5C6-FC7E08028CE0}" type="sibTrans" cxnId="{9ECCAC3D-FA47-4DE7-823F-C7101FF1137C}">
      <dgm:prSet/>
      <dgm:spPr/>
      <dgm:t>
        <a:bodyPr/>
        <a:lstStyle/>
        <a:p>
          <a:endParaRPr lang="ru-RU"/>
        </a:p>
      </dgm:t>
    </dgm:pt>
    <dgm:pt modelId="{5672B0EF-3CC9-4D5E-9C47-80A0580ED9E6}">
      <dgm:prSet phldrT="[Текст]" custT="1"/>
      <dgm:spPr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</a:rPr>
            <a:t>ՈՒՍՈՒՄՆԱԿԱՆ ՊԼԱՆԻ ՊԱՀԱՆՋՆԵՐ</a:t>
          </a: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2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3 դպրոցներում՝ </a:t>
          </a: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3 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3D1CB1A2-7070-43EA-93FE-6F0CE829FB52}" type="parTrans" cxnId="{137F4B89-57B6-4152-BC3D-586DBAF5A037}">
      <dgm:prSet/>
      <dgm:spPr/>
      <dgm:t>
        <a:bodyPr/>
        <a:lstStyle/>
        <a:p>
          <a:endParaRPr lang="ru-RU"/>
        </a:p>
      </dgm:t>
    </dgm:pt>
    <dgm:pt modelId="{584F4675-EF1D-49BD-8373-8E8CA12B296C}" type="sibTrans" cxnId="{137F4B89-57B6-4152-BC3D-586DBAF5A037}">
      <dgm:prSet/>
      <dgm:spPr/>
      <dgm:t>
        <a:bodyPr/>
        <a:lstStyle/>
        <a:p>
          <a:endParaRPr lang="ru-RU"/>
        </a:p>
      </dgm:t>
    </dgm:pt>
    <dgm:pt modelId="{1325FA01-B3D8-4E27-BD78-34FB43A1422D}">
      <dgm:prSet phldrT="[Текст]" custT="1"/>
      <dgm:spPr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</a:rPr>
            <a:t>ՕԼԻՄՊԻԱԴԱՅԻ ԳՈՐԾԸՆԹԱՑ</a:t>
          </a: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9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դպրոցներում՝ </a:t>
          </a:r>
        </a:p>
        <a:p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3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7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B3F59367-9668-47F3-B6DB-25D988E0CD84}" type="parTrans" cxnId="{45C136F6-BFDC-46E2-A051-E044678291C9}">
      <dgm:prSet/>
      <dgm:spPr/>
      <dgm:t>
        <a:bodyPr/>
        <a:lstStyle/>
        <a:p>
          <a:endParaRPr lang="ru-RU"/>
        </a:p>
      </dgm:t>
    </dgm:pt>
    <dgm:pt modelId="{DFE8794C-EE73-48C5-9564-F99702FC0A12}" type="sibTrans" cxnId="{45C136F6-BFDC-46E2-A051-E044678291C9}">
      <dgm:prSet/>
      <dgm:spPr/>
      <dgm:t>
        <a:bodyPr/>
        <a:lstStyle/>
        <a:p>
          <a:endParaRPr lang="ru-RU"/>
        </a:p>
      </dgm:t>
    </dgm:pt>
    <dgm:pt modelId="{A52C36FB-BB22-4811-AF9A-7E341B84EAD3}">
      <dgm:prSet phldrT="[Текст]" custT="1"/>
      <dgm:spPr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</a:rPr>
            <a:t>ՏՆՕՐԵՆԻ՝</a:t>
          </a:r>
          <a:r>
            <a:rPr lang="hy-AM" sz="1000" b="1" i="1">
              <a:solidFill>
                <a:srgbClr val="002060"/>
              </a:solidFill>
              <a:latin typeface="GHEA Grapalat" panose="02000503060000090003" pitchFamily="50" charset="0"/>
            </a:rPr>
            <a:t> </a:t>
          </a:r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</a:rPr>
            <a:t>ՈՒՍՈՒՄՆԱԿԱՆ ԱՇԽԱՏԱՆՔԻ ԳԾՈՎ ՏԵՂԱԿԱԼ</a:t>
          </a:r>
          <a:r>
            <a:rPr lang="hy-AM" sz="1000" b="1" i="1">
              <a:solidFill>
                <a:srgbClr val="002060"/>
              </a:solidFill>
              <a:latin typeface="GHEA Grapalat" panose="02000503060000090003" pitchFamily="50" charset="0"/>
            </a:rPr>
            <a:t>Ի ԼԻԱԶՈՐՈՒԹՅՈՒՆՆԵՐ</a:t>
          </a:r>
          <a:endParaRPr lang="ru-RU" sz="1000" b="1" i="1">
            <a:solidFill>
              <a:srgbClr val="002060"/>
            </a:solidFill>
            <a:latin typeface="GHEA Grapalat" panose="02000503060000090003" pitchFamily="50" charset="0"/>
          </a:endParaRPr>
        </a:p>
      </dgm:t>
    </dgm:pt>
    <dgm:pt modelId="{5419875B-8699-4E5B-803E-342AC2C52ADB}" type="parTrans" cxnId="{859E438D-3D03-484D-BE61-9AAC5377EABC}">
      <dgm:prSet/>
      <dgm:spPr/>
      <dgm:t>
        <a:bodyPr/>
        <a:lstStyle/>
        <a:p>
          <a:endParaRPr lang="ru-RU"/>
        </a:p>
      </dgm:t>
    </dgm:pt>
    <dgm:pt modelId="{0A9C5FF6-1126-48B4-BB20-6AC3BB512148}" type="sibTrans" cxnId="{859E438D-3D03-484D-BE61-9AAC5377EABC}">
      <dgm:prSet/>
      <dgm:spPr/>
      <dgm:t>
        <a:bodyPr/>
        <a:lstStyle/>
        <a:p>
          <a:endParaRPr lang="ru-RU"/>
        </a:p>
      </dgm:t>
    </dgm:pt>
    <dgm:pt modelId="{CE62A2A1-FF94-4B86-98AD-9B298763F51A}">
      <dgm:prSet phldrT="[Текст]" custT="1"/>
      <dgm:spPr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</a:rPr>
            <a:t>ԿՐԹՈՒԹՅԱՆ ԿԱԶՄԱԿԵՐՊՈՒՄ</a:t>
          </a: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դպրոցներում՝ </a:t>
          </a: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20D46E02-EAD6-467E-AD62-9F95DF611F95}" type="parTrans" cxnId="{1258BE94-5339-4355-B115-A3D5CF0EED39}">
      <dgm:prSet/>
      <dgm:spPr/>
      <dgm:t>
        <a:bodyPr/>
        <a:lstStyle/>
        <a:p>
          <a:endParaRPr lang="ru-RU"/>
        </a:p>
      </dgm:t>
    </dgm:pt>
    <dgm:pt modelId="{3D225BB7-993C-47DD-AEE7-8F70BFFF6492}" type="sibTrans" cxnId="{1258BE94-5339-4355-B115-A3D5CF0EED39}">
      <dgm:prSet/>
      <dgm:spPr/>
      <dgm:t>
        <a:bodyPr/>
        <a:lstStyle/>
        <a:p>
          <a:endParaRPr lang="ru-RU"/>
        </a:p>
      </dgm:t>
    </dgm:pt>
    <dgm:pt modelId="{5363918D-F15F-4491-9DB4-9C7F360051EE}" type="pres">
      <dgm:prSet presAssocID="{29E60E79-296B-49D4-B635-2BCCEA0DD52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7D0024F-516B-483D-984F-CDB02EECDA63}" type="pres">
      <dgm:prSet presAssocID="{C8E90A3E-35DC-43C6-BA94-0C8EAB216B94}" presName="vertOne" presStyleCnt="0"/>
      <dgm:spPr/>
    </dgm:pt>
    <dgm:pt modelId="{174EDD8C-6B40-416D-809B-C206D0FD4A01}" type="pres">
      <dgm:prSet presAssocID="{C8E90A3E-35DC-43C6-BA94-0C8EAB216B94}" presName="txOne" presStyleLbl="node0" presStyleIdx="0" presStyleCnt="1" custScaleY="746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80DB6C-FDF3-4601-8171-223ACC237BDA}" type="pres">
      <dgm:prSet presAssocID="{C8E90A3E-35DC-43C6-BA94-0C8EAB216B94}" presName="parTransOne" presStyleCnt="0"/>
      <dgm:spPr/>
    </dgm:pt>
    <dgm:pt modelId="{612C5047-CB7B-4753-9A81-0BB8D2B705B6}" type="pres">
      <dgm:prSet presAssocID="{C8E90A3E-35DC-43C6-BA94-0C8EAB216B94}" presName="horzOne" presStyleCnt="0"/>
      <dgm:spPr/>
    </dgm:pt>
    <dgm:pt modelId="{20F291BD-C09A-49BF-9A7F-9B69FDF9D90D}" type="pres">
      <dgm:prSet presAssocID="{95CEDA00-2435-4F73-BC88-ED0A42240A0E}" presName="vertTwo" presStyleCnt="0"/>
      <dgm:spPr/>
    </dgm:pt>
    <dgm:pt modelId="{027ACEEC-5FAA-4B3D-AC8D-23681F363BA4}" type="pres">
      <dgm:prSet presAssocID="{95CEDA00-2435-4F73-BC88-ED0A42240A0E}" presName="txTwo" presStyleLbl="node2" presStyleIdx="0" presStyleCnt="2" custScaleY="813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858A87-D5EE-4D86-BD4E-323FFB5064B8}" type="pres">
      <dgm:prSet presAssocID="{95CEDA00-2435-4F73-BC88-ED0A42240A0E}" presName="parTransTwo" presStyleCnt="0"/>
      <dgm:spPr/>
    </dgm:pt>
    <dgm:pt modelId="{DAE23460-C7A7-4B98-BEBF-A76A8E57C501}" type="pres">
      <dgm:prSet presAssocID="{95CEDA00-2435-4F73-BC88-ED0A42240A0E}" presName="horzTwo" presStyleCnt="0"/>
      <dgm:spPr/>
    </dgm:pt>
    <dgm:pt modelId="{1E5A52DE-7582-44D5-96D7-0EEB61A11362}" type="pres">
      <dgm:prSet presAssocID="{5672B0EF-3CC9-4D5E-9C47-80A0580ED9E6}" presName="vertThree" presStyleCnt="0"/>
      <dgm:spPr/>
    </dgm:pt>
    <dgm:pt modelId="{E6A02C7B-D338-40CF-AC5C-C1AD44708713}" type="pres">
      <dgm:prSet presAssocID="{5672B0EF-3CC9-4D5E-9C47-80A0580ED9E6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F2DD98-AD55-4912-A865-09B3DCDD819B}" type="pres">
      <dgm:prSet presAssocID="{5672B0EF-3CC9-4D5E-9C47-80A0580ED9E6}" presName="horzThree" presStyleCnt="0"/>
      <dgm:spPr/>
    </dgm:pt>
    <dgm:pt modelId="{80B957D4-705D-4E29-8ADA-4B95F41DC378}" type="pres">
      <dgm:prSet presAssocID="{584F4675-EF1D-49BD-8373-8E8CA12B296C}" presName="sibSpaceThree" presStyleCnt="0"/>
      <dgm:spPr/>
    </dgm:pt>
    <dgm:pt modelId="{8F7E2E3E-4F4D-484B-924E-484BB11D918B}" type="pres">
      <dgm:prSet presAssocID="{1325FA01-B3D8-4E27-BD78-34FB43A1422D}" presName="vertThree" presStyleCnt="0"/>
      <dgm:spPr/>
    </dgm:pt>
    <dgm:pt modelId="{E5BA70FC-FA0E-4F45-B0C5-31F81494A9D5}" type="pres">
      <dgm:prSet presAssocID="{1325FA01-B3D8-4E27-BD78-34FB43A1422D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D40F4-2B3B-4F33-867E-E1E74A4D13F2}" type="pres">
      <dgm:prSet presAssocID="{1325FA01-B3D8-4E27-BD78-34FB43A1422D}" presName="horzThree" presStyleCnt="0"/>
      <dgm:spPr/>
    </dgm:pt>
    <dgm:pt modelId="{014DB1FD-9E88-4F7D-9783-49F0DDDA0CC2}" type="pres">
      <dgm:prSet presAssocID="{D746655B-8478-4748-A5C6-FC7E08028CE0}" presName="sibSpaceTwo" presStyleCnt="0"/>
      <dgm:spPr/>
    </dgm:pt>
    <dgm:pt modelId="{DC75AC16-29A7-457E-B103-7F82C475C609}" type="pres">
      <dgm:prSet presAssocID="{A52C36FB-BB22-4811-AF9A-7E341B84EAD3}" presName="vertTwo" presStyleCnt="0"/>
      <dgm:spPr/>
    </dgm:pt>
    <dgm:pt modelId="{BE33B2DC-ABE2-41B6-90CE-352831E3F281}" type="pres">
      <dgm:prSet presAssocID="{A52C36FB-BB22-4811-AF9A-7E341B84EAD3}" presName="txTwo" presStyleLbl="node2" presStyleIdx="1" presStyleCnt="2" custScaleX="112076" custScaleY="831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D2B9C5-6F56-4324-88A8-5380588BF6A5}" type="pres">
      <dgm:prSet presAssocID="{A52C36FB-BB22-4811-AF9A-7E341B84EAD3}" presName="parTransTwo" presStyleCnt="0"/>
      <dgm:spPr/>
    </dgm:pt>
    <dgm:pt modelId="{69B6AD60-77C8-4E6E-A055-B36F201A67F2}" type="pres">
      <dgm:prSet presAssocID="{A52C36FB-BB22-4811-AF9A-7E341B84EAD3}" presName="horzTwo" presStyleCnt="0"/>
      <dgm:spPr/>
    </dgm:pt>
    <dgm:pt modelId="{1F9CF0F7-36C4-44C0-BAEA-61EF2415D0B2}" type="pres">
      <dgm:prSet presAssocID="{CE62A2A1-FF94-4B86-98AD-9B298763F51A}" presName="vertThree" presStyleCnt="0"/>
      <dgm:spPr/>
    </dgm:pt>
    <dgm:pt modelId="{17C5FC87-69A7-4D46-9C40-EEC2187DBB1E}" type="pres">
      <dgm:prSet presAssocID="{CE62A2A1-FF94-4B86-98AD-9B298763F51A}" presName="txThree" presStyleLbl="node3" presStyleIdx="2" presStyleCnt="3" custLinFactNeighborY="-16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93EF74-6942-43A7-8C21-CCAB02E1A065}" type="pres">
      <dgm:prSet presAssocID="{CE62A2A1-FF94-4B86-98AD-9B298763F51A}" presName="horzThree" presStyleCnt="0"/>
      <dgm:spPr/>
    </dgm:pt>
  </dgm:ptLst>
  <dgm:cxnLst>
    <dgm:cxn modelId="{9ECCAC3D-FA47-4DE7-823F-C7101FF1137C}" srcId="{C8E90A3E-35DC-43C6-BA94-0C8EAB216B94}" destId="{95CEDA00-2435-4F73-BC88-ED0A42240A0E}" srcOrd="0" destOrd="0" parTransId="{38648834-803C-4B49-9511-EC504DC5A224}" sibTransId="{D746655B-8478-4748-A5C6-FC7E08028CE0}"/>
    <dgm:cxn modelId="{9D569531-3FAF-4127-AEA7-08C456C637B3}" type="presOf" srcId="{CE62A2A1-FF94-4B86-98AD-9B298763F51A}" destId="{17C5FC87-69A7-4D46-9C40-EEC2187DBB1E}" srcOrd="0" destOrd="0" presId="urn:microsoft.com/office/officeart/2005/8/layout/hierarchy4"/>
    <dgm:cxn modelId="{D0143360-253F-4552-81A9-E781E90C687B}" type="presOf" srcId="{5672B0EF-3CC9-4D5E-9C47-80A0580ED9E6}" destId="{E6A02C7B-D338-40CF-AC5C-C1AD44708713}" srcOrd="0" destOrd="0" presId="urn:microsoft.com/office/officeart/2005/8/layout/hierarchy4"/>
    <dgm:cxn modelId="{794E1AC2-DB4D-4053-9BBC-0DBE8FB9A926}" type="presOf" srcId="{A52C36FB-BB22-4811-AF9A-7E341B84EAD3}" destId="{BE33B2DC-ABE2-41B6-90CE-352831E3F281}" srcOrd="0" destOrd="0" presId="urn:microsoft.com/office/officeart/2005/8/layout/hierarchy4"/>
    <dgm:cxn modelId="{859E438D-3D03-484D-BE61-9AAC5377EABC}" srcId="{C8E90A3E-35DC-43C6-BA94-0C8EAB216B94}" destId="{A52C36FB-BB22-4811-AF9A-7E341B84EAD3}" srcOrd="1" destOrd="0" parTransId="{5419875B-8699-4E5B-803E-342AC2C52ADB}" sibTransId="{0A9C5FF6-1126-48B4-BB20-6AC3BB512148}"/>
    <dgm:cxn modelId="{F18092FF-DDA7-4107-853C-522F73EA817E}" type="presOf" srcId="{1325FA01-B3D8-4E27-BD78-34FB43A1422D}" destId="{E5BA70FC-FA0E-4F45-B0C5-31F81494A9D5}" srcOrd="0" destOrd="0" presId="urn:microsoft.com/office/officeart/2005/8/layout/hierarchy4"/>
    <dgm:cxn modelId="{08DE629C-13A1-4837-B3EC-3EC0272C65AC}" type="presOf" srcId="{95CEDA00-2435-4F73-BC88-ED0A42240A0E}" destId="{027ACEEC-5FAA-4B3D-AC8D-23681F363BA4}" srcOrd="0" destOrd="0" presId="urn:microsoft.com/office/officeart/2005/8/layout/hierarchy4"/>
    <dgm:cxn modelId="{45C136F6-BFDC-46E2-A051-E044678291C9}" srcId="{95CEDA00-2435-4F73-BC88-ED0A42240A0E}" destId="{1325FA01-B3D8-4E27-BD78-34FB43A1422D}" srcOrd="1" destOrd="0" parTransId="{B3F59367-9668-47F3-B6DB-25D988E0CD84}" sibTransId="{DFE8794C-EE73-48C5-9564-F99702FC0A12}"/>
    <dgm:cxn modelId="{1258BE94-5339-4355-B115-A3D5CF0EED39}" srcId="{A52C36FB-BB22-4811-AF9A-7E341B84EAD3}" destId="{CE62A2A1-FF94-4B86-98AD-9B298763F51A}" srcOrd="0" destOrd="0" parTransId="{20D46E02-EAD6-467E-AD62-9F95DF611F95}" sibTransId="{3D225BB7-993C-47DD-AEE7-8F70BFFF6492}"/>
    <dgm:cxn modelId="{3B7D94A0-CFC8-4A12-AA95-2477B00CA6FE}" type="presOf" srcId="{29E60E79-296B-49D4-B635-2BCCEA0DD52D}" destId="{5363918D-F15F-4491-9DB4-9C7F360051EE}" srcOrd="0" destOrd="0" presId="urn:microsoft.com/office/officeart/2005/8/layout/hierarchy4"/>
    <dgm:cxn modelId="{C85C1817-F8FD-4540-9ACE-A07B7262AD31}" type="presOf" srcId="{C8E90A3E-35DC-43C6-BA94-0C8EAB216B94}" destId="{174EDD8C-6B40-416D-809B-C206D0FD4A01}" srcOrd="0" destOrd="0" presId="urn:microsoft.com/office/officeart/2005/8/layout/hierarchy4"/>
    <dgm:cxn modelId="{CE5A7CF4-8DE6-4EEC-9E71-3C96C06545E0}" srcId="{29E60E79-296B-49D4-B635-2BCCEA0DD52D}" destId="{C8E90A3E-35DC-43C6-BA94-0C8EAB216B94}" srcOrd="0" destOrd="0" parTransId="{DFA418EC-AAC2-4277-8C3E-E68437F484F6}" sibTransId="{A6BB0E19-C088-430D-81C4-28CE57A9C42E}"/>
    <dgm:cxn modelId="{137F4B89-57B6-4152-BC3D-586DBAF5A037}" srcId="{95CEDA00-2435-4F73-BC88-ED0A42240A0E}" destId="{5672B0EF-3CC9-4D5E-9C47-80A0580ED9E6}" srcOrd="0" destOrd="0" parTransId="{3D1CB1A2-7070-43EA-93FE-6F0CE829FB52}" sibTransId="{584F4675-EF1D-49BD-8373-8E8CA12B296C}"/>
    <dgm:cxn modelId="{124A1DEF-F8DE-4ECC-8D41-D686AD350D53}" type="presParOf" srcId="{5363918D-F15F-4491-9DB4-9C7F360051EE}" destId="{E7D0024F-516B-483D-984F-CDB02EECDA63}" srcOrd="0" destOrd="0" presId="urn:microsoft.com/office/officeart/2005/8/layout/hierarchy4"/>
    <dgm:cxn modelId="{1AB149D3-BCEC-4AEC-AAEA-BB35F44DC5C5}" type="presParOf" srcId="{E7D0024F-516B-483D-984F-CDB02EECDA63}" destId="{174EDD8C-6B40-416D-809B-C206D0FD4A01}" srcOrd="0" destOrd="0" presId="urn:microsoft.com/office/officeart/2005/8/layout/hierarchy4"/>
    <dgm:cxn modelId="{4C337228-7625-48D7-B6E3-29C9AB6C3852}" type="presParOf" srcId="{E7D0024F-516B-483D-984F-CDB02EECDA63}" destId="{1380DB6C-FDF3-4601-8171-223ACC237BDA}" srcOrd="1" destOrd="0" presId="urn:microsoft.com/office/officeart/2005/8/layout/hierarchy4"/>
    <dgm:cxn modelId="{1BE61363-2559-4701-B197-0E8C5D2142D3}" type="presParOf" srcId="{E7D0024F-516B-483D-984F-CDB02EECDA63}" destId="{612C5047-CB7B-4753-9A81-0BB8D2B705B6}" srcOrd="2" destOrd="0" presId="urn:microsoft.com/office/officeart/2005/8/layout/hierarchy4"/>
    <dgm:cxn modelId="{AAA05CD7-3292-4CFB-9640-A17FDF9297B9}" type="presParOf" srcId="{612C5047-CB7B-4753-9A81-0BB8D2B705B6}" destId="{20F291BD-C09A-49BF-9A7F-9B69FDF9D90D}" srcOrd="0" destOrd="0" presId="urn:microsoft.com/office/officeart/2005/8/layout/hierarchy4"/>
    <dgm:cxn modelId="{2067C771-255B-43AB-92DD-D70AABDA3266}" type="presParOf" srcId="{20F291BD-C09A-49BF-9A7F-9B69FDF9D90D}" destId="{027ACEEC-5FAA-4B3D-AC8D-23681F363BA4}" srcOrd="0" destOrd="0" presId="urn:microsoft.com/office/officeart/2005/8/layout/hierarchy4"/>
    <dgm:cxn modelId="{7A8A3F49-D040-4D1D-823B-E4DC356BA538}" type="presParOf" srcId="{20F291BD-C09A-49BF-9A7F-9B69FDF9D90D}" destId="{DC858A87-D5EE-4D86-BD4E-323FFB5064B8}" srcOrd="1" destOrd="0" presId="urn:microsoft.com/office/officeart/2005/8/layout/hierarchy4"/>
    <dgm:cxn modelId="{90EED9C3-999E-4BB6-A261-63313E2126D5}" type="presParOf" srcId="{20F291BD-C09A-49BF-9A7F-9B69FDF9D90D}" destId="{DAE23460-C7A7-4B98-BEBF-A76A8E57C501}" srcOrd="2" destOrd="0" presId="urn:microsoft.com/office/officeart/2005/8/layout/hierarchy4"/>
    <dgm:cxn modelId="{B8413B70-862B-4A9A-BF70-BBB04D329719}" type="presParOf" srcId="{DAE23460-C7A7-4B98-BEBF-A76A8E57C501}" destId="{1E5A52DE-7582-44D5-96D7-0EEB61A11362}" srcOrd="0" destOrd="0" presId="urn:microsoft.com/office/officeart/2005/8/layout/hierarchy4"/>
    <dgm:cxn modelId="{E998F714-1F01-4AEA-94B4-45593F3F0E33}" type="presParOf" srcId="{1E5A52DE-7582-44D5-96D7-0EEB61A11362}" destId="{E6A02C7B-D338-40CF-AC5C-C1AD44708713}" srcOrd="0" destOrd="0" presId="urn:microsoft.com/office/officeart/2005/8/layout/hierarchy4"/>
    <dgm:cxn modelId="{846E379A-3F6E-46B6-81B9-07C379A2A8C6}" type="presParOf" srcId="{1E5A52DE-7582-44D5-96D7-0EEB61A11362}" destId="{F0F2DD98-AD55-4912-A865-09B3DCDD819B}" srcOrd="1" destOrd="0" presId="urn:microsoft.com/office/officeart/2005/8/layout/hierarchy4"/>
    <dgm:cxn modelId="{5BF86626-9651-4E15-9948-5A996C90A648}" type="presParOf" srcId="{DAE23460-C7A7-4B98-BEBF-A76A8E57C501}" destId="{80B957D4-705D-4E29-8ADA-4B95F41DC378}" srcOrd="1" destOrd="0" presId="urn:microsoft.com/office/officeart/2005/8/layout/hierarchy4"/>
    <dgm:cxn modelId="{F32EAA95-B799-404D-B67D-3202A91FB5F4}" type="presParOf" srcId="{DAE23460-C7A7-4B98-BEBF-A76A8E57C501}" destId="{8F7E2E3E-4F4D-484B-924E-484BB11D918B}" srcOrd="2" destOrd="0" presId="urn:microsoft.com/office/officeart/2005/8/layout/hierarchy4"/>
    <dgm:cxn modelId="{78128D15-1D1C-41C8-BECB-7CF93EB0A372}" type="presParOf" srcId="{8F7E2E3E-4F4D-484B-924E-484BB11D918B}" destId="{E5BA70FC-FA0E-4F45-B0C5-31F81494A9D5}" srcOrd="0" destOrd="0" presId="urn:microsoft.com/office/officeart/2005/8/layout/hierarchy4"/>
    <dgm:cxn modelId="{46602002-ADC9-459F-B6B7-520F8014AAE2}" type="presParOf" srcId="{8F7E2E3E-4F4D-484B-924E-484BB11D918B}" destId="{039D40F4-2B3B-4F33-867E-E1E74A4D13F2}" srcOrd="1" destOrd="0" presId="urn:microsoft.com/office/officeart/2005/8/layout/hierarchy4"/>
    <dgm:cxn modelId="{98B223D4-D21C-4744-AD3A-CF26660E07C3}" type="presParOf" srcId="{612C5047-CB7B-4753-9A81-0BB8D2B705B6}" destId="{014DB1FD-9E88-4F7D-9783-49F0DDDA0CC2}" srcOrd="1" destOrd="0" presId="urn:microsoft.com/office/officeart/2005/8/layout/hierarchy4"/>
    <dgm:cxn modelId="{84F3ED9C-0787-45EF-A60B-5EB9B37AE853}" type="presParOf" srcId="{612C5047-CB7B-4753-9A81-0BB8D2B705B6}" destId="{DC75AC16-29A7-457E-B103-7F82C475C609}" srcOrd="2" destOrd="0" presId="urn:microsoft.com/office/officeart/2005/8/layout/hierarchy4"/>
    <dgm:cxn modelId="{99DEDC01-F465-46CA-B04D-A363FAD27881}" type="presParOf" srcId="{DC75AC16-29A7-457E-B103-7F82C475C609}" destId="{BE33B2DC-ABE2-41B6-90CE-352831E3F281}" srcOrd="0" destOrd="0" presId="urn:microsoft.com/office/officeart/2005/8/layout/hierarchy4"/>
    <dgm:cxn modelId="{F59BAAA7-82F3-41AE-B9FB-82E87155837B}" type="presParOf" srcId="{DC75AC16-29A7-457E-B103-7F82C475C609}" destId="{D6D2B9C5-6F56-4324-88A8-5380588BF6A5}" srcOrd="1" destOrd="0" presId="urn:microsoft.com/office/officeart/2005/8/layout/hierarchy4"/>
    <dgm:cxn modelId="{852DE48C-1518-4B13-8053-DE9DB26B247B}" type="presParOf" srcId="{DC75AC16-29A7-457E-B103-7F82C475C609}" destId="{69B6AD60-77C8-4E6E-A055-B36F201A67F2}" srcOrd="2" destOrd="0" presId="urn:microsoft.com/office/officeart/2005/8/layout/hierarchy4"/>
    <dgm:cxn modelId="{F31C5FAA-7F54-4B26-96AD-C3638868B765}" type="presParOf" srcId="{69B6AD60-77C8-4E6E-A055-B36F201A67F2}" destId="{1F9CF0F7-36C4-44C0-BAEA-61EF2415D0B2}" srcOrd="0" destOrd="0" presId="urn:microsoft.com/office/officeart/2005/8/layout/hierarchy4"/>
    <dgm:cxn modelId="{9901E100-328A-463F-84EE-2F260F848741}" type="presParOf" srcId="{1F9CF0F7-36C4-44C0-BAEA-61EF2415D0B2}" destId="{17C5FC87-69A7-4D46-9C40-EEC2187DBB1E}" srcOrd="0" destOrd="0" presId="urn:microsoft.com/office/officeart/2005/8/layout/hierarchy4"/>
    <dgm:cxn modelId="{BF1939EE-E30E-45A3-B7EB-713649DAD2BF}" type="presParOf" srcId="{1F9CF0F7-36C4-44C0-BAEA-61EF2415D0B2}" destId="{3E93EF74-6942-43A7-8C21-CCAB02E1A06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012AC2C-DD1B-48BE-A907-F13E15D07E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5B09FA-7AA0-422D-B84E-656A5F77455F}">
      <dgm:prSet phldrT="[Текст]" custT="1"/>
      <dgm:spPr>
        <a:solidFill>
          <a:schemeClr val="tx2">
            <a:lumMod val="60000"/>
            <a:lumOff val="40000"/>
          </a:schemeClr>
        </a:solidFill>
        <a:ln w="12700"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</a:rPr>
            <a:t>Պ</a:t>
          </a:r>
          <a:r>
            <a:rPr lang="hy-AM" sz="1000" b="1" i="1">
              <a:solidFill>
                <a:srgbClr val="002060"/>
              </a:solidFill>
              <a:latin typeface="GHEA Grapalat" panose="02000503060000090003" pitchFamily="50" charset="0"/>
            </a:rPr>
            <a:t>ԱՇՏՈՆԱՅԻՆ ՊԱՐՏԱԿԱՆՈՒԹՅՈՒՆՆԵՐԻ ԿԱՏԱՐՈՒՄ</a:t>
          </a:r>
          <a:endParaRPr lang="en-US" sz="1000" b="1" i="1">
            <a:solidFill>
              <a:srgbClr val="002060"/>
            </a:solidFill>
            <a:latin typeface="GHEA Grapalat" panose="02000503060000090003" pitchFamily="50" charset="0"/>
          </a:endParaRP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12 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դպրոցներում՝ 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44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84ABC3F7-DEC9-4AF6-AD49-DAC904BF2331}" type="parTrans" cxnId="{74BD4B52-501D-425A-BB31-02765478349F}">
      <dgm:prSet/>
      <dgm:spPr/>
      <dgm:t>
        <a:bodyPr/>
        <a:lstStyle/>
        <a:p>
          <a:endParaRPr lang="ru-RU"/>
        </a:p>
      </dgm:t>
    </dgm:pt>
    <dgm:pt modelId="{58EF83DD-F5ED-43F3-99BA-2CDF0FF1964E}" type="sibTrans" cxnId="{74BD4B52-501D-425A-BB31-02765478349F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ru-RU"/>
        </a:p>
      </dgm:t>
    </dgm:pt>
    <dgm:pt modelId="{CCE085E5-44CC-4D1E-8F06-96CEA3219C16}">
      <dgm:prSet phldrT="[Текст]" custT="1"/>
      <dgm:spPr>
        <a:solidFill>
          <a:schemeClr val="tx2">
            <a:lumMod val="60000"/>
            <a:lumOff val="40000"/>
          </a:schemeClr>
        </a:solidFill>
        <a:ln w="12700"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</a:rPr>
            <a:t>Տ</a:t>
          </a:r>
          <a:r>
            <a:rPr lang="hy-AM" sz="1000" b="1" i="1">
              <a:solidFill>
                <a:srgbClr val="002060"/>
              </a:solidFill>
              <a:latin typeface="GHEA Grapalat" panose="02000503060000090003" pitchFamily="50" charset="0"/>
            </a:rPr>
            <a:t>ՆՕՐԵՆԻ ՊԱՇՏՈՆԱՅԻՆ ՊԱՐՏԱԿԱՆՈՒԹՅՈՒՆՆԵՐԻ ԿԱՏԱՐՈՒՄ</a:t>
          </a:r>
          <a:endParaRPr lang="en-US" sz="1000" b="1" i="1">
            <a:solidFill>
              <a:srgbClr val="002060"/>
            </a:solidFill>
            <a:latin typeface="GHEA Grapalat" panose="02000503060000090003" pitchFamily="50" charset="0"/>
          </a:endParaRPr>
        </a:p>
        <a:p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8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դպրոցներում՝ 2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9 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1EF5E25B-3D4A-4E7E-9237-85276AC10BE0}" type="parTrans" cxnId="{DB8193C3-1A87-4FB2-B3E3-1886BC896743}">
      <dgm:prSet/>
      <dgm:spPr/>
      <dgm:t>
        <a:bodyPr/>
        <a:lstStyle/>
        <a:p>
          <a:endParaRPr lang="ru-RU"/>
        </a:p>
      </dgm:t>
    </dgm:pt>
    <dgm:pt modelId="{9AEFED09-70A0-4F89-8132-418DC1FA66C0}" type="sibTrans" cxnId="{DB8193C3-1A87-4FB2-B3E3-1886BC896743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ru-RU"/>
        </a:p>
      </dgm:t>
    </dgm:pt>
    <dgm:pt modelId="{12FDA8C8-89BD-45AF-937A-852CAA72D12A}">
      <dgm:prSet phldrT="[Текст]" custT="1"/>
      <dgm:spPr>
        <a:solidFill>
          <a:schemeClr val="tx2">
            <a:lumMod val="60000"/>
            <a:lumOff val="40000"/>
          </a:schemeClr>
        </a:solidFill>
        <a:ln w="12700"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</a:rPr>
            <a:t>Մ</a:t>
          </a:r>
          <a:r>
            <a:rPr lang="hy-AM" sz="900" b="1" i="1">
              <a:solidFill>
                <a:srgbClr val="002060"/>
              </a:solidFill>
              <a:latin typeface="GHEA Grapalat" panose="02000503060000090003" pitchFamily="50" charset="0"/>
            </a:rPr>
            <a:t>ԱՆԿԱՎԱՐԺԱԿԱՆ ԱՇԽԱՏՈՂՆԵՐԻ ՊԱՇՏՈՆԱՅԻՆ ՊԱՐՏԱԿԱՆՈՒԹՅՈՒՆՆԵՐԻ ԿԱՏԱՐՈՒՄ </a:t>
          </a:r>
          <a:endParaRPr lang="en-US" sz="900" b="1" i="1">
            <a:solidFill>
              <a:srgbClr val="002060"/>
            </a:solidFill>
            <a:latin typeface="GHEA Grapalat" panose="02000503060000090003" pitchFamily="50" charset="0"/>
          </a:endParaRPr>
        </a:p>
        <a:p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7 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դպրոցներում՝ </a:t>
          </a:r>
          <a:r>
            <a:rPr lang="ru-RU" sz="1000" b="1" i="1">
              <a:solidFill>
                <a:schemeClr val="bg1"/>
              </a:solidFill>
              <a:latin typeface="GHEA Grapalat" panose="02000503060000090003" pitchFamily="50" charset="0"/>
            </a:rPr>
            <a:t>15</a:t>
          </a:r>
          <a:r>
            <a:rPr lang="en-US" sz="1000" b="1" i="1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>
            <a:solidFill>
              <a:schemeClr val="bg1"/>
            </a:solidFill>
            <a:latin typeface="GHEA Grapalat" panose="02000503060000090003" pitchFamily="50" charset="0"/>
          </a:endParaRPr>
        </a:p>
      </dgm:t>
    </dgm:pt>
    <dgm:pt modelId="{2DD92031-AD55-485D-96BE-01BFB4B12E49}" type="parTrans" cxnId="{82ABD9A3-14DC-4FC3-8768-48D9A3F9E727}">
      <dgm:prSet/>
      <dgm:spPr/>
      <dgm:t>
        <a:bodyPr/>
        <a:lstStyle/>
        <a:p>
          <a:endParaRPr lang="ru-RU"/>
        </a:p>
      </dgm:t>
    </dgm:pt>
    <dgm:pt modelId="{7F1E18DE-DED7-4EED-8564-BEE34D908FD3}" type="sibTrans" cxnId="{82ABD9A3-14DC-4FC3-8768-48D9A3F9E727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ru-RU"/>
        </a:p>
      </dgm:t>
    </dgm:pt>
    <dgm:pt modelId="{B6CE5343-C32C-42B7-9C52-A9B507158B4B}" type="pres">
      <dgm:prSet presAssocID="{D012AC2C-DD1B-48BE-A907-F13E15D07E6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63815B-3E61-4C7D-8B54-7A3144F1D7E1}" type="pres">
      <dgm:prSet presAssocID="{335B09FA-7AA0-422D-B84E-656A5F77455F}" presName="node" presStyleLbl="node1" presStyleIdx="0" presStyleCnt="3" custScaleX="175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44FB34-F33C-45C4-ABFE-AE9DE64CA5B6}" type="pres">
      <dgm:prSet presAssocID="{335B09FA-7AA0-422D-B84E-656A5F77455F}" presName="spNode" presStyleCnt="0"/>
      <dgm:spPr/>
    </dgm:pt>
    <dgm:pt modelId="{F4797E13-0F66-462F-87A2-D0FA37797D8C}" type="pres">
      <dgm:prSet presAssocID="{58EF83DD-F5ED-43F3-99BA-2CDF0FF1964E}" presName="sibTrans" presStyleLbl="sibTrans1D1" presStyleIdx="0" presStyleCnt="3"/>
      <dgm:spPr/>
      <dgm:t>
        <a:bodyPr/>
        <a:lstStyle/>
        <a:p>
          <a:endParaRPr lang="ru-RU"/>
        </a:p>
      </dgm:t>
    </dgm:pt>
    <dgm:pt modelId="{B11E0D8A-E902-491D-9C90-963664961FEC}" type="pres">
      <dgm:prSet presAssocID="{CCE085E5-44CC-4D1E-8F06-96CEA3219C16}" presName="node" presStyleLbl="node1" presStyleIdx="1" presStyleCnt="3" custScaleX="163298" custRadScaleRad="120042" custRadScaleInc="-154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67539F-707D-4E93-A1FB-D63C6B9C0767}" type="pres">
      <dgm:prSet presAssocID="{CCE085E5-44CC-4D1E-8F06-96CEA3219C16}" presName="spNode" presStyleCnt="0"/>
      <dgm:spPr/>
    </dgm:pt>
    <dgm:pt modelId="{1EB2D432-96B6-44E5-9B46-7FBDA5416DE4}" type="pres">
      <dgm:prSet presAssocID="{9AEFED09-70A0-4F89-8132-418DC1FA66C0}" presName="sibTrans" presStyleLbl="sibTrans1D1" presStyleIdx="1" presStyleCnt="3"/>
      <dgm:spPr/>
      <dgm:t>
        <a:bodyPr/>
        <a:lstStyle/>
        <a:p>
          <a:endParaRPr lang="ru-RU"/>
        </a:p>
      </dgm:t>
    </dgm:pt>
    <dgm:pt modelId="{78DB4371-0402-4D5B-B4DD-EA6DA3BF4D03}" type="pres">
      <dgm:prSet presAssocID="{12FDA8C8-89BD-45AF-937A-852CAA72D12A}" presName="node" presStyleLbl="node1" presStyleIdx="2" presStyleCnt="3" custScaleX="160140" custRadScaleRad="108222" custRadScaleInc="5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5711F6-5356-44EF-AE05-E6C6E002FD3F}" type="pres">
      <dgm:prSet presAssocID="{12FDA8C8-89BD-45AF-937A-852CAA72D12A}" presName="spNode" presStyleCnt="0"/>
      <dgm:spPr/>
    </dgm:pt>
    <dgm:pt modelId="{5D897146-F24C-4BA1-991F-19A89F2A62D6}" type="pres">
      <dgm:prSet presAssocID="{7F1E18DE-DED7-4EED-8564-BEE34D908FD3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C7D57A00-B3E5-4EC5-B7BB-6709725A2838}" type="presOf" srcId="{335B09FA-7AA0-422D-B84E-656A5F77455F}" destId="{2B63815B-3E61-4C7D-8B54-7A3144F1D7E1}" srcOrd="0" destOrd="0" presId="urn:microsoft.com/office/officeart/2005/8/layout/cycle5"/>
    <dgm:cxn modelId="{7B4E2E51-EAFE-442D-9015-74288A6D40A4}" type="presOf" srcId="{9AEFED09-70A0-4F89-8132-418DC1FA66C0}" destId="{1EB2D432-96B6-44E5-9B46-7FBDA5416DE4}" srcOrd="0" destOrd="0" presId="urn:microsoft.com/office/officeart/2005/8/layout/cycle5"/>
    <dgm:cxn modelId="{6223CE22-7F11-49F5-8BD6-1FA3FC2CAAE2}" type="presOf" srcId="{12FDA8C8-89BD-45AF-937A-852CAA72D12A}" destId="{78DB4371-0402-4D5B-B4DD-EA6DA3BF4D03}" srcOrd="0" destOrd="0" presId="urn:microsoft.com/office/officeart/2005/8/layout/cycle5"/>
    <dgm:cxn modelId="{1A7968CD-35D0-4358-A630-690A4703B2B7}" type="presOf" srcId="{58EF83DD-F5ED-43F3-99BA-2CDF0FF1964E}" destId="{F4797E13-0F66-462F-87A2-D0FA37797D8C}" srcOrd="0" destOrd="0" presId="urn:microsoft.com/office/officeart/2005/8/layout/cycle5"/>
    <dgm:cxn modelId="{82ABD9A3-14DC-4FC3-8768-48D9A3F9E727}" srcId="{D012AC2C-DD1B-48BE-A907-F13E15D07E64}" destId="{12FDA8C8-89BD-45AF-937A-852CAA72D12A}" srcOrd="2" destOrd="0" parTransId="{2DD92031-AD55-485D-96BE-01BFB4B12E49}" sibTransId="{7F1E18DE-DED7-4EED-8564-BEE34D908FD3}"/>
    <dgm:cxn modelId="{74BD4B52-501D-425A-BB31-02765478349F}" srcId="{D012AC2C-DD1B-48BE-A907-F13E15D07E64}" destId="{335B09FA-7AA0-422D-B84E-656A5F77455F}" srcOrd="0" destOrd="0" parTransId="{84ABC3F7-DEC9-4AF6-AD49-DAC904BF2331}" sibTransId="{58EF83DD-F5ED-43F3-99BA-2CDF0FF1964E}"/>
    <dgm:cxn modelId="{C8C39C28-C1A7-45AD-9541-CBA4575735CE}" type="presOf" srcId="{7F1E18DE-DED7-4EED-8564-BEE34D908FD3}" destId="{5D897146-F24C-4BA1-991F-19A89F2A62D6}" srcOrd="0" destOrd="0" presId="urn:microsoft.com/office/officeart/2005/8/layout/cycle5"/>
    <dgm:cxn modelId="{2DAB2426-572F-48CD-BA3A-653C9DDA74FE}" type="presOf" srcId="{CCE085E5-44CC-4D1E-8F06-96CEA3219C16}" destId="{B11E0D8A-E902-491D-9C90-963664961FEC}" srcOrd="0" destOrd="0" presId="urn:microsoft.com/office/officeart/2005/8/layout/cycle5"/>
    <dgm:cxn modelId="{E957F134-BF62-4318-AB87-7FC684D44C0C}" type="presOf" srcId="{D012AC2C-DD1B-48BE-A907-F13E15D07E64}" destId="{B6CE5343-C32C-42B7-9C52-A9B507158B4B}" srcOrd="0" destOrd="0" presId="urn:microsoft.com/office/officeart/2005/8/layout/cycle5"/>
    <dgm:cxn modelId="{DB8193C3-1A87-4FB2-B3E3-1886BC896743}" srcId="{D012AC2C-DD1B-48BE-A907-F13E15D07E64}" destId="{CCE085E5-44CC-4D1E-8F06-96CEA3219C16}" srcOrd="1" destOrd="0" parTransId="{1EF5E25B-3D4A-4E7E-9237-85276AC10BE0}" sibTransId="{9AEFED09-70A0-4F89-8132-418DC1FA66C0}"/>
    <dgm:cxn modelId="{80D986DA-4935-46F8-908B-C8FE63C4BB99}" type="presParOf" srcId="{B6CE5343-C32C-42B7-9C52-A9B507158B4B}" destId="{2B63815B-3E61-4C7D-8B54-7A3144F1D7E1}" srcOrd="0" destOrd="0" presId="urn:microsoft.com/office/officeart/2005/8/layout/cycle5"/>
    <dgm:cxn modelId="{84F32B7E-5CEE-44C6-9923-BF915EDF48D8}" type="presParOf" srcId="{B6CE5343-C32C-42B7-9C52-A9B507158B4B}" destId="{8444FB34-F33C-45C4-ABFE-AE9DE64CA5B6}" srcOrd="1" destOrd="0" presId="urn:microsoft.com/office/officeart/2005/8/layout/cycle5"/>
    <dgm:cxn modelId="{9349498E-C014-469B-ABDD-09CC4B06259B}" type="presParOf" srcId="{B6CE5343-C32C-42B7-9C52-A9B507158B4B}" destId="{F4797E13-0F66-462F-87A2-D0FA37797D8C}" srcOrd="2" destOrd="0" presId="urn:microsoft.com/office/officeart/2005/8/layout/cycle5"/>
    <dgm:cxn modelId="{F5EF0AB6-2CCC-41D4-B350-9073F4081235}" type="presParOf" srcId="{B6CE5343-C32C-42B7-9C52-A9B507158B4B}" destId="{B11E0D8A-E902-491D-9C90-963664961FEC}" srcOrd="3" destOrd="0" presId="urn:microsoft.com/office/officeart/2005/8/layout/cycle5"/>
    <dgm:cxn modelId="{291CBF47-49DC-4FEF-955C-A51CB0830018}" type="presParOf" srcId="{B6CE5343-C32C-42B7-9C52-A9B507158B4B}" destId="{2E67539F-707D-4E93-A1FB-D63C6B9C0767}" srcOrd="4" destOrd="0" presId="urn:microsoft.com/office/officeart/2005/8/layout/cycle5"/>
    <dgm:cxn modelId="{FD7BA877-37E6-45DE-B632-11A507C24180}" type="presParOf" srcId="{B6CE5343-C32C-42B7-9C52-A9B507158B4B}" destId="{1EB2D432-96B6-44E5-9B46-7FBDA5416DE4}" srcOrd="5" destOrd="0" presId="urn:microsoft.com/office/officeart/2005/8/layout/cycle5"/>
    <dgm:cxn modelId="{DE65A928-7E6D-4E65-90E6-3799C5B07390}" type="presParOf" srcId="{B6CE5343-C32C-42B7-9C52-A9B507158B4B}" destId="{78DB4371-0402-4D5B-B4DD-EA6DA3BF4D03}" srcOrd="6" destOrd="0" presId="urn:microsoft.com/office/officeart/2005/8/layout/cycle5"/>
    <dgm:cxn modelId="{69C3CEE1-9DFA-4B0A-9926-66BFC455A17A}" type="presParOf" srcId="{B6CE5343-C32C-42B7-9C52-A9B507158B4B}" destId="{F75711F6-5356-44EF-AE05-E6C6E002FD3F}" srcOrd="7" destOrd="0" presId="urn:microsoft.com/office/officeart/2005/8/layout/cycle5"/>
    <dgm:cxn modelId="{E23CA61D-6057-4F26-937C-8F905C8B3ADB}" type="presParOf" srcId="{B6CE5343-C32C-42B7-9C52-A9B507158B4B}" destId="{5D897146-F24C-4BA1-991F-19A89F2A62D6}" srcOrd="8" destOrd="0" presId="urn:microsoft.com/office/officeart/2005/8/layout/cycle5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48A77E0-99D4-42CC-862F-B0347882EB19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0E29550-0E59-4CED-B254-E4FACD5E5856}">
      <dgm:prSet phldrT="[Текст]" custT="1"/>
      <dgm:spPr>
        <a:solidFill>
          <a:schemeClr val="accent5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ԼԻԱԶՈՐՈՒԹՅՈՒՆՆԵՐ</a:t>
          </a:r>
        </a:p>
        <a:p>
          <a:r>
            <a:rPr lang="en-US" sz="8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ԻՐԱԿԱՆԱՑՆՈՒՄ Է ԸՆԹԱՑԻԿ ՎԵՐԱՀՍԿՈՂՈՒԹՅՈՒՆ ՏՆՕՐԵՆԻ ԳՈՐԾՈՒՆԵՈՒԹՅԱՆ ՆԿԱՏՄԱՄԲ</a:t>
          </a:r>
          <a:endParaRPr lang="ru-RU" sz="8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EC6C16F0-77B4-417F-A01F-5A1C563730F4}" type="parTrans" cxnId="{B33F4C40-37B2-4788-BB24-704CFEC9A6E3}">
      <dgm:prSet/>
      <dgm:spPr/>
      <dgm:t>
        <a:bodyPr/>
        <a:lstStyle/>
        <a:p>
          <a:endParaRPr lang="ru-RU"/>
        </a:p>
      </dgm:t>
    </dgm:pt>
    <dgm:pt modelId="{92C0D7A5-146C-40AF-958B-B160DABBABE0}" type="sibTrans" cxnId="{B33F4C40-37B2-4788-BB24-704CFEC9A6E3}">
      <dgm:prSet/>
      <dgm:spPr/>
      <dgm:t>
        <a:bodyPr/>
        <a:lstStyle/>
        <a:p>
          <a:endParaRPr lang="ru-RU"/>
        </a:p>
      </dgm:t>
    </dgm:pt>
    <dgm:pt modelId="{8395F234-C330-4AE5-A053-F9DD1CAC7E02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Չի քննարկել ուսումնադաստիարակչական գործունեության մասին հաշվետվությունները՝ 2 դպրոց</a:t>
          </a:r>
          <a:r>
            <a:rPr lang="hy-AM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endParaRPr lang="ru-RU" sz="90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6C127B2D-E6D5-41BE-921D-7A75724669FB}" type="parTrans" cxnId="{5C6C549F-FF9E-4476-9E28-182A506E4841}">
      <dgm:prSet/>
      <dgm:spPr>
        <a:xfrm>
          <a:off x="383663" y="1262971"/>
          <a:ext cx="233434" cy="62299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97DE8E1-759E-4861-AE21-E8E30003A26A}" type="sibTrans" cxnId="{5C6C549F-FF9E-4476-9E28-182A506E4841}">
      <dgm:prSet/>
      <dgm:spPr/>
      <dgm:t>
        <a:bodyPr/>
        <a:lstStyle/>
        <a:p>
          <a:endParaRPr lang="ru-RU"/>
        </a:p>
      </dgm:t>
    </dgm:pt>
    <dgm:pt modelId="{5EDFA5CA-F2BC-4BED-B32D-56C10B086F55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Չի քննարկել ներքին գնահատման հաշվետվությունները՝ 6 դպրոց</a:t>
          </a:r>
          <a:r>
            <a:rPr lang="hy-AM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endParaRPr lang="ru-RU" sz="90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49B446F7-3A8E-4E56-A25C-74CBDB292DE3}" type="parTrans" cxnId="{FF261688-7A2B-4893-99AA-362F46F05B99}">
      <dgm:prSet/>
      <dgm:spPr>
        <a:xfrm>
          <a:off x="383663" y="1262971"/>
          <a:ext cx="233434" cy="188732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5DB1AEA-0B2E-439D-9457-50E6AC62082C}" type="sibTrans" cxnId="{FF261688-7A2B-4893-99AA-362F46F05B99}">
      <dgm:prSet/>
      <dgm:spPr/>
      <dgm:t>
        <a:bodyPr/>
        <a:lstStyle/>
        <a:p>
          <a:endParaRPr lang="ru-RU"/>
        </a:p>
      </dgm:t>
    </dgm:pt>
    <dgm:pt modelId="{622B7641-1C2B-459E-8428-9BDC775ACAF6}">
      <dgm:prSet phldrT="[Текст]" custT="1"/>
      <dgm:spPr>
        <a:solidFill>
          <a:schemeClr val="accent5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 sz="10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ՏՆՕՐԵՆԻ ԼԻԱԶՈՐՈՒԹՅՈՒՆՆԵՐ</a:t>
          </a:r>
        </a:p>
        <a:p>
          <a:r>
            <a:rPr lang="en-US" sz="85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ՂԵԿԱՎԱՐՈՒՄ Է ԴՊՐՈՑԻ ԸՆԹԱՑԻԿ ԳՈՐԾՈՒՆԵՈՒԹՅՈՒՆԸ</a:t>
          </a:r>
          <a:endParaRPr lang="ru-RU" sz="85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FBD50313-715B-4E53-9132-11B39BD624B5}" type="parTrans" cxnId="{7C356D2F-927C-4154-93AF-A3033B73810D}">
      <dgm:prSet/>
      <dgm:spPr/>
      <dgm:t>
        <a:bodyPr/>
        <a:lstStyle/>
        <a:p>
          <a:endParaRPr lang="ru-RU"/>
        </a:p>
      </dgm:t>
    </dgm:pt>
    <dgm:pt modelId="{63368A7A-0D1C-417B-8BE8-7F6DDB301C91}" type="sibTrans" cxnId="{7C356D2F-927C-4154-93AF-A3033B73810D}">
      <dgm:prSet/>
      <dgm:spPr/>
      <dgm:t>
        <a:bodyPr/>
        <a:lstStyle/>
        <a:p>
          <a:endParaRPr lang="ru-RU"/>
        </a:p>
      </dgm:t>
    </dgm:pt>
    <dgm:pt modelId="{7CF0CEE9-6D62-4831-BC95-23AEABE731A4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քննարկմանը չի ներկայացրել դպրոցի ուսումնադաստիարակչական գործունեության հաշվետվությունները՝ 1 դպրոց</a:t>
          </a:r>
          <a:endParaRPr lang="ru-RU" sz="90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6CBACC90-B48F-4AA0-886B-330F806159EB}" type="parTrans" cxnId="{5012A52F-451A-4051-B171-F81F03440782}">
      <dgm:prSet/>
      <dgm:spPr>
        <a:xfrm>
          <a:off x="2912607" y="1270508"/>
          <a:ext cx="247543" cy="62118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40B8570-57DF-495F-9E02-52503A0C5E3A}" type="sibTrans" cxnId="{5012A52F-451A-4051-B171-F81F03440782}">
      <dgm:prSet/>
      <dgm:spPr/>
      <dgm:t>
        <a:bodyPr/>
        <a:lstStyle/>
        <a:p>
          <a:endParaRPr lang="ru-RU"/>
        </a:p>
      </dgm:t>
    </dgm:pt>
    <dgm:pt modelId="{5027649D-9890-4947-B37A-A133F4EB12C1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en-US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քննարմանը չի ներկայացրել ներքին գնահատման հաշվետվությունները՝ 4 դպրոց</a:t>
          </a:r>
          <a:r>
            <a:rPr lang="hy-AM" sz="900" b="1" i="1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endParaRPr lang="ru-RU" sz="900" b="1" i="1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gm:t>
    </dgm:pt>
    <dgm:pt modelId="{D714A887-F55C-4B6E-BF46-9F0D227A39C5}" type="parTrans" cxnId="{453B7984-0707-41E5-870F-C141A9890698}">
      <dgm:prSet/>
      <dgm:spPr>
        <a:xfrm>
          <a:off x="2912607" y="1270508"/>
          <a:ext cx="247543" cy="188580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F779202-1654-41C2-909D-989C8BC87E90}" type="sibTrans" cxnId="{453B7984-0707-41E5-870F-C141A9890698}">
      <dgm:prSet/>
      <dgm:spPr/>
      <dgm:t>
        <a:bodyPr/>
        <a:lstStyle/>
        <a:p>
          <a:endParaRPr lang="ru-RU"/>
        </a:p>
      </dgm:t>
    </dgm:pt>
    <dgm:pt modelId="{779A6BE7-06C4-4BDB-8C4B-9851C66C9E0B}" type="pres">
      <dgm:prSet presAssocID="{448A77E0-99D4-42CC-862F-B0347882EB1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3E465AD-2949-4953-8933-620C4EDBCC6B}" type="pres">
      <dgm:prSet presAssocID="{B0E29550-0E59-4CED-B254-E4FACD5E5856}" presName="root" presStyleCnt="0"/>
      <dgm:spPr/>
    </dgm:pt>
    <dgm:pt modelId="{234962ED-61FB-4439-B2C1-5BAA66742933}" type="pres">
      <dgm:prSet presAssocID="{B0E29550-0E59-4CED-B254-E4FACD5E5856}" presName="rootComposite" presStyleCnt="0"/>
      <dgm:spPr/>
    </dgm:pt>
    <dgm:pt modelId="{9CD4E218-4894-422C-95AA-B2E11F7DBC52}" type="pres">
      <dgm:prSet presAssocID="{B0E29550-0E59-4CED-B254-E4FACD5E5856}" presName="rootText" presStyleLbl="node1" presStyleIdx="0" presStyleCnt="2" custScaleX="323332" custScaleY="349668"/>
      <dgm:spPr>
        <a:xfrm>
          <a:off x="150228" y="730"/>
          <a:ext cx="2334344" cy="126224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D8642FD-94E4-4B7D-A5A8-44F933A889E3}" type="pres">
      <dgm:prSet presAssocID="{B0E29550-0E59-4CED-B254-E4FACD5E5856}" presName="rootConnector" presStyleLbl="node1" presStyleIdx="0" presStyleCnt="2"/>
      <dgm:spPr/>
      <dgm:t>
        <a:bodyPr/>
        <a:lstStyle/>
        <a:p>
          <a:endParaRPr lang="ru-RU"/>
        </a:p>
      </dgm:t>
    </dgm:pt>
    <dgm:pt modelId="{B8CD9787-9F67-4477-8BCD-A7C995AF4B63}" type="pres">
      <dgm:prSet presAssocID="{B0E29550-0E59-4CED-B254-E4FACD5E5856}" presName="childShape" presStyleCnt="0"/>
      <dgm:spPr/>
    </dgm:pt>
    <dgm:pt modelId="{9F3298B6-A362-4844-AD7A-6C254541C865}" type="pres">
      <dgm:prSet presAssocID="{6C127B2D-E6D5-41BE-921D-7A75724669FB}" presName="Name13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996"/>
              </a:lnTo>
              <a:lnTo>
                <a:pt x="233434" y="6229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0C7AB93-0F2A-4432-99D2-B89F1FEF1FB9}" type="pres">
      <dgm:prSet presAssocID="{8395F234-C330-4AE5-A053-F9DD1CAC7E02}" presName="childText" presStyleLbl="bgAcc1" presStyleIdx="0" presStyleCnt="4" custScaleX="375259" custScaleY="295167">
        <dgm:presLayoutVars>
          <dgm:bulletEnabled val="1"/>
        </dgm:presLayoutVars>
      </dgm:prSet>
      <dgm:spPr>
        <a:xfrm>
          <a:off x="617097" y="1353217"/>
          <a:ext cx="2167391" cy="106550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ECF554E-CFC6-41CF-A327-5449BE74BE32}" type="pres">
      <dgm:prSet presAssocID="{49B446F7-3A8E-4E56-A25C-74CBDB292DE3}" presName="Name13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7320"/>
              </a:lnTo>
              <a:lnTo>
                <a:pt x="233434" y="18873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CA41F0-2FA4-419A-B107-D015DA7532AD}" type="pres">
      <dgm:prSet presAssocID="{5EDFA5CA-F2BC-4BED-B32D-56C10B086F55}" presName="childText" presStyleLbl="bgAcc1" presStyleIdx="1" presStyleCnt="4" custScaleX="369152" custScaleY="355323" custLinFactNeighborX="4947" custLinFactNeighborY="2454">
        <dgm:presLayoutVars>
          <dgm:bulletEnabled val="1"/>
        </dgm:presLayoutVars>
      </dgm:prSet>
      <dgm:spPr>
        <a:xfrm>
          <a:off x="617097" y="2508964"/>
          <a:ext cx="2132119" cy="1282654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3C83D86-0F3A-4139-BC93-EB1A82316BD4}" type="pres">
      <dgm:prSet presAssocID="{622B7641-1C2B-459E-8428-9BDC775ACAF6}" presName="root" presStyleCnt="0"/>
      <dgm:spPr/>
    </dgm:pt>
    <dgm:pt modelId="{998B6DAB-1A8C-4895-A95D-F83BD0986A3C}" type="pres">
      <dgm:prSet presAssocID="{622B7641-1C2B-459E-8428-9BDC775ACAF6}" presName="rootComposite" presStyleCnt="0"/>
      <dgm:spPr/>
    </dgm:pt>
    <dgm:pt modelId="{052ED8E4-72C3-445E-9D34-B3E171EEFB14}" type="pres">
      <dgm:prSet presAssocID="{622B7641-1C2B-459E-8428-9BDC775ACAF6}" presName="rootText" presStyleLbl="node1" presStyleIdx="1" presStyleCnt="2" custScaleX="342874" custScaleY="351756"/>
      <dgm:spPr>
        <a:xfrm>
          <a:off x="2665064" y="730"/>
          <a:ext cx="2475431" cy="1269778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B6BFD78-6445-4FDD-B1F5-499657B7B2C3}" type="pres">
      <dgm:prSet presAssocID="{622B7641-1C2B-459E-8428-9BDC775ACAF6}" presName="rootConnector" presStyleLbl="node1" presStyleIdx="1" presStyleCnt="2"/>
      <dgm:spPr/>
      <dgm:t>
        <a:bodyPr/>
        <a:lstStyle/>
        <a:p>
          <a:endParaRPr lang="ru-RU"/>
        </a:p>
      </dgm:t>
    </dgm:pt>
    <dgm:pt modelId="{4C6FD82C-0499-4089-9546-3542F18928FC}" type="pres">
      <dgm:prSet presAssocID="{622B7641-1C2B-459E-8428-9BDC775ACAF6}" presName="childShape" presStyleCnt="0"/>
      <dgm:spPr/>
    </dgm:pt>
    <dgm:pt modelId="{1BD3662C-B974-4236-8AD1-CC53F76DBC8E}" type="pres">
      <dgm:prSet presAssocID="{6CBACC90-B48F-4AA0-886B-330F806159EB}" presName="Name13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187"/>
              </a:lnTo>
              <a:lnTo>
                <a:pt x="247543" y="6211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610CE0-D33C-4ECC-AB5E-0E7F434322E1}" type="pres">
      <dgm:prSet presAssocID="{7CF0CEE9-6D62-4831-BC95-23AEABE731A4}" presName="childText" presStyleLbl="bgAcc1" presStyleIdx="2" presStyleCnt="4" custScaleX="376753" custScaleY="294165">
        <dgm:presLayoutVars>
          <dgm:bulletEnabled val="1"/>
        </dgm:presLayoutVars>
      </dgm:prSet>
      <dgm:spPr>
        <a:xfrm>
          <a:off x="3160150" y="1360754"/>
          <a:ext cx="2176020" cy="1061884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8422D11-21E6-45D7-A077-6D8CBDC8B3F4}" type="pres">
      <dgm:prSet presAssocID="{D714A887-F55C-4B6E-BF46-9F0D227A39C5}" presName="Name13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805"/>
              </a:lnTo>
              <a:lnTo>
                <a:pt x="247543" y="18858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2FC1E95-A689-4793-9680-690A85B784BD}" type="pres">
      <dgm:prSet presAssocID="{5027649D-9890-4947-B37A-A133F4EB12C1}" presName="childText" presStyleLbl="bgAcc1" presStyleIdx="3" presStyleCnt="4" custScaleX="368633" custScaleY="356488">
        <dgm:presLayoutVars>
          <dgm:bulletEnabled val="1"/>
        </dgm:presLayoutVars>
      </dgm:prSet>
      <dgm:spPr>
        <a:xfrm>
          <a:off x="3160150" y="2512884"/>
          <a:ext cx="2129121" cy="1286859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3119AEA9-93AC-4820-A0F8-4D97CA182E12}" type="presOf" srcId="{622B7641-1C2B-459E-8428-9BDC775ACAF6}" destId="{0B6BFD78-6445-4FDD-B1F5-499657B7B2C3}" srcOrd="1" destOrd="0" presId="urn:microsoft.com/office/officeart/2005/8/layout/hierarchy3"/>
    <dgm:cxn modelId="{453B7984-0707-41E5-870F-C141A9890698}" srcId="{622B7641-1C2B-459E-8428-9BDC775ACAF6}" destId="{5027649D-9890-4947-B37A-A133F4EB12C1}" srcOrd="1" destOrd="0" parTransId="{D714A887-F55C-4B6E-BF46-9F0D227A39C5}" sibTransId="{0F779202-1654-41C2-909D-989C8BC87E90}"/>
    <dgm:cxn modelId="{563DCD80-7B9B-4B8A-B1D6-F5F4F122FBCC}" type="presOf" srcId="{49B446F7-3A8E-4E56-A25C-74CBDB292DE3}" destId="{EECF554E-CFC6-41CF-A327-5449BE74BE32}" srcOrd="0" destOrd="0" presId="urn:microsoft.com/office/officeart/2005/8/layout/hierarchy3"/>
    <dgm:cxn modelId="{C0356F2F-D331-4B7A-BA1F-CE08D8D1D974}" type="presOf" srcId="{6CBACC90-B48F-4AA0-886B-330F806159EB}" destId="{1BD3662C-B974-4236-8AD1-CC53F76DBC8E}" srcOrd="0" destOrd="0" presId="urn:microsoft.com/office/officeart/2005/8/layout/hierarchy3"/>
    <dgm:cxn modelId="{CC4BD023-70BC-4E89-9952-D4DABED5FC1C}" type="presOf" srcId="{8395F234-C330-4AE5-A053-F9DD1CAC7E02}" destId="{50C7AB93-0F2A-4432-99D2-B89F1FEF1FB9}" srcOrd="0" destOrd="0" presId="urn:microsoft.com/office/officeart/2005/8/layout/hierarchy3"/>
    <dgm:cxn modelId="{5012A52F-451A-4051-B171-F81F03440782}" srcId="{622B7641-1C2B-459E-8428-9BDC775ACAF6}" destId="{7CF0CEE9-6D62-4831-BC95-23AEABE731A4}" srcOrd="0" destOrd="0" parTransId="{6CBACC90-B48F-4AA0-886B-330F806159EB}" sibTransId="{040B8570-57DF-495F-9E02-52503A0C5E3A}"/>
    <dgm:cxn modelId="{97F59A49-3461-4083-A137-84463A480F22}" type="presOf" srcId="{7CF0CEE9-6D62-4831-BC95-23AEABE731A4}" destId="{19610CE0-D33C-4ECC-AB5E-0E7F434322E1}" srcOrd="0" destOrd="0" presId="urn:microsoft.com/office/officeart/2005/8/layout/hierarchy3"/>
    <dgm:cxn modelId="{FF261688-7A2B-4893-99AA-362F46F05B99}" srcId="{B0E29550-0E59-4CED-B254-E4FACD5E5856}" destId="{5EDFA5CA-F2BC-4BED-B32D-56C10B086F55}" srcOrd="1" destOrd="0" parTransId="{49B446F7-3A8E-4E56-A25C-74CBDB292DE3}" sibTransId="{D5DB1AEA-0B2E-439D-9457-50E6AC62082C}"/>
    <dgm:cxn modelId="{7FDEEAB2-5EFE-4923-B6B8-1EB8FE959F1C}" type="presOf" srcId="{6C127B2D-E6D5-41BE-921D-7A75724669FB}" destId="{9F3298B6-A362-4844-AD7A-6C254541C865}" srcOrd="0" destOrd="0" presId="urn:microsoft.com/office/officeart/2005/8/layout/hierarchy3"/>
    <dgm:cxn modelId="{0195A6BE-C5DF-49BB-82DA-D62C1A5DD8F9}" type="presOf" srcId="{622B7641-1C2B-459E-8428-9BDC775ACAF6}" destId="{052ED8E4-72C3-445E-9D34-B3E171EEFB14}" srcOrd="0" destOrd="0" presId="urn:microsoft.com/office/officeart/2005/8/layout/hierarchy3"/>
    <dgm:cxn modelId="{BAD519E7-D0F6-47EE-BE83-B09A98EEE702}" type="presOf" srcId="{448A77E0-99D4-42CC-862F-B0347882EB19}" destId="{779A6BE7-06C4-4BDB-8C4B-9851C66C9E0B}" srcOrd="0" destOrd="0" presId="urn:microsoft.com/office/officeart/2005/8/layout/hierarchy3"/>
    <dgm:cxn modelId="{4A37A4CD-C8B3-4B33-A951-B6329AE6B012}" type="presOf" srcId="{B0E29550-0E59-4CED-B254-E4FACD5E5856}" destId="{2D8642FD-94E4-4B7D-A5A8-44F933A889E3}" srcOrd="1" destOrd="0" presId="urn:microsoft.com/office/officeart/2005/8/layout/hierarchy3"/>
    <dgm:cxn modelId="{58141C64-EC41-4C6A-9290-C7C52E685792}" type="presOf" srcId="{5027649D-9890-4947-B37A-A133F4EB12C1}" destId="{52FC1E95-A689-4793-9680-690A85B784BD}" srcOrd="0" destOrd="0" presId="urn:microsoft.com/office/officeart/2005/8/layout/hierarchy3"/>
    <dgm:cxn modelId="{B33F4C40-37B2-4788-BB24-704CFEC9A6E3}" srcId="{448A77E0-99D4-42CC-862F-B0347882EB19}" destId="{B0E29550-0E59-4CED-B254-E4FACD5E5856}" srcOrd="0" destOrd="0" parTransId="{EC6C16F0-77B4-417F-A01F-5A1C563730F4}" sibTransId="{92C0D7A5-146C-40AF-958B-B160DABBABE0}"/>
    <dgm:cxn modelId="{32FF0E79-0545-4640-AFA5-B3224033E985}" type="presOf" srcId="{5EDFA5CA-F2BC-4BED-B32D-56C10B086F55}" destId="{F6CA41F0-2FA4-419A-B107-D015DA7532AD}" srcOrd="0" destOrd="0" presId="urn:microsoft.com/office/officeart/2005/8/layout/hierarchy3"/>
    <dgm:cxn modelId="{4F09DB9D-548E-4A36-A29A-3EEACC65CB7F}" type="presOf" srcId="{B0E29550-0E59-4CED-B254-E4FACD5E5856}" destId="{9CD4E218-4894-422C-95AA-B2E11F7DBC52}" srcOrd="0" destOrd="0" presId="urn:microsoft.com/office/officeart/2005/8/layout/hierarchy3"/>
    <dgm:cxn modelId="{5C6C549F-FF9E-4476-9E28-182A506E4841}" srcId="{B0E29550-0E59-4CED-B254-E4FACD5E5856}" destId="{8395F234-C330-4AE5-A053-F9DD1CAC7E02}" srcOrd="0" destOrd="0" parTransId="{6C127B2D-E6D5-41BE-921D-7A75724669FB}" sibTransId="{097DE8E1-759E-4861-AE21-E8E30003A26A}"/>
    <dgm:cxn modelId="{7C356D2F-927C-4154-93AF-A3033B73810D}" srcId="{448A77E0-99D4-42CC-862F-B0347882EB19}" destId="{622B7641-1C2B-459E-8428-9BDC775ACAF6}" srcOrd="1" destOrd="0" parTransId="{FBD50313-715B-4E53-9132-11B39BD624B5}" sibTransId="{63368A7A-0D1C-417B-8BE8-7F6DDB301C91}"/>
    <dgm:cxn modelId="{60235A4A-3C4C-413E-ADB5-0787584E7AD6}" type="presOf" srcId="{D714A887-F55C-4B6E-BF46-9F0D227A39C5}" destId="{38422D11-21E6-45D7-A077-6D8CBDC8B3F4}" srcOrd="0" destOrd="0" presId="urn:microsoft.com/office/officeart/2005/8/layout/hierarchy3"/>
    <dgm:cxn modelId="{CAC47C86-EBBF-4332-8066-C72B9E55DB3A}" type="presParOf" srcId="{779A6BE7-06C4-4BDB-8C4B-9851C66C9E0B}" destId="{63E465AD-2949-4953-8933-620C4EDBCC6B}" srcOrd="0" destOrd="0" presId="urn:microsoft.com/office/officeart/2005/8/layout/hierarchy3"/>
    <dgm:cxn modelId="{CCB6FAAD-D186-43C9-B0D1-90EC4422302C}" type="presParOf" srcId="{63E465AD-2949-4953-8933-620C4EDBCC6B}" destId="{234962ED-61FB-4439-B2C1-5BAA66742933}" srcOrd="0" destOrd="0" presId="urn:microsoft.com/office/officeart/2005/8/layout/hierarchy3"/>
    <dgm:cxn modelId="{C9732C1C-4847-4C83-A5DA-2B3D0F766B8E}" type="presParOf" srcId="{234962ED-61FB-4439-B2C1-5BAA66742933}" destId="{9CD4E218-4894-422C-95AA-B2E11F7DBC52}" srcOrd="0" destOrd="0" presId="urn:microsoft.com/office/officeart/2005/8/layout/hierarchy3"/>
    <dgm:cxn modelId="{E068DC39-367E-4BC3-A707-76A169A1D563}" type="presParOf" srcId="{234962ED-61FB-4439-B2C1-5BAA66742933}" destId="{2D8642FD-94E4-4B7D-A5A8-44F933A889E3}" srcOrd="1" destOrd="0" presId="urn:microsoft.com/office/officeart/2005/8/layout/hierarchy3"/>
    <dgm:cxn modelId="{CD05F18C-6FCC-47A6-867B-879548F9801F}" type="presParOf" srcId="{63E465AD-2949-4953-8933-620C4EDBCC6B}" destId="{B8CD9787-9F67-4477-8BCD-A7C995AF4B63}" srcOrd="1" destOrd="0" presId="urn:microsoft.com/office/officeart/2005/8/layout/hierarchy3"/>
    <dgm:cxn modelId="{BFD342AF-6C3A-4411-8492-5D49D32AECC1}" type="presParOf" srcId="{B8CD9787-9F67-4477-8BCD-A7C995AF4B63}" destId="{9F3298B6-A362-4844-AD7A-6C254541C865}" srcOrd="0" destOrd="0" presId="urn:microsoft.com/office/officeart/2005/8/layout/hierarchy3"/>
    <dgm:cxn modelId="{E1574D4D-6508-4CC9-8829-16E4B0810892}" type="presParOf" srcId="{B8CD9787-9F67-4477-8BCD-A7C995AF4B63}" destId="{50C7AB93-0F2A-4432-99D2-B89F1FEF1FB9}" srcOrd="1" destOrd="0" presId="urn:microsoft.com/office/officeart/2005/8/layout/hierarchy3"/>
    <dgm:cxn modelId="{F4F3AAB0-DAB3-48E8-97D2-2B86B4F400A4}" type="presParOf" srcId="{B8CD9787-9F67-4477-8BCD-A7C995AF4B63}" destId="{EECF554E-CFC6-41CF-A327-5449BE74BE32}" srcOrd="2" destOrd="0" presId="urn:microsoft.com/office/officeart/2005/8/layout/hierarchy3"/>
    <dgm:cxn modelId="{208AA449-9892-4C18-BF5B-67F9AFCE4BDF}" type="presParOf" srcId="{B8CD9787-9F67-4477-8BCD-A7C995AF4B63}" destId="{F6CA41F0-2FA4-419A-B107-D015DA7532AD}" srcOrd="3" destOrd="0" presId="urn:microsoft.com/office/officeart/2005/8/layout/hierarchy3"/>
    <dgm:cxn modelId="{87ECD9C6-A4B6-46DC-9BEA-21F92E3199C7}" type="presParOf" srcId="{779A6BE7-06C4-4BDB-8C4B-9851C66C9E0B}" destId="{73C83D86-0F3A-4139-BC93-EB1A82316BD4}" srcOrd="1" destOrd="0" presId="urn:microsoft.com/office/officeart/2005/8/layout/hierarchy3"/>
    <dgm:cxn modelId="{3D233DFE-5C02-4524-98A4-FE708270C32D}" type="presParOf" srcId="{73C83D86-0F3A-4139-BC93-EB1A82316BD4}" destId="{998B6DAB-1A8C-4895-A95D-F83BD0986A3C}" srcOrd="0" destOrd="0" presId="urn:microsoft.com/office/officeart/2005/8/layout/hierarchy3"/>
    <dgm:cxn modelId="{FB12A1AB-DB9B-489F-BAA0-E331665BDFC3}" type="presParOf" srcId="{998B6DAB-1A8C-4895-A95D-F83BD0986A3C}" destId="{052ED8E4-72C3-445E-9D34-B3E171EEFB14}" srcOrd="0" destOrd="0" presId="urn:microsoft.com/office/officeart/2005/8/layout/hierarchy3"/>
    <dgm:cxn modelId="{0987DCD8-BA58-4EC1-A076-5750A2C25A40}" type="presParOf" srcId="{998B6DAB-1A8C-4895-A95D-F83BD0986A3C}" destId="{0B6BFD78-6445-4FDD-B1F5-499657B7B2C3}" srcOrd="1" destOrd="0" presId="urn:microsoft.com/office/officeart/2005/8/layout/hierarchy3"/>
    <dgm:cxn modelId="{E50A4CC3-64DC-464B-8634-B7A421552049}" type="presParOf" srcId="{73C83D86-0F3A-4139-BC93-EB1A82316BD4}" destId="{4C6FD82C-0499-4089-9546-3542F18928FC}" srcOrd="1" destOrd="0" presId="urn:microsoft.com/office/officeart/2005/8/layout/hierarchy3"/>
    <dgm:cxn modelId="{25435F91-7329-44BB-9622-8A4267DD7C7D}" type="presParOf" srcId="{4C6FD82C-0499-4089-9546-3542F18928FC}" destId="{1BD3662C-B974-4236-8AD1-CC53F76DBC8E}" srcOrd="0" destOrd="0" presId="urn:microsoft.com/office/officeart/2005/8/layout/hierarchy3"/>
    <dgm:cxn modelId="{3426CDCD-BD7E-44AA-BFEF-12CD4AFD768D}" type="presParOf" srcId="{4C6FD82C-0499-4089-9546-3542F18928FC}" destId="{19610CE0-D33C-4ECC-AB5E-0E7F434322E1}" srcOrd="1" destOrd="0" presId="urn:microsoft.com/office/officeart/2005/8/layout/hierarchy3"/>
    <dgm:cxn modelId="{13B5768C-C5DD-45D2-9005-971477CC38DF}" type="presParOf" srcId="{4C6FD82C-0499-4089-9546-3542F18928FC}" destId="{38422D11-21E6-45D7-A077-6D8CBDC8B3F4}" srcOrd="2" destOrd="0" presId="urn:microsoft.com/office/officeart/2005/8/layout/hierarchy3"/>
    <dgm:cxn modelId="{C3609F2E-ACA1-4A2F-ABBB-651CD75B08E7}" type="presParOf" srcId="{4C6FD82C-0499-4089-9546-3542F18928FC}" destId="{52FC1E95-A689-4793-9680-690A85B784BD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EBCBE-455C-4D4A-88B1-0385D5BAE79A}">
      <dsp:nvSpPr>
        <dsp:cNvPr id="0" name=""/>
        <dsp:cNvSpPr/>
      </dsp:nvSpPr>
      <dsp:spPr>
        <a:xfrm>
          <a:off x="0" y="0"/>
          <a:ext cx="3168649" cy="1333500"/>
        </a:xfrm>
        <a:prstGeom prst="round2DiagRect">
          <a:avLst/>
        </a:prstGeom>
        <a:solidFill>
          <a:schemeClr val="lt1"/>
        </a:solidFill>
        <a:ln w="190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Նպատակը՝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դպրոցների կողմից կրթության բնագավառը կարգավորող Հայաստանի Հանրապետության օրենսդրությամբ սահմանված պահանջների պահպանման ապահովում</a:t>
          </a:r>
          <a:r>
            <a:rPr lang="en-US" sz="1100" b="1" i="1" kern="1200">
              <a:solidFill>
                <a:schemeClr val="accent5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rPr>
            <a:t>:</a:t>
          </a:r>
          <a:endParaRPr lang="ru-RU" sz="1100" b="1" i="1" kern="1200">
            <a:solidFill>
              <a:schemeClr val="accent5">
                <a:lumMod val="50000"/>
              </a:schemeClr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65096" y="65096"/>
        <a:ext cx="3038457" cy="120330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DF2189-09D1-4C02-A945-D48866BCCF7A}">
      <dsp:nvSpPr>
        <dsp:cNvPr id="0" name=""/>
        <dsp:cNvSpPr/>
      </dsp:nvSpPr>
      <dsp:spPr>
        <a:xfrm>
          <a:off x="0" y="146086"/>
          <a:ext cx="2682944" cy="735790"/>
        </a:xfrm>
        <a:prstGeom prst="rect">
          <a:avLst/>
        </a:prstGeom>
        <a:solidFill>
          <a:srgbClr val="44546A">
            <a:lumMod val="60000"/>
            <a:lumOff val="40000"/>
          </a:srgbClr>
        </a:solidFill>
        <a:ln w="635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ԸՍՏ ԴՊՐՈՑՆԵՐԻ ԹՎԻ</a:t>
          </a:r>
          <a:r>
            <a:rPr lang="en-US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 (%)՝</a:t>
          </a:r>
          <a:endParaRPr lang="ru-RU" sz="1050" kern="120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0" y="146086"/>
        <a:ext cx="2682944" cy="735790"/>
      </dsp:txXfrm>
    </dsp:sp>
    <dsp:sp modelId="{1F920E76-E7EE-4ADC-94DB-2E8D25E948D1}">
      <dsp:nvSpPr>
        <dsp:cNvPr id="0" name=""/>
        <dsp:cNvSpPr/>
      </dsp:nvSpPr>
      <dsp:spPr>
        <a:xfrm>
          <a:off x="8138" y="737857"/>
          <a:ext cx="2668534" cy="1800720"/>
        </a:xfrm>
        <a:prstGeom prst="rect">
          <a:avLst/>
        </a:prstGeo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մանկավարժական աշխատողների նշանակում՝ 32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(84%),</a:t>
          </a:r>
          <a:endParaRPr lang="ru-RU" sz="1050" i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ուսումնական պլանի պահանջներ՝ 23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61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%),</a:t>
          </a:r>
          <a:endParaRPr lang="ru-RU" sz="1050" b="1" i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խորհրդակցական մարմինների ձևավորում և գործունեություն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,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ուսուցչի թափուր տեղի մրցույթի ընթացակարգ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՝ 19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-ական 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50-ական %) դպրոցներ </a:t>
          </a:r>
          <a:endParaRPr lang="ru-RU" sz="1050" b="1" i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8138" y="737857"/>
        <a:ext cx="2668534" cy="1800720"/>
      </dsp:txXfrm>
    </dsp:sp>
    <dsp:sp modelId="{950F0E02-B9AD-42F4-B2BB-8EC9F0C53771}">
      <dsp:nvSpPr>
        <dsp:cNvPr id="0" name=""/>
        <dsp:cNvSpPr/>
      </dsp:nvSpPr>
      <dsp:spPr>
        <a:xfrm>
          <a:off x="3018995" y="109942"/>
          <a:ext cx="2647446" cy="735029"/>
        </a:xfrm>
        <a:prstGeom prst="rect">
          <a:avLst/>
        </a:prstGeom>
        <a:solidFill>
          <a:srgbClr val="44546A">
            <a:lumMod val="60000"/>
            <a:lumOff val="40000"/>
          </a:srgbClr>
        </a:solidFill>
        <a:ln w="635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ԸՍՏ ԽԱԽՏՈՒՄՆԵՐԻ ԹՎԻ</a:t>
          </a:r>
          <a:r>
            <a:rPr lang="en-US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 (%)՝</a:t>
          </a:r>
          <a:endParaRPr lang="ru-RU" sz="1050" kern="120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3018995" y="109942"/>
        <a:ext cx="2647446" cy="735029"/>
      </dsp:txXfrm>
    </dsp:sp>
    <dsp:sp modelId="{919D34D5-8310-4F64-B290-4CFD085720DB}">
      <dsp:nvSpPr>
        <dsp:cNvPr id="0" name=""/>
        <dsp:cNvSpPr/>
      </dsp:nvSpPr>
      <dsp:spPr>
        <a:xfrm>
          <a:off x="3034123" y="727833"/>
          <a:ext cx="2633251" cy="1800720"/>
        </a:xfrm>
        <a:prstGeom prst="rect">
          <a:avLst/>
        </a:prstGeo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մանկավարժական աշխատողների նշանակում՝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250 (30%),</a:t>
          </a:r>
          <a:endParaRPr lang="ru-RU" sz="1050" b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խորհրդակցական մարմինների ձևավորում և գործունեություն՝        179 (21%),  </a:t>
          </a:r>
          <a:endParaRPr lang="ru-RU" sz="1050" b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ուսուցչի թափուր տեղի մրցույթի ընթացակարգ՝ 78/ (9%) խախտումներ</a:t>
          </a:r>
          <a:endParaRPr lang="ru-RU" sz="1050" b="1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3034123" y="727833"/>
        <a:ext cx="2633251" cy="180072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5A4A11-5A66-4E27-84F2-1949045D1D59}">
      <dsp:nvSpPr>
        <dsp:cNvPr id="0" name=""/>
        <dsp:cNvSpPr/>
      </dsp:nvSpPr>
      <dsp:spPr>
        <a:xfrm>
          <a:off x="0" y="0"/>
          <a:ext cx="5486400" cy="675645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ԱՌԱՎԵԼ ՀԱՃԱԽ ԿՐԿՆՎԱԾ </a:t>
          </a:r>
          <a:r>
            <a:rPr lang="hy-AM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ՎԵՐԱՑՄԱՆ ՉԵՆԹԱԿԱ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ԽԱԽՏՈՒՄՆԵՐԻ ԲՆՈՒՅԹՆԵՐ</a:t>
          </a:r>
          <a:endParaRPr lang="ru-RU" sz="1050" b="1" i="1" kern="120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32982" y="32982"/>
        <a:ext cx="5420436" cy="609681"/>
      </dsp:txXfrm>
    </dsp:sp>
    <dsp:sp modelId="{F94057A9-42F8-405A-81FA-349FA68B3570}">
      <dsp:nvSpPr>
        <dsp:cNvPr id="0" name=""/>
        <dsp:cNvSpPr/>
      </dsp:nvSpPr>
      <dsp:spPr>
        <a:xfrm>
          <a:off x="0" y="676381"/>
          <a:ext cx="5486400" cy="818308"/>
        </a:xfrm>
        <a:prstGeom prst="rect">
          <a:avLst/>
        </a:prstGeo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050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ru-RU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աշխատողների նշանակում՝ 195 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(25%),</a:t>
          </a:r>
          <a:endParaRPr lang="ru-RU" sz="1050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խորհրդակցական մարմինների ձևավորում և գործունեություն՝ 175 (23%),  </a:t>
          </a:r>
          <a:endParaRPr lang="ru-RU" sz="1050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ուսուցչի թափուր տեղի մրցույթի ընթացակարգ՝ 78 (10%) խախտումներ</a:t>
          </a:r>
          <a:endParaRPr lang="ru-RU" sz="1050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0" y="676381"/>
        <a:ext cx="5486400" cy="81830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55D359-049A-4C39-BD03-74CF0961646D}">
      <dsp:nvSpPr>
        <dsp:cNvPr id="0" name=""/>
        <dsp:cNvSpPr/>
      </dsp:nvSpPr>
      <dsp:spPr>
        <a:xfrm>
          <a:off x="0" y="12771"/>
          <a:ext cx="5486400" cy="534182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i="1" kern="1200">
              <a:solidFill>
                <a:sysClr val="window" lastClr="FFFFFF"/>
              </a:solidFill>
              <a:latin typeface="GHEA Grapalat" panose="02000503060000090003" pitchFamily="50" charset="0"/>
              <a:ea typeface="+mn-ea"/>
              <a:cs typeface="+mn-cs"/>
            </a:rPr>
            <a:t>ԱՌԱՎԵԼ ՀԱՃԱԽ ՏՐՎԱԾ ՀԱՆՁՆԱՐԱՐԱԿԱՆՆԵՐԻ ԲՆՈՒՅԹՆԵՐՆ ԵՆ՝ </a:t>
          </a:r>
          <a:endParaRPr lang="ru-RU" sz="1050" b="1" i="1" kern="1200">
            <a:solidFill>
              <a:sysClr val="window" lastClr="FFFFFF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26077" y="38848"/>
        <a:ext cx="5434246" cy="482028"/>
      </dsp:txXfrm>
    </dsp:sp>
    <dsp:sp modelId="{4C3A7A30-DA96-42A4-ABCA-62512AC3FD00}">
      <dsp:nvSpPr>
        <dsp:cNvPr id="0" name=""/>
        <dsp:cNvSpPr/>
      </dsp:nvSpPr>
      <dsp:spPr>
        <a:xfrm>
          <a:off x="0" y="546953"/>
          <a:ext cx="5486400" cy="745200"/>
        </a:xfrm>
        <a:prstGeom prst="rect">
          <a:avLst/>
        </a:prstGeom>
        <a:solidFill>
          <a:srgbClr val="E7E6E6"/>
        </a:solidFill>
        <a:ln w="6350" cap="flat" cmpd="sng" algn="ctr">
          <a:solidFill>
            <a:srgbClr val="A5A5A5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աշխատողների նշանակում՝ 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5 (8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0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%),</a:t>
          </a:r>
          <a:endParaRPr lang="ru-RU" sz="1050" kern="1200">
            <a:solidFill>
              <a:schemeClr val="accent5">
                <a:lumMod val="50000"/>
              </a:schemeClr>
            </a:solidFill>
            <a:latin typeface="GHEA Grapalat" panose="02000503060000090003" pitchFamily="50" charset="0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 վարչական աշխատողների ուսումնական ծանրաբեռնվածություն՝ 4 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(</a:t>
          </a:r>
          <a:r>
            <a:rPr lang="ru-RU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6</a:t>
          </a:r>
          <a:r>
            <a:rPr lang="en-US" sz="1050" b="1" i="1" kern="1200">
              <a:solidFill>
                <a:schemeClr val="accent5">
                  <a:lumMod val="50000"/>
                </a:schemeClr>
              </a:solidFill>
              <a:latin typeface="GHEA Grapalat" panose="02000503060000090003" pitchFamily="50" charset="0"/>
              <a:ea typeface="+mn-ea"/>
              <a:cs typeface="+mn-cs"/>
            </a:rPr>
            <a:t>%) հան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ձնարարական</a:t>
          </a: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endParaRPr lang="ru-RU" sz="1050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0" y="546953"/>
        <a:ext cx="5486400" cy="745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0FFAF-AC1A-4DE8-A3A2-48086B32E17E}">
      <dsp:nvSpPr>
        <dsp:cNvPr id="0" name=""/>
        <dsp:cNvSpPr/>
      </dsp:nvSpPr>
      <dsp:spPr>
        <a:xfrm>
          <a:off x="0" y="0"/>
          <a:ext cx="2553804" cy="57886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88058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</a:t>
          </a: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՝ ՏԱՐՐԱԿԱՆ,</a:t>
          </a:r>
          <a:endParaRPr lang="ru-RU" sz="10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0" y="144716"/>
        <a:ext cx="2409088" cy="289432"/>
      </dsp:txXfrm>
    </dsp:sp>
    <dsp:sp modelId="{81C1F9DB-D17D-43E3-9665-2044760C46D5}">
      <dsp:nvSpPr>
        <dsp:cNvPr id="0" name=""/>
        <dsp:cNvSpPr/>
      </dsp:nvSpPr>
      <dsp:spPr>
        <a:xfrm>
          <a:off x="264978" y="184653"/>
          <a:ext cx="2626067" cy="578453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88058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15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</a:t>
          </a: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ՀԻՄՆԱԿ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ԱՆ,</a:t>
          </a:r>
          <a:endParaRPr lang="ru-RU" sz="10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264978" y="329266"/>
        <a:ext cx="2481454" cy="289227"/>
      </dsp:txXfrm>
    </dsp:sp>
    <dsp:sp modelId="{F3188E8E-50D1-4589-B17C-9492489B7CA6}">
      <dsp:nvSpPr>
        <dsp:cNvPr id="0" name=""/>
        <dsp:cNvSpPr/>
      </dsp:nvSpPr>
      <dsp:spPr>
        <a:xfrm>
          <a:off x="1015944" y="362532"/>
          <a:ext cx="2367953" cy="671892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88058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21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ՄԻՋՆԱԿԱՐԳ</a:t>
          </a: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,</a:t>
          </a:r>
          <a:endParaRPr lang="ru-RU" sz="10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1015944" y="530505"/>
        <a:ext cx="2199980" cy="335946"/>
      </dsp:txXfrm>
    </dsp:sp>
    <dsp:sp modelId="{843FC01C-5216-4D23-A23B-790D2743FFC0}">
      <dsp:nvSpPr>
        <dsp:cNvPr id="0" name=""/>
        <dsp:cNvSpPr/>
      </dsp:nvSpPr>
      <dsp:spPr>
        <a:xfrm>
          <a:off x="1517999" y="594630"/>
          <a:ext cx="2292000" cy="615923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88058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1</a:t>
          </a:r>
          <a:r>
            <a:rPr lang="en-US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-Ը՝ ԱՎԱԳ</a:t>
          </a:r>
          <a:r>
            <a:rPr lang="hy-AM" sz="10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ԴՊՐՈՑՆԵՐ ԵՆ</a:t>
          </a:r>
          <a:endParaRPr lang="ru-RU" sz="10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1517999" y="748611"/>
        <a:ext cx="2138019" cy="3079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0A22E-4185-4F74-A708-58218F3876AF}">
      <dsp:nvSpPr>
        <dsp:cNvPr id="0" name=""/>
        <dsp:cNvSpPr/>
      </dsp:nvSpPr>
      <dsp:spPr>
        <a:xfrm>
          <a:off x="444341" y="0"/>
          <a:ext cx="5035867" cy="1876425"/>
        </a:xfrm>
        <a:prstGeom prst="rightArrow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503511-BD5F-483B-A6EF-40F80E6AA11F}">
      <dsp:nvSpPr>
        <dsp:cNvPr id="0" name=""/>
        <dsp:cNvSpPr/>
      </dsp:nvSpPr>
      <dsp:spPr>
        <a:xfrm>
          <a:off x="1943" y="562927"/>
          <a:ext cx="1808661" cy="750570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ՀԱՅՏՆԱԲԵՐՎԱԾ ԽԱԽՏՈՒՄՆԵՐԻ ԹԻՎ՝ 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847</a:t>
          </a:r>
        </a:p>
      </dsp:txBody>
      <dsp:txXfrm>
        <a:off x="38583" y="599567"/>
        <a:ext cx="1735381" cy="677290"/>
      </dsp:txXfrm>
    </dsp:sp>
    <dsp:sp modelId="{CAF4D696-1163-4A7D-B349-4B4F3B809AC4}">
      <dsp:nvSpPr>
        <dsp:cNvPr id="0" name=""/>
        <dsp:cNvSpPr/>
      </dsp:nvSpPr>
      <dsp:spPr>
        <a:xfrm>
          <a:off x="2057944" y="562927"/>
          <a:ext cx="1808661" cy="750570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ՏՐՎԱԾ ՀԱՆՁՆԱՐԱՐԱԿԱՆՆԵՐԻ ԹԻՎ՝</a:t>
          </a:r>
          <a:r>
            <a:rPr lang="en-US" sz="1000" b="1" i="1" kern="1200">
              <a:solidFill>
                <a:srgbClr val="FF0000"/>
              </a:solidFill>
              <a:latin typeface="GHEA Grapalat" panose="02000503060000090003" pitchFamily="50" charset="0"/>
            </a:rPr>
            <a:t> </a:t>
          </a:r>
          <a:endParaRPr lang="ru-RU" sz="1000" b="1" i="1" kern="1200">
            <a:solidFill>
              <a:srgbClr val="FF0000"/>
            </a:solidFill>
            <a:latin typeface="GHEA Grapalat" panose="0200050306000009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69</a:t>
          </a:r>
        </a:p>
      </dsp:txBody>
      <dsp:txXfrm>
        <a:off x="2094584" y="599567"/>
        <a:ext cx="1735381" cy="677290"/>
      </dsp:txXfrm>
    </dsp:sp>
    <dsp:sp modelId="{148D3199-DB7D-4C8E-98D3-AB9BD31092D0}">
      <dsp:nvSpPr>
        <dsp:cNvPr id="0" name=""/>
        <dsp:cNvSpPr/>
      </dsp:nvSpPr>
      <dsp:spPr>
        <a:xfrm>
          <a:off x="4113944" y="562927"/>
          <a:ext cx="1808661" cy="750570"/>
        </a:xfrm>
        <a:prstGeom prst="roundRect">
          <a:avLst/>
        </a:prstGeom>
        <a:solidFill>
          <a:schemeClr val="accent5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ՎԵՐԱՑՄԱՆ 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ՉԵՆԹԱԿԱ ԽԱԽՏՈՒՄՆԵՐԻ ԹԻՎ՝ 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777</a:t>
          </a:r>
        </a:p>
      </dsp:txBody>
      <dsp:txXfrm>
        <a:off x="4150584" y="599567"/>
        <a:ext cx="1735381" cy="67729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BBC9B4-E278-4A0A-A0D2-F0F1E078E80B}">
      <dsp:nvSpPr>
        <dsp:cNvPr id="0" name=""/>
        <dsp:cNvSpPr/>
      </dsp:nvSpPr>
      <dsp:spPr>
        <a:xfrm>
          <a:off x="2744" y="0"/>
          <a:ext cx="3144938" cy="1038225"/>
        </a:xfrm>
        <a:prstGeom prst="chevron">
          <a:avLst/>
        </a:prstGeom>
        <a:solidFill>
          <a:srgbClr val="002060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կատարվել </a:t>
          </a:r>
          <a:r>
            <a:rPr lang="ru-RU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է</a:t>
          </a: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՝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12-</a:t>
          </a: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ը</a:t>
          </a:r>
          <a:endParaRPr lang="ru-RU" sz="11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521857" y="0"/>
        <a:ext cx="2106713" cy="1038225"/>
      </dsp:txXfrm>
    </dsp:sp>
    <dsp:sp modelId="{88B6E0FC-66D3-4F98-A05E-F802FEC9447B}">
      <dsp:nvSpPr>
        <dsp:cNvPr id="0" name=""/>
        <dsp:cNvSpPr/>
      </dsp:nvSpPr>
      <dsp:spPr>
        <a:xfrm>
          <a:off x="2835932" y="0"/>
          <a:ext cx="3460092" cy="1038225"/>
        </a:xfrm>
        <a:prstGeom prst="chevron">
          <a:avLst/>
        </a:prstGeom>
        <a:solidFill>
          <a:srgbClr val="002060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կատարվել </a:t>
          </a:r>
          <a:r>
            <a:rPr lang="ru-RU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է</a:t>
          </a: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 մասամբ՝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 </a:t>
          </a:r>
          <a:r>
            <a:rPr lang="ru-RU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9-</a:t>
          </a:r>
          <a:r>
            <a:rPr lang="en-US" sz="1100" b="1" i="1" kern="1200">
              <a:solidFill>
                <a:schemeClr val="bg1"/>
              </a:solidFill>
              <a:latin typeface="GHEA Grapalat" panose="02000503060000090003" pitchFamily="50" charset="0"/>
            </a:rPr>
            <a:t>ը</a:t>
          </a:r>
          <a:endParaRPr lang="ru-RU" sz="11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3355045" y="0"/>
        <a:ext cx="2421867" cy="10382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DECA33-BE84-4CAB-A744-743F97B1F4F5}">
      <dsp:nvSpPr>
        <dsp:cNvPr id="0" name=""/>
        <dsp:cNvSpPr/>
      </dsp:nvSpPr>
      <dsp:spPr>
        <a:xfrm>
          <a:off x="3187203" y="550792"/>
          <a:ext cx="2356591" cy="531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2100869" y="667216"/>
              </a:lnTo>
              <a:lnTo>
                <a:pt x="2100869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0AF32-E6FF-422B-95BD-41FD6B17146F}">
      <dsp:nvSpPr>
        <dsp:cNvPr id="0" name=""/>
        <dsp:cNvSpPr/>
      </dsp:nvSpPr>
      <dsp:spPr>
        <a:xfrm>
          <a:off x="3187203" y="550792"/>
          <a:ext cx="690196" cy="531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16"/>
              </a:lnTo>
              <a:lnTo>
                <a:pt x="668541" y="667216"/>
              </a:lnTo>
              <a:lnTo>
                <a:pt x="668541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1639-5053-4648-BA0C-7DC58F55B25A}">
      <dsp:nvSpPr>
        <dsp:cNvPr id="0" name=""/>
        <dsp:cNvSpPr/>
      </dsp:nvSpPr>
      <dsp:spPr>
        <a:xfrm>
          <a:off x="2277231" y="550792"/>
          <a:ext cx="909971" cy="531589"/>
        </a:xfrm>
        <a:custGeom>
          <a:avLst/>
          <a:gdLst/>
          <a:ahLst/>
          <a:cxnLst/>
          <a:rect l="0" t="0" r="0" b="0"/>
          <a:pathLst>
            <a:path>
              <a:moveTo>
                <a:pt x="763785" y="0"/>
              </a:moveTo>
              <a:lnTo>
                <a:pt x="763785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B1CA4-0FDE-4007-B809-27D276295A2D}">
      <dsp:nvSpPr>
        <dsp:cNvPr id="0" name=""/>
        <dsp:cNvSpPr/>
      </dsp:nvSpPr>
      <dsp:spPr>
        <a:xfrm>
          <a:off x="671393" y="550792"/>
          <a:ext cx="2515809" cy="531589"/>
        </a:xfrm>
        <a:custGeom>
          <a:avLst/>
          <a:gdLst/>
          <a:ahLst/>
          <a:cxnLst/>
          <a:rect l="0" t="0" r="0" b="0"/>
          <a:pathLst>
            <a:path>
              <a:moveTo>
                <a:pt x="2196113" y="0"/>
              </a:moveTo>
              <a:lnTo>
                <a:pt x="2196113" y="667216"/>
              </a:lnTo>
              <a:lnTo>
                <a:pt x="0" y="667216"/>
              </a:lnTo>
              <a:lnTo>
                <a:pt x="0" y="7915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1BA21-0B52-49DC-A7A6-0D22638BB204}">
      <dsp:nvSpPr>
        <dsp:cNvPr id="0" name=""/>
        <dsp:cNvSpPr/>
      </dsp:nvSpPr>
      <dsp:spPr>
        <a:xfrm>
          <a:off x="1326038" y="0"/>
          <a:ext cx="3722329" cy="550792"/>
        </a:xfrm>
        <a:prstGeom prst="roundRect">
          <a:avLst/>
        </a:prstGeo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ՏՆՕՐԵՆԻ ԼԻԱԶՈՐՈՒԹՅՈՒՆՆԵՐ</a:t>
          </a:r>
          <a:endParaRPr lang="ru-RU" sz="1000" b="1" i="1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1352925" y="26887"/>
        <a:ext cx="3668555" cy="497018"/>
      </dsp:txXfrm>
    </dsp:sp>
    <dsp:sp modelId="{BB36484F-0748-46B3-B958-26057ACA5E16}">
      <dsp:nvSpPr>
        <dsp:cNvPr id="0" name=""/>
        <dsp:cNvSpPr/>
      </dsp:nvSpPr>
      <dsp:spPr>
        <a:xfrm>
          <a:off x="1070" y="1082381"/>
          <a:ext cx="1340647" cy="1341916"/>
        </a:xfrm>
        <a:prstGeom prst="roundRect">
          <a:avLst/>
        </a:prstGeo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y-AM" sz="1000" b="1" i="1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ՄԱՆԿԱՎԱՐԺԱԿԱՆ ԱՇԽԱՏՈՂԵՐԻ ՆՇԱՆԱԿՈՒՄ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i="1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32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դպրոցներում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2</a:t>
          </a: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50</a:t>
          </a: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b="1" i="1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>
        <a:off x="66515" y="1147826"/>
        <a:ext cx="1209757" cy="1211026"/>
      </dsp:txXfrm>
    </dsp:sp>
    <dsp:sp modelId="{3F8B8431-FEC0-4BB9-A5C7-BB004B88B0A4}">
      <dsp:nvSpPr>
        <dsp:cNvPr id="0" name=""/>
        <dsp:cNvSpPr/>
      </dsp:nvSpPr>
      <dsp:spPr>
        <a:xfrm>
          <a:off x="1620872" y="1082381"/>
          <a:ext cx="1312718" cy="1364654"/>
        </a:xfrm>
        <a:prstGeom prst="roundRect">
          <a:avLst/>
        </a:prstGeo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ՈՒՍՈՒՑՉԻ ԹԱՓՈՒՐ ՏԵՂԻ ՄՐՑՈՒՅԹԻ ԸՆԹԱՑԱԿԱՐԳ</a:t>
          </a:r>
          <a:endParaRPr lang="ru-RU" sz="850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</a:t>
          </a: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9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դպրոցներում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7</a:t>
          </a: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8</a:t>
          </a:r>
          <a:r>
            <a:rPr lang="af-ZA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խախտումներ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1684954" y="1146463"/>
        <a:ext cx="1184554" cy="1236490"/>
      </dsp:txXfrm>
    </dsp:sp>
    <dsp:sp modelId="{B3A9686B-FA2A-45A7-8EB2-EB5C03AB7DDC}">
      <dsp:nvSpPr>
        <dsp:cNvPr id="0" name=""/>
        <dsp:cNvSpPr/>
      </dsp:nvSpPr>
      <dsp:spPr>
        <a:xfrm>
          <a:off x="3212745" y="1082381"/>
          <a:ext cx="1329308" cy="1389333"/>
        </a:xfrm>
        <a:prstGeom prst="roundRect">
          <a:avLst/>
        </a:prstGeo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ՎԱՐՉԱԿԱՆ ԱՇԽԱՏՈՂՆԵՐԻ ՈՒՍՈՒՄՆԱԿԱՆ ԾԱՆՐԱԲԵՌՆՎԱԾՈՒԹՅՈՒՆ </a:t>
          </a:r>
          <a:endParaRPr lang="ru-RU" sz="850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10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դպրոցներում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</a:t>
          </a: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3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խախտումներ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>
        <a:off x="3277636" y="1147272"/>
        <a:ext cx="1199526" cy="1259551"/>
      </dsp:txXfrm>
    </dsp:sp>
    <dsp:sp modelId="{C527EA90-B0DA-41D7-B3CD-4A0ABFB1BFCC}">
      <dsp:nvSpPr>
        <dsp:cNvPr id="0" name=""/>
        <dsp:cNvSpPr/>
      </dsp:nvSpPr>
      <dsp:spPr>
        <a:xfrm>
          <a:off x="4821208" y="1082381"/>
          <a:ext cx="1445170" cy="1350942"/>
        </a:xfrm>
        <a:prstGeom prst="roundRect">
          <a:avLst/>
        </a:prstGeom>
        <a:solidFill>
          <a:srgbClr val="4472C4">
            <a:lumMod val="50000"/>
          </a:srgb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y-AM" sz="850" b="1" i="1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ysClr val="window" lastClr="FFFFFF"/>
              </a:solidFill>
              <a:latin typeface="GHEA Grapalat" panose="02000506050000020003" pitchFamily="50" charset="0"/>
              <a:ea typeface="+mn-ea"/>
              <a:cs typeface="+mn-cs"/>
            </a:rPr>
            <a:t>ԶԻՆՂԵԿԻ ՊԱՇՏՈՆԱՅԻՆ ՊԱՐՏԱԿԱՆՈՒԹՅՈՒՆ </a:t>
          </a:r>
          <a:endParaRPr lang="ru-RU" sz="850" kern="1200">
            <a:solidFill>
              <a:sysClr val="window" lastClr="FFFFFF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 դ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պրոց</a:t>
          </a: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ո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ւմ</a:t>
          </a:r>
          <a:r>
            <a:rPr lang="en-US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՝ 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1</a:t>
          </a:r>
          <a:r>
            <a:rPr lang="hy-AM" sz="800" b="1" i="1" kern="1200">
              <a:solidFill>
                <a:schemeClr val="bg1"/>
              </a:solidFill>
              <a:latin typeface="GHEA Grapalat" panose="02000506050000020003" pitchFamily="50" charset="0"/>
              <a:ea typeface="+mn-ea"/>
              <a:cs typeface="+mn-cs"/>
            </a:rPr>
            <a:t> խախտում</a:t>
          </a:r>
          <a:endParaRPr lang="ru-RU" sz="800" kern="1200">
            <a:solidFill>
              <a:schemeClr val="bg1"/>
            </a:solidFill>
            <a:latin typeface="GHEA Grapalat" panose="02000506050000020003" pitchFamily="50" charset="0"/>
            <a:ea typeface="+mn-ea"/>
            <a:cs typeface="+mn-cs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rgbClr val="FF0000"/>
            </a:solidFill>
            <a:latin typeface="GHEA Grapalat" panose="02000506050000020003" pitchFamily="50" charset="0"/>
            <a:ea typeface="+mn-ea"/>
            <a:cs typeface="+mn-cs"/>
          </a:endParaRPr>
        </a:p>
      </dsp:txBody>
      <dsp:txXfrm>
        <a:off x="4887156" y="1148329"/>
        <a:ext cx="1313274" cy="121904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B8B460-2E4D-40E6-81C2-C7854F8C3D14}">
      <dsp:nvSpPr>
        <dsp:cNvPr id="0" name=""/>
        <dsp:cNvSpPr/>
      </dsp:nvSpPr>
      <dsp:spPr>
        <a:xfrm>
          <a:off x="1824795" y="1874575"/>
          <a:ext cx="1104306" cy="92337"/>
        </a:xfrm>
        <a:custGeom>
          <a:avLst/>
          <a:gdLst/>
          <a:ahLst/>
          <a:cxnLst/>
          <a:rect l="0" t="0" r="0" b="0"/>
          <a:pathLst>
            <a:path>
              <a:moveTo>
                <a:pt x="0" y="92337"/>
              </a:moveTo>
              <a:lnTo>
                <a:pt x="1104306" y="92337"/>
              </a:lnTo>
              <a:lnTo>
                <a:pt x="110430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C213F-8853-4D49-8DC5-57681D2DA532}">
      <dsp:nvSpPr>
        <dsp:cNvPr id="0" name=""/>
        <dsp:cNvSpPr/>
      </dsp:nvSpPr>
      <dsp:spPr>
        <a:xfrm>
          <a:off x="1824795" y="1966912"/>
          <a:ext cx="2208612" cy="1526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0873" y="0"/>
              </a:lnTo>
              <a:lnTo>
                <a:pt x="2060873" y="1526373"/>
              </a:lnTo>
              <a:lnTo>
                <a:pt x="2208612" y="15263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4D4AA-44A1-482C-AC57-A52ABE4D44EC}">
      <dsp:nvSpPr>
        <dsp:cNvPr id="0" name=""/>
        <dsp:cNvSpPr/>
      </dsp:nvSpPr>
      <dsp:spPr>
        <a:xfrm>
          <a:off x="1824795" y="1966912"/>
          <a:ext cx="2208612" cy="513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0873" y="0"/>
              </a:lnTo>
              <a:lnTo>
                <a:pt x="2060873" y="513726"/>
              </a:lnTo>
              <a:lnTo>
                <a:pt x="2208612" y="5137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F6A51-F3EC-4214-9CD1-2B3B99F73195}">
      <dsp:nvSpPr>
        <dsp:cNvPr id="0" name=""/>
        <dsp:cNvSpPr/>
      </dsp:nvSpPr>
      <dsp:spPr>
        <a:xfrm>
          <a:off x="1824795" y="1420181"/>
          <a:ext cx="2208612" cy="546731"/>
        </a:xfrm>
        <a:custGeom>
          <a:avLst/>
          <a:gdLst/>
          <a:ahLst/>
          <a:cxnLst/>
          <a:rect l="0" t="0" r="0" b="0"/>
          <a:pathLst>
            <a:path>
              <a:moveTo>
                <a:pt x="0" y="546731"/>
              </a:moveTo>
              <a:lnTo>
                <a:pt x="2060873" y="546731"/>
              </a:lnTo>
              <a:lnTo>
                <a:pt x="2060873" y="0"/>
              </a:lnTo>
              <a:lnTo>
                <a:pt x="22086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E5F63-C6FC-4101-9E6C-71010A63F9D5}">
      <dsp:nvSpPr>
        <dsp:cNvPr id="0" name=""/>
        <dsp:cNvSpPr/>
      </dsp:nvSpPr>
      <dsp:spPr>
        <a:xfrm>
          <a:off x="1824795" y="402210"/>
          <a:ext cx="2208612" cy="1564701"/>
        </a:xfrm>
        <a:custGeom>
          <a:avLst/>
          <a:gdLst/>
          <a:ahLst/>
          <a:cxnLst/>
          <a:rect l="0" t="0" r="0" b="0"/>
          <a:pathLst>
            <a:path>
              <a:moveTo>
                <a:pt x="0" y="1564701"/>
              </a:moveTo>
              <a:lnTo>
                <a:pt x="2060873" y="1564701"/>
              </a:lnTo>
              <a:lnTo>
                <a:pt x="2060873" y="0"/>
              </a:lnTo>
              <a:lnTo>
                <a:pt x="22086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53F6D-E0FC-4F4C-9E65-CED9AD8E1F1D}">
      <dsp:nvSpPr>
        <dsp:cNvPr id="0" name=""/>
        <dsp:cNvSpPr/>
      </dsp:nvSpPr>
      <dsp:spPr>
        <a:xfrm>
          <a:off x="1442" y="1398850"/>
          <a:ext cx="1823353" cy="113612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ՏՆՕՐԵՆԻ ԼԻԱԶՈՐՈՒԹՅՈՒՆՆԵՐ</a:t>
          </a:r>
          <a:endParaRPr lang="en-US" sz="1000" kern="1200">
            <a:solidFill>
              <a:schemeClr val="bg1"/>
            </a:solidFill>
          </a:endParaRPr>
        </a:p>
      </dsp:txBody>
      <dsp:txXfrm>
        <a:off x="1442" y="1398850"/>
        <a:ext cx="1823353" cy="1136123"/>
      </dsp:txXfrm>
    </dsp:sp>
    <dsp:sp modelId="{4D6749D9-91C2-42AF-A092-D3CCDB4A806C}">
      <dsp:nvSpPr>
        <dsp:cNvPr id="0" name=""/>
        <dsp:cNvSpPr/>
      </dsp:nvSpPr>
      <dsp:spPr>
        <a:xfrm>
          <a:off x="4033408" y="28632"/>
          <a:ext cx="2256923" cy="747156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ՄԱՆԿԱՎԱՐԺԱԿԱՆ ԽՈՐՀՐԴԻ ՁԵՎԱՎՈՐՈՒՄ ԵՎ ԳՈՐԾՈՒՆԵՈՒԹՅՈՒՆ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11</a:t>
          </a:r>
          <a:r>
            <a:rPr lang="en-US" sz="9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 դպրոցներում՝</a:t>
          </a:r>
          <a:r>
            <a:rPr lang="ru-RU" sz="9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 32 </a:t>
          </a:r>
          <a:r>
            <a:rPr lang="en-US" sz="9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խախտում</a:t>
          </a:r>
          <a:endParaRPr lang="en-US" sz="900" kern="1200">
            <a:solidFill>
              <a:schemeClr val="bg1"/>
            </a:solidFill>
          </a:endParaRPr>
        </a:p>
      </dsp:txBody>
      <dsp:txXfrm>
        <a:off x="4033408" y="28632"/>
        <a:ext cx="2256923" cy="747156"/>
      </dsp:txXfrm>
    </dsp:sp>
    <dsp:sp modelId="{0CAA30D1-93B2-4F8E-985D-270B06935962}">
      <dsp:nvSpPr>
        <dsp:cNvPr id="0" name=""/>
        <dsp:cNvSpPr/>
      </dsp:nvSpPr>
      <dsp:spPr>
        <a:xfrm>
          <a:off x="4033408" y="960463"/>
          <a:ext cx="2289736" cy="919436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chemeClr val="bg1"/>
              </a:solidFill>
              <a:latin typeface="GHEA Grapalat" pitchFamily="50" charset="0"/>
            </a:rPr>
            <a:t>ԱՌԱՐԿԱՅԱԿԱՆ ՄԵԹՈԴԱԿԱՆ ՄԻԱՎՈՐՈՒՄՆԵՐԻ  ՁԵՎԱՎՈՐՈՒՄ ԵՎ ԳՈՐԾՈՒՆԵՈՒԹՅՈՒՆ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11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74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800" b="1" i="1" kern="1200">
            <a:solidFill>
              <a:srgbClr val="FF0000"/>
            </a:solidFill>
            <a:latin typeface="GHEA Grapalat" pitchFamily="50" charset="0"/>
          </a:endParaRPr>
        </a:p>
      </dsp:txBody>
      <dsp:txXfrm>
        <a:off x="4033408" y="960463"/>
        <a:ext cx="2289736" cy="919436"/>
      </dsp:txXfrm>
    </dsp:sp>
    <dsp:sp modelId="{57836D1B-DC45-4461-AD04-26496895761A}">
      <dsp:nvSpPr>
        <dsp:cNvPr id="0" name=""/>
        <dsp:cNvSpPr/>
      </dsp:nvSpPr>
      <dsp:spPr>
        <a:xfrm>
          <a:off x="4033408" y="2064573"/>
          <a:ext cx="2318324" cy="832131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chemeClr val="bg1"/>
              </a:solidFill>
              <a:latin typeface="GHEA Grapalat" pitchFamily="50" charset="0"/>
            </a:rPr>
            <a:t>ԾՆՈՂԱԿԱՆ ԽՈՐՀՐԴԻ ՁԵՎԱՎՈՐՈՒՄ ԵՎ  ԳՈՐԾՈՒՆԵՈՒԹՅՈՒՆ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4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12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800" b="1" i="1" kern="1200">
            <a:solidFill>
              <a:srgbClr val="FF0000"/>
            </a:solidFill>
            <a:latin typeface="GHEA Grapalat" pitchFamily="50" charset="0"/>
          </a:endParaRPr>
        </a:p>
      </dsp:txBody>
      <dsp:txXfrm>
        <a:off x="4033408" y="2064573"/>
        <a:ext cx="2318324" cy="832131"/>
      </dsp:txXfrm>
    </dsp:sp>
    <dsp:sp modelId="{18923CBA-9E2B-4505-8045-B97DEF556CBE}">
      <dsp:nvSpPr>
        <dsp:cNvPr id="0" name=""/>
        <dsp:cNvSpPr/>
      </dsp:nvSpPr>
      <dsp:spPr>
        <a:xfrm>
          <a:off x="4033408" y="3081379"/>
          <a:ext cx="2318324" cy="82381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850" b="1" i="1" kern="1200">
              <a:solidFill>
                <a:schemeClr val="bg1"/>
              </a:solidFill>
              <a:latin typeface="GHEA Grapalat" pitchFamily="50" charset="0"/>
            </a:rPr>
            <a:t>ԱՇԱԿԵՐՏԱԿԱՆ ԽՈՐՀՐԴԻ ՁԵՎԱՎՈՐՈՒՄ ԵՎ ԳՈՐԾՈՒՆԵՈՒԹՅՈՒՆ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6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դպրոցներում՝ </a:t>
          </a:r>
          <a:r>
            <a:rPr lang="ru-RU" sz="900" b="1" i="1" kern="1200">
              <a:solidFill>
                <a:schemeClr val="bg1"/>
              </a:solidFill>
              <a:latin typeface="GHEA Grapalat" pitchFamily="50" charset="0"/>
            </a:rPr>
            <a:t>61</a:t>
          </a:r>
          <a:r>
            <a:rPr lang="hy-AM" sz="900" b="1" i="1" kern="1200">
              <a:solidFill>
                <a:schemeClr val="bg1"/>
              </a:solidFill>
              <a:latin typeface="GHEA Grapalat" pitchFamily="50" charset="0"/>
            </a:rPr>
            <a:t> խախտում</a:t>
          </a:r>
          <a:endParaRPr lang="en-US" sz="900" b="1" i="1" kern="1200">
            <a:solidFill>
              <a:schemeClr val="bg1"/>
            </a:solidFill>
            <a:latin typeface="GHEA Grapalat" pitchFamily="50" charset="0"/>
          </a:endParaRPr>
        </a:p>
      </dsp:txBody>
      <dsp:txXfrm>
        <a:off x="4033408" y="3081379"/>
        <a:ext cx="2318324" cy="823813"/>
      </dsp:txXfrm>
    </dsp:sp>
    <dsp:sp modelId="{1041E929-DDF9-4FFD-AFFF-3BF367EB3578}">
      <dsp:nvSpPr>
        <dsp:cNvPr id="0" name=""/>
        <dsp:cNvSpPr/>
      </dsp:nvSpPr>
      <dsp:spPr>
        <a:xfrm>
          <a:off x="2120274" y="788212"/>
          <a:ext cx="1617656" cy="1086362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chemeClr val="bg1"/>
              </a:solidFill>
              <a:latin typeface="GHEA Grapalat" panose="02000503060000090003" pitchFamily="50" charset="0"/>
              <a:ea typeface="+mn-ea"/>
              <a:cs typeface="+mn-cs"/>
            </a:rPr>
            <a:t>ՏՆՕՐԵՆԻ՝ ՈՒՍՈՒՄՆԱԿԱՆ ԱՇԽԱՏԱՆՔԻ ԳԾՈՎ ՏԵՂԱԿԱԼԻ ԼԻԱԶՈՐՈՒԹՅՈՒՆՆԵՐ</a:t>
          </a:r>
          <a:endParaRPr lang="en-US" sz="900" kern="1200">
            <a:solidFill>
              <a:schemeClr val="bg1"/>
            </a:solidFill>
          </a:endParaRPr>
        </a:p>
      </dsp:txBody>
      <dsp:txXfrm>
        <a:off x="2120274" y="788212"/>
        <a:ext cx="1617656" cy="10863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4EDD8C-6B40-416D-809B-C206D0FD4A01}">
      <dsp:nvSpPr>
        <dsp:cNvPr id="0" name=""/>
        <dsp:cNvSpPr/>
      </dsp:nvSpPr>
      <dsp:spPr>
        <a:xfrm>
          <a:off x="3403" y="757"/>
          <a:ext cx="5479592" cy="862243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>
              <a:solidFill>
                <a:srgbClr val="002060"/>
              </a:solidFill>
              <a:latin typeface="GHEA Grapalat" panose="02000503060000090003" pitchFamily="50" charset="0"/>
            </a:rPr>
            <a:t>ՏՆՕՐԵՆԻ ԼԻԱԶՈՐՈՒԹՅՈՒՆՆԵՐ</a:t>
          </a:r>
          <a:endParaRPr lang="ru-RU" sz="1200" b="1" i="1" kern="1200">
            <a:solidFill>
              <a:srgbClr val="002060"/>
            </a:solidFill>
            <a:latin typeface="GHEA Grapalat" panose="02000503060000090003" pitchFamily="50" charset="0"/>
          </a:endParaRPr>
        </a:p>
      </dsp:txBody>
      <dsp:txXfrm>
        <a:off x="28657" y="26011"/>
        <a:ext cx="5429084" cy="811735"/>
      </dsp:txXfrm>
    </dsp:sp>
    <dsp:sp modelId="{027ACEEC-5FAA-4B3D-AC8D-23681F363BA4}">
      <dsp:nvSpPr>
        <dsp:cNvPr id="0" name=""/>
        <dsp:cNvSpPr/>
      </dsp:nvSpPr>
      <dsp:spPr>
        <a:xfrm>
          <a:off x="8752" y="973865"/>
          <a:ext cx="3439577" cy="939848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ՄԱՆԿԱՎԱՐԺԱԿԱՆ ԽՈՐՀՐԴԻ ԵՎ ԱՌԱՐԿԱՅԱԿԱՆ ՄԵԹՈԴԱԿԱՆ ՄԻԱՎՈՐՈՒՄՆԵՐԻ ԳՈՐԾՈՒՆԵՈՒԹՅՈՒՆ</a:t>
          </a:r>
          <a:endParaRPr lang="ru-RU" sz="1000" b="1" i="1" kern="1200">
            <a:solidFill>
              <a:srgbClr val="002060"/>
            </a:solidFill>
            <a:latin typeface="GHEA Grapalat" panose="02000503060000090003" pitchFamily="50" charset="0"/>
          </a:endParaRPr>
        </a:p>
      </dsp:txBody>
      <dsp:txXfrm>
        <a:off x="36279" y="1001392"/>
        <a:ext cx="3384523" cy="884794"/>
      </dsp:txXfrm>
    </dsp:sp>
    <dsp:sp modelId="{E6A02C7B-D338-40CF-AC5C-C1AD44708713}">
      <dsp:nvSpPr>
        <dsp:cNvPr id="0" name=""/>
        <dsp:cNvSpPr/>
      </dsp:nvSpPr>
      <dsp:spPr>
        <a:xfrm>
          <a:off x="8752" y="2024577"/>
          <a:ext cx="1684416" cy="115483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</a:rPr>
            <a:t>ՈՒՍՈՒՄՆԱԿԱՆ ՊԼԱՆԻ ՊԱՀԱՆՋՆԵՐ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2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3 դպրոցներում՝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3 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42576" y="2058401"/>
        <a:ext cx="1616768" cy="1087183"/>
      </dsp:txXfrm>
    </dsp:sp>
    <dsp:sp modelId="{E5BA70FC-FA0E-4F45-B0C5-31F81494A9D5}">
      <dsp:nvSpPr>
        <dsp:cNvPr id="0" name=""/>
        <dsp:cNvSpPr/>
      </dsp:nvSpPr>
      <dsp:spPr>
        <a:xfrm>
          <a:off x="1763914" y="2024577"/>
          <a:ext cx="1684416" cy="115483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</a:rPr>
            <a:t>ՕԼԻՄՊԻԱԴԱՅԻ ԳՈՐԾԸՆԹԱՑ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9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դպրոցներում՝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3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7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1797738" y="2058401"/>
        <a:ext cx="1616768" cy="1087183"/>
      </dsp:txXfrm>
    </dsp:sp>
    <dsp:sp modelId="{BE33B2DC-ABE2-41B6-90CE-352831E3F281}">
      <dsp:nvSpPr>
        <dsp:cNvPr id="0" name=""/>
        <dsp:cNvSpPr/>
      </dsp:nvSpPr>
      <dsp:spPr>
        <a:xfrm>
          <a:off x="3589821" y="973865"/>
          <a:ext cx="1887826" cy="960080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ՏՆՕՐԵՆԻ՝</a:t>
          </a:r>
          <a:r>
            <a:rPr lang="hy-AM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 </a:t>
          </a: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ՈՒՍՈՒՄՆԱԿԱՆ ԱՇԽԱՏԱՆՔԻ ԳԾՈՎ ՏԵՂԱԿԱԼ</a:t>
          </a:r>
          <a:r>
            <a:rPr lang="hy-AM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Ի ԼԻԱԶՈՐՈՒԹՅՈՒՆՆԵՐ</a:t>
          </a:r>
          <a:endParaRPr lang="ru-RU" sz="1000" b="1" i="1" kern="1200">
            <a:solidFill>
              <a:srgbClr val="002060"/>
            </a:solidFill>
            <a:latin typeface="GHEA Grapalat" panose="02000503060000090003" pitchFamily="50" charset="0"/>
          </a:endParaRPr>
        </a:p>
      </dsp:txBody>
      <dsp:txXfrm>
        <a:off x="3617941" y="1001985"/>
        <a:ext cx="1831586" cy="903840"/>
      </dsp:txXfrm>
    </dsp:sp>
    <dsp:sp modelId="{17C5FC87-69A7-4D46-9C40-EEC2187DBB1E}">
      <dsp:nvSpPr>
        <dsp:cNvPr id="0" name=""/>
        <dsp:cNvSpPr/>
      </dsp:nvSpPr>
      <dsp:spPr>
        <a:xfrm>
          <a:off x="3691526" y="2025755"/>
          <a:ext cx="1684416" cy="115483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</a:rPr>
            <a:t>ԿՐԹՈՒԹՅԱՆ ԿԱԶՄԱԿԵՐՊՈՒՄ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դպրոցներում՝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4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3725350" y="2059579"/>
        <a:ext cx="1616768" cy="108718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63815B-3E61-4C7D-8B54-7A3144F1D7E1}">
      <dsp:nvSpPr>
        <dsp:cNvPr id="0" name=""/>
        <dsp:cNvSpPr/>
      </dsp:nvSpPr>
      <dsp:spPr>
        <a:xfrm>
          <a:off x="1443932" y="1093"/>
          <a:ext cx="2575354" cy="954226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Պ</a:t>
          </a:r>
          <a:r>
            <a:rPr lang="hy-AM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ԱՇՏՈՆԱՅԻՆ ՊԱՐՏԱԿԱՆՈՒԹՅՈՒՆՆԵՐԻ ԿԱՏԱՐՈՒՄ</a:t>
          </a:r>
          <a:endParaRPr lang="en-US" sz="1000" b="1" i="1" kern="1200">
            <a:solidFill>
              <a:srgbClr val="002060"/>
            </a:solidFill>
            <a:latin typeface="GHEA Grapalat" panose="0200050306000009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12 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դպրոցներում՝ 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44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1490513" y="47674"/>
        <a:ext cx="2482192" cy="861064"/>
      </dsp:txXfrm>
    </dsp:sp>
    <dsp:sp modelId="{F4797E13-0F66-462F-87A2-D0FA37797D8C}">
      <dsp:nvSpPr>
        <dsp:cNvPr id="0" name=""/>
        <dsp:cNvSpPr/>
      </dsp:nvSpPr>
      <dsp:spPr>
        <a:xfrm>
          <a:off x="1247787" y="823428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2034604" y="253486"/>
              </a:moveTo>
              <a:arcTo wR="1272467" hR="1272467" stAng="18407658" swAng="2007065"/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tailEnd type="arrow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B11E0D8A-E902-491D-9C90-963664961FEC}">
      <dsp:nvSpPr>
        <dsp:cNvPr id="0" name=""/>
        <dsp:cNvSpPr/>
      </dsp:nvSpPr>
      <dsp:spPr>
        <a:xfrm>
          <a:off x="2930226" y="1890745"/>
          <a:ext cx="2397280" cy="954226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Տ</a:t>
          </a:r>
          <a:r>
            <a:rPr lang="hy-AM" sz="1000" b="1" i="1" kern="1200">
              <a:solidFill>
                <a:srgbClr val="002060"/>
              </a:solidFill>
              <a:latin typeface="GHEA Grapalat" panose="02000503060000090003" pitchFamily="50" charset="0"/>
            </a:rPr>
            <a:t>ՆՕՐԵՆԻ ՊԱՇՏՈՆԱՅԻՆ ՊԱՐՏԱԿԱՆՈՒԹՅՈՒՆՆԵՐԻ ԿԱՏԱՐՈՒՄ</a:t>
          </a:r>
          <a:endParaRPr lang="en-US" sz="1000" b="1" i="1" kern="1200">
            <a:solidFill>
              <a:srgbClr val="002060"/>
            </a:solidFill>
            <a:latin typeface="GHEA Grapalat" panose="02000503060000090003" pitchFamily="50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8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դպրոցներում՝ 2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9 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2976807" y="1937326"/>
        <a:ext cx="2304118" cy="861064"/>
      </dsp:txXfrm>
    </dsp:sp>
    <dsp:sp modelId="{1EB2D432-96B6-44E5-9B46-7FBDA5416DE4}">
      <dsp:nvSpPr>
        <dsp:cNvPr id="0" name=""/>
        <dsp:cNvSpPr/>
      </dsp:nvSpPr>
      <dsp:spPr>
        <a:xfrm>
          <a:off x="1580104" y="720089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1930935" y="2361318"/>
              </a:moveTo>
              <a:arcTo wR="1272467" hR="1272467" stAng="3530227" swAng="3634100"/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tailEnd type="arrow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78DB4371-0402-4D5B-B4DD-EA6DA3BF4D03}">
      <dsp:nvSpPr>
        <dsp:cNvPr id="0" name=""/>
        <dsp:cNvSpPr/>
      </dsp:nvSpPr>
      <dsp:spPr>
        <a:xfrm>
          <a:off x="339854" y="1919318"/>
          <a:ext cx="2350920" cy="954226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</a:rPr>
            <a:t>Մ</a:t>
          </a:r>
          <a:r>
            <a:rPr lang="hy-AM" sz="900" b="1" i="1" kern="1200">
              <a:solidFill>
                <a:srgbClr val="002060"/>
              </a:solidFill>
              <a:latin typeface="GHEA Grapalat" panose="02000503060000090003" pitchFamily="50" charset="0"/>
            </a:rPr>
            <a:t>ԱՆԿԱՎԱՐԺԱԿԱՆ ԱՇԽԱՏՈՂՆԵՐԻ ՊԱՇՏՈՆԱՅԻՆ ՊԱՐՏԱԿԱՆՈՒԹՅՈՒՆՆԵՐԻ ԿԱՏԱՐՈՒՄ </a:t>
          </a:r>
          <a:endParaRPr lang="en-US" sz="900" b="1" i="1" kern="1200">
            <a:solidFill>
              <a:srgbClr val="002060"/>
            </a:solidFill>
            <a:latin typeface="GHEA Grapalat" panose="02000503060000090003" pitchFamily="50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7 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դպրոցներում՝ </a:t>
          </a:r>
          <a:r>
            <a:rPr lang="ru-RU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15</a:t>
          </a:r>
          <a:r>
            <a:rPr lang="en-US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 խախտում</a:t>
          </a:r>
          <a:r>
            <a:rPr lang="hy-AM" sz="1000" b="1" i="1" kern="1200">
              <a:solidFill>
                <a:schemeClr val="bg1"/>
              </a:solidFill>
              <a:latin typeface="GHEA Grapalat" panose="02000503060000090003" pitchFamily="50" charset="0"/>
            </a:rPr>
            <a:t>ներ</a:t>
          </a:r>
          <a:endParaRPr lang="ru-RU" sz="1000" b="1" i="1" kern="1200">
            <a:solidFill>
              <a:schemeClr val="bg1"/>
            </a:solidFill>
            <a:latin typeface="GHEA Grapalat" panose="02000503060000090003" pitchFamily="50" charset="0"/>
          </a:endParaRPr>
        </a:p>
      </dsp:txBody>
      <dsp:txXfrm>
        <a:off x="386435" y="1965899"/>
        <a:ext cx="2257758" cy="861064"/>
      </dsp:txXfrm>
    </dsp:sp>
    <dsp:sp modelId="{5D897146-F24C-4BA1-991F-19A89F2A62D6}">
      <dsp:nvSpPr>
        <dsp:cNvPr id="0" name=""/>
        <dsp:cNvSpPr/>
      </dsp:nvSpPr>
      <dsp:spPr>
        <a:xfrm>
          <a:off x="1811483" y="773871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49343" y="921551"/>
              </a:moveTo>
              <a:arcTo wR="1272467" hR="1272467" stAng="11760496" swAng="1964331"/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tailEnd type="arrow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D4E218-4894-422C-95AA-B2E11F7DBC52}">
      <dsp:nvSpPr>
        <dsp:cNvPr id="0" name=""/>
        <dsp:cNvSpPr/>
      </dsp:nvSpPr>
      <dsp:spPr>
        <a:xfrm>
          <a:off x="646250" y="1482"/>
          <a:ext cx="1853496" cy="1002233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ԼԻԱԶՈՐՈՒԹՅՈՒՆՆԵՐ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ԻՐԱԿԱՆԱՑՆՈՒՄ Է ԸՆԹԱՑԻԿ ՎԵՐԱՀՍԿՈՂՈՒԹՅՈՒՆ ՏՆՕՐԵՆԻ ԳՈՐԾՈՒՆԵՈՒԹՅԱՆ ՆԿԱՏՄԱՄԲ</a:t>
          </a:r>
          <a:endParaRPr lang="ru-RU" sz="8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675604" y="30836"/>
        <a:ext cx="1794788" cy="943525"/>
      </dsp:txXfrm>
    </dsp:sp>
    <dsp:sp modelId="{9F3298B6-A362-4844-AD7A-6C254541C865}">
      <dsp:nvSpPr>
        <dsp:cNvPr id="0" name=""/>
        <dsp:cNvSpPr/>
      </dsp:nvSpPr>
      <dsp:spPr>
        <a:xfrm>
          <a:off x="831600" y="1003715"/>
          <a:ext cx="185349" cy="494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996"/>
              </a:lnTo>
              <a:lnTo>
                <a:pt x="233434" y="62299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7AB93-0F2A-4432-99D2-B89F1FEF1FB9}">
      <dsp:nvSpPr>
        <dsp:cNvPr id="0" name=""/>
        <dsp:cNvSpPr/>
      </dsp:nvSpPr>
      <dsp:spPr>
        <a:xfrm>
          <a:off x="1016950" y="1075371"/>
          <a:ext cx="1720933" cy="846020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Չի քննարկել ուսումնադաստիարակչական գործունեության մասին հաշվետվությունները՝ 2 դպրոց</a:t>
          </a:r>
          <a:r>
            <a:rPr lang="hy-AM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 </a:t>
          </a:r>
          <a:endParaRPr lang="ru-RU" sz="90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1041729" y="1100150"/>
        <a:ext cx="1671375" cy="796462"/>
      </dsp:txXfrm>
    </dsp:sp>
    <dsp:sp modelId="{EECF554E-CFC6-41CF-A327-5449BE74BE32}">
      <dsp:nvSpPr>
        <dsp:cNvPr id="0" name=""/>
        <dsp:cNvSpPr/>
      </dsp:nvSpPr>
      <dsp:spPr>
        <a:xfrm>
          <a:off x="831600" y="1003715"/>
          <a:ext cx="208036" cy="1505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7320"/>
              </a:lnTo>
              <a:lnTo>
                <a:pt x="233434" y="18873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A41F0-2FA4-419A-B107-D015DA7532AD}">
      <dsp:nvSpPr>
        <dsp:cNvPr id="0" name=""/>
        <dsp:cNvSpPr/>
      </dsp:nvSpPr>
      <dsp:spPr>
        <a:xfrm>
          <a:off x="1039637" y="2000082"/>
          <a:ext cx="1692927" cy="101844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Չի քննարկել ներքին գնահատման հաշվետվությունները՝ 6 դպրոց</a:t>
          </a:r>
          <a:r>
            <a:rPr lang="hy-AM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endParaRPr lang="ru-RU" sz="90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1069466" y="2029911"/>
        <a:ext cx="1633269" cy="958784"/>
      </dsp:txXfrm>
    </dsp:sp>
    <dsp:sp modelId="{052ED8E4-72C3-445E-9D34-B3E171EEFB14}">
      <dsp:nvSpPr>
        <dsp:cNvPr id="0" name=""/>
        <dsp:cNvSpPr/>
      </dsp:nvSpPr>
      <dsp:spPr>
        <a:xfrm>
          <a:off x="2643059" y="1482"/>
          <a:ext cx="1965520" cy="1008218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ՏՆՕՐԵՆԻ ԼԻԱԶՈՐՈՒԹՅՈՒՆՆԵՐ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ՂԵԿԱՎԱՐՈՒՄ Է ԴՊՐՈՑԻ ԸՆԹԱՑԻԿ ԳՈՐԾՈՒՆԵՈՒԹՅՈՒՆԸ</a:t>
          </a:r>
          <a:endParaRPr lang="ru-RU" sz="85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2672589" y="31012"/>
        <a:ext cx="1906460" cy="949158"/>
      </dsp:txXfrm>
    </dsp:sp>
    <dsp:sp modelId="{1BD3662C-B974-4236-8AD1-CC53F76DBC8E}">
      <dsp:nvSpPr>
        <dsp:cNvPr id="0" name=""/>
        <dsp:cNvSpPr/>
      </dsp:nvSpPr>
      <dsp:spPr>
        <a:xfrm>
          <a:off x="2839611" y="1009700"/>
          <a:ext cx="196552" cy="493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187"/>
              </a:lnTo>
              <a:lnTo>
                <a:pt x="247543" y="6211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10CE0-D33C-4ECC-AB5E-0E7F434322E1}">
      <dsp:nvSpPr>
        <dsp:cNvPr id="0" name=""/>
        <dsp:cNvSpPr/>
      </dsp:nvSpPr>
      <dsp:spPr>
        <a:xfrm>
          <a:off x="3036163" y="1081356"/>
          <a:ext cx="1727785" cy="843148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քննարկմանը չի ներկայացրել դպրոցի ուսումնադաստիարակչական գործունեության հաշվետվությունները՝ 1 դպրոց</a:t>
          </a:r>
          <a:endParaRPr lang="ru-RU" sz="90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3060858" y="1106051"/>
        <a:ext cx="1678395" cy="793758"/>
      </dsp:txXfrm>
    </dsp:sp>
    <dsp:sp modelId="{38422D11-21E6-45D7-A077-6D8CBDC8B3F4}">
      <dsp:nvSpPr>
        <dsp:cNvPr id="0" name=""/>
        <dsp:cNvSpPr/>
      </dsp:nvSpPr>
      <dsp:spPr>
        <a:xfrm>
          <a:off x="2839611" y="1009700"/>
          <a:ext cx="196552" cy="1497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805"/>
              </a:lnTo>
              <a:lnTo>
                <a:pt x="247543" y="18858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FC1E95-A689-4793-9680-690A85B784BD}">
      <dsp:nvSpPr>
        <dsp:cNvPr id="0" name=""/>
        <dsp:cNvSpPr/>
      </dsp:nvSpPr>
      <dsp:spPr>
        <a:xfrm>
          <a:off x="3036163" y="1996161"/>
          <a:ext cx="1690547" cy="102178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Խորհրդի քննարմանը չի ներկայացրել ներքին գնահատման հաշվետվությունները՝ 4 դպրոց</a:t>
          </a:r>
          <a:r>
            <a:rPr lang="hy-AM" sz="900" b="1" i="1" kern="1200">
              <a:solidFill>
                <a:srgbClr val="002060"/>
              </a:solidFill>
              <a:latin typeface="GHEA Grapalat" panose="02000503060000090003" pitchFamily="50" charset="0"/>
              <a:ea typeface="+mn-ea"/>
              <a:cs typeface="+mn-cs"/>
            </a:rPr>
            <a:t>ներ</a:t>
          </a:r>
          <a:endParaRPr lang="ru-RU" sz="900" b="1" i="1" kern="1200">
            <a:solidFill>
              <a:srgbClr val="002060"/>
            </a:solidFill>
            <a:latin typeface="GHEA Grapalat" panose="02000503060000090003" pitchFamily="50" charset="0"/>
            <a:ea typeface="+mn-ea"/>
            <a:cs typeface="+mn-cs"/>
          </a:endParaRPr>
        </a:p>
      </dsp:txBody>
      <dsp:txXfrm>
        <a:off x="3066090" y="2026088"/>
        <a:ext cx="1630693" cy="961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0BA0-0FE1-4ADB-AC82-1003DE87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46</Pages>
  <Words>12586</Words>
  <Characters>71746</Characters>
  <Application>Microsoft Office Word</Application>
  <DocSecurity>0</DocSecurity>
  <Lines>597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https://mul2-eib.gov.am/tasks/22906/oneclick/Hashvetvutyun_HUH_2024_II_yeramsyak (2).docx?token=1b52ad1c551ba6ddad414af2245961e4</cp:keywords>
  <cp:lastModifiedBy>Gayane</cp:lastModifiedBy>
  <cp:revision>56</cp:revision>
  <cp:lastPrinted>2024-07-19T07:04:00Z</cp:lastPrinted>
  <dcterms:created xsi:type="dcterms:W3CDTF">2024-07-30T11:48:00Z</dcterms:created>
  <dcterms:modified xsi:type="dcterms:W3CDTF">2024-08-02T07:29:00Z</dcterms:modified>
</cp:coreProperties>
</file>